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79" w:rsidRPr="00A0613B" w:rsidRDefault="005D6879" w:rsidP="005D6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13B">
        <w:rPr>
          <w:rFonts w:ascii="Times New Roman" w:hAnsi="Times New Roman" w:cs="Times New Roman"/>
          <w:sz w:val="24"/>
          <w:szCs w:val="24"/>
        </w:rPr>
        <w:t>Министерство культуры Российской Федерации</w:t>
      </w:r>
    </w:p>
    <w:p w:rsidR="005D6879" w:rsidRDefault="005D6879" w:rsidP="005D6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13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научно-исследовательское учреждение</w:t>
      </w:r>
    </w:p>
    <w:p w:rsidR="00A0613B" w:rsidRDefault="00A0613B" w:rsidP="005D68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3B" w:rsidRPr="00A0613B" w:rsidRDefault="00A0613B" w:rsidP="005D68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13B">
        <w:rPr>
          <w:rFonts w:ascii="Times New Roman" w:hAnsi="Times New Roman" w:cs="Times New Roman"/>
          <w:sz w:val="28"/>
          <w:szCs w:val="28"/>
        </w:rPr>
        <w:t>РОССИЙСКИЙ НАУЧНО-ИССЛЕДОВАТЕЛЬСКИЙ ИНСТИТУТ КУЛЬТУРНОГО И ПРИРОДНОГО НАСЛЕДИЯ ИМЕНИ Д. С. ЛИХАЧЁВА</w:t>
      </w:r>
    </w:p>
    <w:p w:rsidR="00A0613B" w:rsidRDefault="00A0613B">
      <w:pPr>
        <w:rPr>
          <w:rFonts w:ascii="Times New Roman" w:hAnsi="Times New Roman" w:cs="Times New Roman"/>
          <w:sz w:val="28"/>
          <w:szCs w:val="28"/>
        </w:rPr>
      </w:pPr>
    </w:p>
    <w:p w:rsidR="00A0613B" w:rsidRDefault="00A0613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79"/>
        <w:gridCol w:w="3692"/>
      </w:tblGrid>
      <w:tr w:rsidR="003C08DE" w:rsidRPr="003C08DE" w:rsidTr="003C08DE">
        <w:tc>
          <w:tcPr>
            <w:tcW w:w="5920" w:type="dxa"/>
            <w:hideMark/>
          </w:tcPr>
          <w:p w:rsidR="003C08DE" w:rsidRPr="003C08DE" w:rsidRDefault="003C08DE" w:rsidP="003C08DE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Принято решением </w:t>
            </w:r>
          </w:p>
          <w:p w:rsidR="003C08DE" w:rsidRPr="003C08DE" w:rsidRDefault="003C08DE" w:rsidP="003C08DE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Ученого совета  </w:t>
            </w:r>
          </w:p>
        </w:tc>
        <w:tc>
          <w:tcPr>
            <w:tcW w:w="3702" w:type="dxa"/>
          </w:tcPr>
          <w:p w:rsidR="003C08DE" w:rsidRPr="003C08DE" w:rsidRDefault="003C08DE" w:rsidP="003C08DE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Утверждаю:</w:t>
            </w:r>
          </w:p>
          <w:p w:rsidR="003C08DE" w:rsidRPr="003C08DE" w:rsidRDefault="00150EDB" w:rsidP="003C08DE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="003C08DE"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иректор</w:t>
            </w:r>
          </w:p>
          <w:p w:rsidR="003C08DE" w:rsidRPr="003C08DE" w:rsidRDefault="003C08DE" w:rsidP="003C08DE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3C08DE" w:rsidRPr="003C08DE" w:rsidTr="003C08DE">
        <w:tc>
          <w:tcPr>
            <w:tcW w:w="5920" w:type="dxa"/>
          </w:tcPr>
          <w:p w:rsidR="003C08DE" w:rsidRPr="003C08DE" w:rsidRDefault="003C08DE" w:rsidP="003C08DE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Протокол № </w:t>
            </w:r>
          </w:p>
          <w:p w:rsidR="003C08DE" w:rsidRPr="003C08DE" w:rsidRDefault="00E21504" w:rsidP="003C08DE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="003C08DE"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т </w:t>
            </w:r>
            <w:r w:rsidR="005D08D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___________</w:t>
            </w:r>
            <w:r w:rsidR="003C08DE"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201</w:t>
            </w:r>
            <w:r w:rsidR="00150ED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9</w:t>
            </w:r>
            <w:r w:rsidR="003C08DE"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г.</w:t>
            </w:r>
          </w:p>
          <w:p w:rsidR="003C08DE" w:rsidRPr="003C08DE" w:rsidRDefault="003C08DE" w:rsidP="003C08DE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702" w:type="dxa"/>
          </w:tcPr>
          <w:p w:rsidR="003C08DE" w:rsidRPr="003C08DE" w:rsidRDefault="003C08DE" w:rsidP="003C08DE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__________________</w:t>
            </w:r>
          </w:p>
          <w:p w:rsidR="003C08DE" w:rsidRPr="00C114D7" w:rsidRDefault="003C08DE" w:rsidP="003C08DE">
            <w:pPr>
              <w:suppressAutoHyphens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zh-CN" w:bidi="hi-IN"/>
              </w:rPr>
            </w:pPr>
            <w:r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В.</w:t>
            </w:r>
            <w:r w:rsidR="00150ED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В.</w:t>
            </w:r>
            <w:r w:rsidRPr="003C08D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150EDB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 w:bidi="hi-IN"/>
              </w:rPr>
              <w:t>Аристархов</w:t>
            </w:r>
          </w:p>
          <w:p w:rsidR="003C08DE" w:rsidRPr="003C08DE" w:rsidRDefault="003C08DE" w:rsidP="003C08DE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A0613B" w:rsidRDefault="00A0613B" w:rsidP="00A06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13B" w:rsidRDefault="00A0613B" w:rsidP="00A061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3B" w:rsidRP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13B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13B">
        <w:rPr>
          <w:rFonts w:ascii="Times New Roman" w:hAnsi="Times New Roman" w:cs="Times New Roman"/>
          <w:b/>
          <w:sz w:val="28"/>
          <w:szCs w:val="28"/>
        </w:rPr>
        <w:t xml:space="preserve"> профессиональной переподготовки</w:t>
      </w: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3B" w:rsidRDefault="00A0613B" w:rsidP="00A06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D2F">
        <w:rPr>
          <w:rFonts w:ascii="Times New Roman" w:hAnsi="Times New Roman" w:cs="Times New Roman"/>
          <w:sz w:val="28"/>
          <w:szCs w:val="28"/>
        </w:rPr>
        <w:t>«Художник-иконописец. Преподаватель»</w:t>
      </w:r>
    </w:p>
    <w:p w:rsidR="00393D2F" w:rsidRPr="00393D2F" w:rsidRDefault="00393D2F" w:rsidP="00A0613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54A">
        <w:rPr>
          <w:rFonts w:ascii="Times New Roman" w:hAnsi="Times New Roman" w:cs="Times New Roman"/>
          <w:sz w:val="28"/>
          <w:szCs w:val="28"/>
        </w:rPr>
        <w:t>(</w:t>
      </w:r>
      <w:r w:rsidR="00E5354A">
        <w:rPr>
          <w:rFonts w:ascii="Times New Roman" w:hAnsi="Times New Roman" w:cs="Times New Roman"/>
          <w:sz w:val="28"/>
          <w:szCs w:val="28"/>
        </w:rPr>
        <w:t>504</w:t>
      </w:r>
      <w:r w:rsidRPr="00E5354A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>
      <w:pPr>
        <w:rPr>
          <w:rFonts w:ascii="Times New Roman" w:hAnsi="Times New Roman" w:cs="Times New Roman"/>
          <w:sz w:val="28"/>
          <w:szCs w:val="28"/>
        </w:rPr>
      </w:pPr>
    </w:p>
    <w:p w:rsidR="004A78F6" w:rsidRDefault="004A78F6" w:rsidP="004A7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Москва. 2019</w:t>
      </w:r>
    </w:p>
    <w:p w:rsidR="00823D9E" w:rsidRDefault="00823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Разработчики: </w:t>
      </w:r>
    </w:p>
    <w:p w:rsidR="005D6879" w:rsidRPr="005D6879" w:rsidRDefault="005D6879" w:rsidP="004A78F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820D7" w:rsidRPr="005D6879" w:rsidRDefault="003820D7" w:rsidP="003820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Дерябина Е</w:t>
      </w:r>
      <w:r w:rsidRPr="005D68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5D6879">
        <w:rPr>
          <w:rFonts w:ascii="Times New Roman" w:hAnsi="Times New Roman" w:cs="Times New Roman"/>
          <w:sz w:val="28"/>
          <w:szCs w:val="28"/>
        </w:rPr>
        <w:t xml:space="preserve">, кандидат культурологии, доцент, </w:t>
      </w:r>
      <w:r w:rsidR="006E798B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>тдел</w:t>
      </w:r>
      <w:r w:rsidR="006E798B">
        <w:rPr>
          <w:rFonts w:ascii="Times New Roman" w:hAnsi="Times New Roman" w:cs="Times New Roman"/>
          <w:sz w:val="28"/>
          <w:szCs w:val="28"/>
        </w:rPr>
        <w:t xml:space="preserve">а </w:t>
      </w:r>
      <w:r w:rsidRPr="005D6879">
        <w:rPr>
          <w:rFonts w:ascii="Times New Roman" w:hAnsi="Times New Roman" w:cs="Times New Roman"/>
          <w:sz w:val="28"/>
          <w:szCs w:val="28"/>
        </w:rPr>
        <w:t xml:space="preserve">аспирантуры </w:t>
      </w:r>
    </w:p>
    <w:p w:rsidR="005D6879" w:rsidRPr="00823D9E" w:rsidRDefault="004A78F6" w:rsidP="004A78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Бревнова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</w:t>
      </w:r>
      <w:r w:rsidR="005D6879" w:rsidRPr="005D687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кандидат культурологии</w:t>
      </w:r>
      <w:r w:rsidR="005D6879" w:rsidRPr="005D68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член союза профессиональных художников России</w:t>
      </w:r>
    </w:p>
    <w:p w:rsidR="006E798B" w:rsidRPr="00823D9E" w:rsidRDefault="006E798B" w:rsidP="004A78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98B" w:rsidRDefault="006E798B" w:rsidP="006E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798B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6E798B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>
        <w:rPr>
          <w:rFonts w:ascii="Times New Roman" w:hAnsi="Times New Roman" w:cs="Times New Roman"/>
          <w:sz w:val="28"/>
          <w:szCs w:val="28"/>
        </w:rPr>
        <w:t>Отдела материального наследия</w:t>
      </w:r>
      <w:r w:rsidRPr="006E798B">
        <w:rPr>
          <w:rFonts w:ascii="Times New Roman" w:hAnsi="Times New Roman" w:cs="Times New Roman"/>
          <w:sz w:val="28"/>
          <w:szCs w:val="28"/>
        </w:rPr>
        <w:t>,</w:t>
      </w:r>
    </w:p>
    <w:p w:rsidR="006E798B" w:rsidRPr="006E798B" w:rsidRDefault="006E798B" w:rsidP="006E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98B">
        <w:rPr>
          <w:rFonts w:ascii="Times New Roman" w:hAnsi="Times New Roman" w:cs="Times New Roman"/>
          <w:sz w:val="28"/>
          <w:szCs w:val="28"/>
        </w:rPr>
        <w:t xml:space="preserve"> протокол № _____ от   ________________ 2019 г.</w:t>
      </w:r>
    </w:p>
    <w:p w:rsidR="006E798B" w:rsidRPr="006E798B" w:rsidRDefault="006E798B" w:rsidP="006E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798B" w:rsidRPr="006E798B" w:rsidRDefault="006E798B" w:rsidP="006E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798B">
        <w:rPr>
          <w:rFonts w:ascii="Times New Roman" w:hAnsi="Times New Roman" w:cs="Times New Roman"/>
          <w:sz w:val="28"/>
          <w:szCs w:val="28"/>
        </w:rPr>
        <w:t>Рецензент:</w:t>
      </w:r>
    </w:p>
    <w:p w:rsidR="004A78F6" w:rsidRPr="005D6879" w:rsidRDefault="006E798B" w:rsidP="006E7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Г.А</w:t>
      </w:r>
      <w:r w:rsidRPr="006E798B">
        <w:rPr>
          <w:rFonts w:ascii="Times New Roman" w:hAnsi="Times New Roman" w:cs="Times New Roman"/>
          <w:sz w:val="28"/>
          <w:szCs w:val="28"/>
        </w:rPr>
        <w:t xml:space="preserve">., кандидат культурологии, доцент, </w:t>
      </w:r>
      <w:r>
        <w:rPr>
          <w:rFonts w:ascii="Times New Roman" w:hAnsi="Times New Roman" w:cs="Times New Roman"/>
          <w:sz w:val="28"/>
          <w:szCs w:val="28"/>
        </w:rPr>
        <w:t>старший научный сотрудник отдела актуализации наследия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I. ОБЩАЯ ХАРАКТЕРИСТИКА ПРОГРАММЫ .....................................</w:t>
      </w:r>
      <w:r w:rsidR="004A78F6">
        <w:rPr>
          <w:rFonts w:ascii="Times New Roman" w:hAnsi="Times New Roman" w:cs="Times New Roman"/>
          <w:sz w:val="28"/>
          <w:szCs w:val="28"/>
        </w:rPr>
        <w:t>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="004A78F6">
        <w:rPr>
          <w:rFonts w:ascii="Times New Roman" w:hAnsi="Times New Roman" w:cs="Times New Roman"/>
          <w:sz w:val="28"/>
          <w:szCs w:val="28"/>
        </w:rPr>
        <w:t>......</w:t>
      </w:r>
      <w:r w:rsidRPr="005D6879"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1.1. Нормативные правовые основания разработки программы ............</w:t>
      </w:r>
      <w:r w:rsidR="004A78F6">
        <w:rPr>
          <w:rFonts w:ascii="Times New Roman" w:hAnsi="Times New Roman" w:cs="Times New Roman"/>
          <w:sz w:val="28"/>
          <w:szCs w:val="28"/>
        </w:rPr>
        <w:t>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="004A78F6">
        <w:rPr>
          <w:rFonts w:ascii="Times New Roman" w:hAnsi="Times New Roman" w:cs="Times New Roman"/>
          <w:sz w:val="28"/>
          <w:szCs w:val="28"/>
        </w:rPr>
        <w:t>....</w:t>
      </w:r>
      <w:r w:rsidRPr="005D6879">
        <w:rPr>
          <w:rFonts w:ascii="Times New Roman" w:hAnsi="Times New Roman" w:cs="Times New Roman"/>
          <w:sz w:val="28"/>
          <w:szCs w:val="28"/>
        </w:rPr>
        <w:t xml:space="preserve">. 4 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1.2</w:t>
      </w:r>
      <w:r w:rsidR="004A78F6">
        <w:rPr>
          <w:rFonts w:ascii="Times New Roman" w:hAnsi="Times New Roman" w:cs="Times New Roman"/>
          <w:sz w:val="28"/>
          <w:szCs w:val="28"/>
        </w:rPr>
        <w:t xml:space="preserve">. Цель и планируемые результаты </w:t>
      </w:r>
      <w:r w:rsidRPr="005D6879">
        <w:rPr>
          <w:rFonts w:ascii="Times New Roman" w:hAnsi="Times New Roman" w:cs="Times New Roman"/>
          <w:sz w:val="28"/>
          <w:szCs w:val="28"/>
        </w:rPr>
        <w:t>обучен</w:t>
      </w:r>
      <w:r w:rsidR="004A78F6">
        <w:rPr>
          <w:rFonts w:ascii="Times New Roman" w:hAnsi="Times New Roman" w:cs="Times New Roman"/>
          <w:sz w:val="28"/>
          <w:szCs w:val="28"/>
        </w:rPr>
        <w:t>ия....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>.....</w:t>
      </w:r>
      <w:r w:rsidR="0096184C">
        <w:rPr>
          <w:rFonts w:ascii="Times New Roman" w:hAnsi="Times New Roman" w:cs="Times New Roman"/>
          <w:sz w:val="28"/>
          <w:szCs w:val="28"/>
        </w:rPr>
        <w:t>5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1.3. Характеристика нового вида профессиональной деятельнос</w:t>
      </w:r>
      <w:r w:rsidR="004A78F6">
        <w:rPr>
          <w:rFonts w:ascii="Times New Roman" w:hAnsi="Times New Roman" w:cs="Times New Roman"/>
          <w:sz w:val="28"/>
          <w:szCs w:val="28"/>
        </w:rPr>
        <w:t>ти ....</w:t>
      </w:r>
      <w:r w:rsidRPr="005D6879">
        <w:rPr>
          <w:rFonts w:ascii="Times New Roman" w:hAnsi="Times New Roman" w:cs="Times New Roman"/>
          <w:sz w:val="28"/>
          <w:szCs w:val="28"/>
        </w:rPr>
        <w:t>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 </w:t>
      </w:r>
      <w:r w:rsidR="005E1AA6">
        <w:rPr>
          <w:rFonts w:ascii="Times New Roman" w:hAnsi="Times New Roman" w:cs="Times New Roman"/>
          <w:sz w:val="28"/>
          <w:szCs w:val="28"/>
        </w:rPr>
        <w:t>5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1.4. Требования к результатам освоения</w:t>
      </w:r>
      <w:r w:rsidR="004A78F6">
        <w:rPr>
          <w:rFonts w:ascii="Times New Roman" w:hAnsi="Times New Roman" w:cs="Times New Roman"/>
          <w:sz w:val="28"/>
          <w:szCs w:val="28"/>
        </w:rPr>
        <w:t xml:space="preserve"> ООП .........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 </w:t>
      </w:r>
      <w:r w:rsidR="005E1AA6">
        <w:rPr>
          <w:rFonts w:ascii="Times New Roman" w:hAnsi="Times New Roman" w:cs="Times New Roman"/>
          <w:sz w:val="28"/>
          <w:szCs w:val="28"/>
        </w:rPr>
        <w:t>6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1.5. Требования к уровню подготовки поступающего на обучение, 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D6879">
        <w:rPr>
          <w:rFonts w:ascii="Times New Roman" w:hAnsi="Times New Roman" w:cs="Times New Roman"/>
          <w:sz w:val="28"/>
          <w:szCs w:val="28"/>
        </w:rPr>
        <w:t>необходимо</w:t>
      </w:r>
      <w:r w:rsidR="008D7C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для освоения программы ..</w:t>
      </w:r>
      <w:r w:rsidR="004A78F6">
        <w:rPr>
          <w:rFonts w:ascii="Times New Roman" w:hAnsi="Times New Roman" w:cs="Times New Roman"/>
          <w:sz w:val="28"/>
          <w:szCs w:val="28"/>
        </w:rPr>
        <w:t>........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 xml:space="preserve">..... </w:t>
      </w:r>
      <w:r w:rsidR="00EB1DBB">
        <w:rPr>
          <w:rFonts w:ascii="Times New Roman" w:hAnsi="Times New Roman" w:cs="Times New Roman"/>
          <w:sz w:val="28"/>
          <w:szCs w:val="28"/>
        </w:rPr>
        <w:t>9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1.6. Трудоемкость обучения ...</w:t>
      </w:r>
      <w:r w:rsidR="004A78F6">
        <w:rPr>
          <w:rFonts w:ascii="Times New Roman" w:hAnsi="Times New Roman" w:cs="Times New Roman"/>
          <w:sz w:val="28"/>
          <w:szCs w:val="28"/>
        </w:rPr>
        <w:t>........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....... </w:t>
      </w:r>
      <w:r w:rsidR="008D7C68">
        <w:rPr>
          <w:rFonts w:ascii="Times New Roman" w:hAnsi="Times New Roman" w:cs="Times New Roman"/>
          <w:sz w:val="28"/>
          <w:szCs w:val="28"/>
        </w:rPr>
        <w:t>9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1.7. Формы освоения программы ....</w:t>
      </w:r>
      <w:r w:rsidR="004A78F6">
        <w:rPr>
          <w:rFonts w:ascii="Times New Roman" w:hAnsi="Times New Roman" w:cs="Times New Roman"/>
          <w:sz w:val="28"/>
          <w:szCs w:val="28"/>
        </w:rPr>
        <w:t>.........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......... </w:t>
      </w:r>
      <w:r w:rsidR="008D7C68">
        <w:rPr>
          <w:rFonts w:ascii="Times New Roman" w:hAnsi="Times New Roman" w:cs="Times New Roman"/>
          <w:sz w:val="28"/>
          <w:szCs w:val="28"/>
        </w:rPr>
        <w:t>9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1.8.</w:t>
      </w:r>
      <w:r w:rsidR="004A78F6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 xml:space="preserve">Режим занятий </w:t>
      </w:r>
      <w:r w:rsidR="004A78F6">
        <w:rPr>
          <w:rFonts w:ascii="Times New Roman" w:hAnsi="Times New Roman" w:cs="Times New Roman"/>
          <w:sz w:val="28"/>
          <w:szCs w:val="28"/>
        </w:rPr>
        <w:t>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>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>....</w:t>
      </w:r>
      <w:r w:rsidR="008D7C68">
        <w:rPr>
          <w:rFonts w:ascii="Times New Roman" w:hAnsi="Times New Roman" w:cs="Times New Roman"/>
          <w:sz w:val="28"/>
          <w:szCs w:val="28"/>
        </w:rPr>
        <w:t>9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2. СОДЕРЖАНИЕ ПРОГРАММЫ 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2.1. Календарный учебный график ...</w:t>
      </w:r>
      <w:r w:rsidR="004A78F6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5D6879">
        <w:rPr>
          <w:rFonts w:ascii="Times New Roman" w:hAnsi="Times New Roman" w:cs="Times New Roman"/>
          <w:sz w:val="28"/>
          <w:szCs w:val="28"/>
        </w:rPr>
        <w:t>.....</w:t>
      </w:r>
      <w:r w:rsidR="003C08DE">
        <w:rPr>
          <w:rFonts w:ascii="Times New Roman" w:hAnsi="Times New Roman" w:cs="Times New Roman"/>
          <w:sz w:val="28"/>
          <w:szCs w:val="28"/>
        </w:rPr>
        <w:t>.......................</w:t>
      </w:r>
      <w:r w:rsidR="008D7C68">
        <w:rPr>
          <w:rFonts w:ascii="Times New Roman" w:hAnsi="Times New Roman" w:cs="Times New Roman"/>
          <w:sz w:val="28"/>
          <w:szCs w:val="28"/>
        </w:rPr>
        <w:t>.......10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2.2. Учебный план .......................</w:t>
      </w:r>
      <w:r w:rsidR="004A78F6">
        <w:rPr>
          <w:rFonts w:ascii="Times New Roman" w:hAnsi="Times New Roman" w:cs="Times New Roman"/>
          <w:sz w:val="28"/>
          <w:szCs w:val="28"/>
        </w:rPr>
        <w:t>.</w:t>
      </w:r>
      <w:r w:rsidR="003C08DE">
        <w:rPr>
          <w:rFonts w:ascii="Times New Roman" w:hAnsi="Times New Roman" w:cs="Times New Roman"/>
          <w:sz w:val="28"/>
          <w:szCs w:val="28"/>
        </w:rPr>
        <w:t>....................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>........ 1</w:t>
      </w:r>
      <w:r w:rsidR="008D7C68">
        <w:rPr>
          <w:rFonts w:ascii="Times New Roman" w:hAnsi="Times New Roman" w:cs="Times New Roman"/>
          <w:sz w:val="28"/>
          <w:szCs w:val="28"/>
        </w:rPr>
        <w:t>2</w:t>
      </w:r>
    </w:p>
    <w:p w:rsidR="004A78F6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 АННОТАЦИИ К ПРОГРАММАМ УЧЕБНЫХ ДИСЦИПЛИН, 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ПРАКТИК .................</w:t>
      </w:r>
      <w:r w:rsidR="004A78F6">
        <w:rPr>
          <w:rFonts w:ascii="Times New Roman" w:hAnsi="Times New Roman" w:cs="Times New Roman"/>
          <w:sz w:val="28"/>
          <w:szCs w:val="28"/>
        </w:rPr>
        <w:t>..........</w:t>
      </w:r>
      <w:r w:rsidR="003C08DE">
        <w:rPr>
          <w:rFonts w:ascii="Times New Roman" w:hAnsi="Times New Roman" w:cs="Times New Roman"/>
          <w:sz w:val="28"/>
          <w:szCs w:val="28"/>
        </w:rPr>
        <w:t>...............................</w:t>
      </w:r>
      <w:r w:rsidR="004A78F6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="004A78F6">
        <w:rPr>
          <w:rFonts w:ascii="Times New Roman" w:hAnsi="Times New Roman" w:cs="Times New Roman"/>
          <w:sz w:val="28"/>
          <w:szCs w:val="28"/>
        </w:rPr>
        <w:t>.....</w:t>
      </w:r>
      <w:r w:rsidR="008D7C68">
        <w:rPr>
          <w:rFonts w:ascii="Times New Roman" w:hAnsi="Times New Roman" w:cs="Times New Roman"/>
          <w:sz w:val="28"/>
          <w:szCs w:val="28"/>
        </w:rPr>
        <w:t>... 1</w:t>
      </w:r>
      <w:r w:rsidR="00396A6A">
        <w:rPr>
          <w:rFonts w:ascii="Times New Roman" w:hAnsi="Times New Roman" w:cs="Times New Roman"/>
          <w:sz w:val="28"/>
          <w:szCs w:val="28"/>
        </w:rPr>
        <w:t>4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4.УСЛОВИЯ РЕАЛИЗ</w:t>
      </w:r>
      <w:r w:rsidR="003C08DE">
        <w:rPr>
          <w:rFonts w:ascii="Times New Roman" w:hAnsi="Times New Roman" w:cs="Times New Roman"/>
          <w:sz w:val="28"/>
          <w:szCs w:val="28"/>
        </w:rPr>
        <w:t>АЦИИ ПРОГРАММЫ ................</w:t>
      </w:r>
      <w:r w:rsidRPr="005D6879">
        <w:rPr>
          <w:rFonts w:ascii="Times New Roman" w:hAnsi="Times New Roman" w:cs="Times New Roman"/>
          <w:sz w:val="28"/>
          <w:szCs w:val="28"/>
        </w:rPr>
        <w:t>.........................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........ </w:t>
      </w:r>
      <w:r w:rsidR="00396A6A">
        <w:rPr>
          <w:rFonts w:ascii="Times New Roman" w:hAnsi="Times New Roman" w:cs="Times New Roman"/>
          <w:sz w:val="28"/>
          <w:szCs w:val="28"/>
        </w:rPr>
        <w:t>27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4.1. Требования к квалификации педагогических кадров, представителей предприятий и организаций, обеспечивающих реализацию образовательного процесса. ..............</w:t>
      </w:r>
      <w:r w:rsidR="004A78F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.............. </w:t>
      </w:r>
      <w:r w:rsidR="008D7C68">
        <w:rPr>
          <w:rFonts w:ascii="Times New Roman" w:hAnsi="Times New Roman" w:cs="Times New Roman"/>
          <w:sz w:val="28"/>
          <w:szCs w:val="28"/>
        </w:rPr>
        <w:t>30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4.2. Материально-технические условия</w:t>
      </w:r>
      <w:r w:rsidR="003C08DE">
        <w:rPr>
          <w:rFonts w:ascii="Times New Roman" w:hAnsi="Times New Roman" w:cs="Times New Roman"/>
          <w:sz w:val="28"/>
          <w:szCs w:val="28"/>
        </w:rPr>
        <w:t xml:space="preserve"> реализации программы .........</w:t>
      </w:r>
      <w:r w:rsidRPr="005D6879">
        <w:rPr>
          <w:rFonts w:ascii="Times New Roman" w:hAnsi="Times New Roman" w:cs="Times New Roman"/>
          <w:sz w:val="28"/>
          <w:szCs w:val="28"/>
        </w:rPr>
        <w:t>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 </w:t>
      </w:r>
      <w:r w:rsidR="00396A6A">
        <w:rPr>
          <w:rFonts w:ascii="Times New Roman" w:hAnsi="Times New Roman" w:cs="Times New Roman"/>
          <w:sz w:val="28"/>
          <w:szCs w:val="28"/>
        </w:rPr>
        <w:t>28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4.3. Учебно-методическое обеспечение программы</w:t>
      </w:r>
      <w:r w:rsidR="003C08DE">
        <w:rPr>
          <w:rFonts w:ascii="Times New Roman" w:hAnsi="Times New Roman" w:cs="Times New Roman"/>
          <w:sz w:val="28"/>
          <w:szCs w:val="28"/>
        </w:rPr>
        <w:t xml:space="preserve"> ..............................</w:t>
      </w:r>
      <w:r w:rsidRPr="005D6879">
        <w:rPr>
          <w:rFonts w:ascii="Times New Roman" w:hAnsi="Times New Roman" w:cs="Times New Roman"/>
          <w:sz w:val="28"/>
          <w:szCs w:val="28"/>
        </w:rPr>
        <w:t>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 </w:t>
      </w:r>
      <w:r w:rsidR="008D7C68">
        <w:rPr>
          <w:rFonts w:ascii="Times New Roman" w:hAnsi="Times New Roman" w:cs="Times New Roman"/>
          <w:sz w:val="28"/>
          <w:szCs w:val="28"/>
        </w:rPr>
        <w:t>3</w:t>
      </w:r>
      <w:r w:rsidR="0096184C">
        <w:rPr>
          <w:rFonts w:ascii="Times New Roman" w:hAnsi="Times New Roman" w:cs="Times New Roman"/>
          <w:sz w:val="28"/>
          <w:szCs w:val="28"/>
        </w:rPr>
        <w:t>3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5.ОЦЕНКА КАЧЕСТВА ОСВОЕНИЯ ПРОГ</w:t>
      </w:r>
      <w:r w:rsidR="003C08DE">
        <w:rPr>
          <w:rFonts w:ascii="Times New Roman" w:hAnsi="Times New Roman" w:cs="Times New Roman"/>
          <w:sz w:val="28"/>
          <w:szCs w:val="28"/>
        </w:rPr>
        <w:t>РАММЫ .........................</w:t>
      </w:r>
      <w:r w:rsidRPr="005D6879">
        <w:rPr>
          <w:rFonts w:ascii="Times New Roman" w:hAnsi="Times New Roman" w:cs="Times New Roman"/>
          <w:sz w:val="28"/>
          <w:szCs w:val="28"/>
        </w:rPr>
        <w:t>....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 xml:space="preserve">..... </w:t>
      </w:r>
      <w:r w:rsidR="008D7C68">
        <w:rPr>
          <w:rFonts w:ascii="Times New Roman" w:hAnsi="Times New Roman" w:cs="Times New Roman"/>
          <w:sz w:val="28"/>
          <w:szCs w:val="28"/>
        </w:rPr>
        <w:t>3</w:t>
      </w:r>
      <w:r w:rsidR="0096184C">
        <w:rPr>
          <w:rFonts w:ascii="Times New Roman" w:hAnsi="Times New Roman" w:cs="Times New Roman"/>
          <w:sz w:val="28"/>
          <w:szCs w:val="28"/>
        </w:rPr>
        <w:t>5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6. ПРИЛОЖЕНИЕ 1. Титул оформления реферата……………</w:t>
      </w:r>
      <w:r w:rsidR="00881942">
        <w:rPr>
          <w:rFonts w:ascii="Times New Roman" w:hAnsi="Times New Roman" w:cs="Times New Roman"/>
          <w:sz w:val="28"/>
          <w:szCs w:val="28"/>
        </w:rPr>
        <w:t>….</w:t>
      </w:r>
      <w:r w:rsidR="003C08DE">
        <w:rPr>
          <w:rFonts w:ascii="Times New Roman" w:hAnsi="Times New Roman" w:cs="Times New Roman"/>
          <w:sz w:val="28"/>
          <w:szCs w:val="28"/>
        </w:rPr>
        <w:t>…</w:t>
      </w:r>
      <w:r w:rsidR="004356ED">
        <w:rPr>
          <w:rFonts w:ascii="Times New Roman" w:hAnsi="Times New Roman" w:cs="Times New Roman"/>
          <w:sz w:val="28"/>
          <w:szCs w:val="28"/>
        </w:rPr>
        <w:t>...</w:t>
      </w:r>
      <w:r w:rsidRPr="005D6879">
        <w:rPr>
          <w:rFonts w:ascii="Times New Roman" w:hAnsi="Times New Roman" w:cs="Times New Roman"/>
          <w:sz w:val="28"/>
          <w:szCs w:val="28"/>
        </w:rPr>
        <w:t>…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="00881942">
        <w:rPr>
          <w:rFonts w:ascii="Times New Roman" w:hAnsi="Times New Roman" w:cs="Times New Roman"/>
          <w:sz w:val="28"/>
          <w:szCs w:val="28"/>
        </w:rPr>
        <w:t>.</w:t>
      </w:r>
      <w:r w:rsidRPr="005D6879">
        <w:rPr>
          <w:rFonts w:ascii="Times New Roman" w:hAnsi="Times New Roman" w:cs="Times New Roman"/>
          <w:sz w:val="28"/>
          <w:szCs w:val="28"/>
        </w:rPr>
        <w:t>….</w:t>
      </w:r>
      <w:r w:rsidR="00881942">
        <w:rPr>
          <w:rFonts w:ascii="Times New Roman" w:hAnsi="Times New Roman" w:cs="Times New Roman"/>
          <w:sz w:val="28"/>
          <w:szCs w:val="28"/>
        </w:rPr>
        <w:t xml:space="preserve"> </w:t>
      </w:r>
      <w:r w:rsidR="0096184C">
        <w:rPr>
          <w:rFonts w:ascii="Times New Roman" w:hAnsi="Times New Roman" w:cs="Times New Roman"/>
          <w:sz w:val="28"/>
          <w:szCs w:val="28"/>
        </w:rPr>
        <w:t>39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7. ПРИЛОЖЕНИЕ 2. Титул оформления выпускной квалификационной работы………</w:t>
      </w:r>
      <w:r w:rsidR="0088194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 </w:t>
      </w:r>
      <w:r w:rsidR="008D7C68">
        <w:rPr>
          <w:rFonts w:ascii="Times New Roman" w:hAnsi="Times New Roman" w:cs="Times New Roman"/>
          <w:sz w:val="28"/>
          <w:szCs w:val="28"/>
        </w:rPr>
        <w:t>4</w:t>
      </w:r>
      <w:r w:rsidR="0096184C">
        <w:rPr>
          <w:rFonts w:ascii="Times New Roman" w:hAnsi="Times New Roman" w:cs="Times New Roman"/>
          <w:sz w:val="28"/>
          <w:szCs w:val="28"/>
        </w:rPr>
        <w:t>0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8. ПРИЛОЖЕНИЕ</w:t>
      </w:r>
      <w:r w:rsidR="003C08DE">
        <w:rPr>
          <w:rFonts w:ascii="Times New Roman" w:hAnsi="Times New Roman" w:cs="Times New Roman"/>
          <w:sz w:val="28"/>
          <w:szCs w:val="28"/>
        </w:rPr>
        <w:t xml:space="preserve"> 3. Кадровый состав……………</w:t>
      </w:r>
      <w:r w:rsidR="004356ED">
        <w:rPr>
          <w:rFonts w:ascii="Times New Roman" w:hAnsi="Times New Roman" w:cs="Times New Roman"/>
          <w:sz w:val="28"/>
          <w:szCs w:val="28"/>
        </w:rPr>
        <w:t>…………………</w:t>
      </w:r>
      <w:r w:rsidR="00881942">
        <w:rPr>
          <w:rFonts w:ascii="Times New Roman" w:hAnsi="Times New Roman" w:cs="Times New Roman"/>
          <w:sz w:val="28"/>
          <w:szCs w:val="28"/>
        </w:rPr>
        <w:t>…</w:t>
      </w:r>
      <w:r w:rsidR="004356ED">
        <w:rPr>
          <w:rFonts w:ascii="Times New Roman" w:hAnsi="Times New Roman" w:cs="Times New Roman"/>
          <w:sz w:val="28"/>
          <w:szCs w:val="28"/>
        </w:rPr>
        <w:t>...</w:t>
      </w:r>
      <w:r w:rsidR="008D7C68">
        <w:rPr>
          <w:rFonts w:ascii="Times New Roman" w:hAnsi="Times New Roman" w:cs="Times New Roman"/>
          <w:sz w:val="28"/>
          <w:szCs w:val="28"/>
        </w:rPr>
        <w:t>.</w:t>
      </w:r>
      <w:r w:rsidR="00881942">
        <w:rPr>
          <w:rFonts w:ascii="Times New Roman" w:hAnsi="Times New Roman" w:cs="Times New Roman"/>
          <w:sz w:val="28"/>
          <w:szCs w:val="28"/>
        </w:rPr>
        <w:t xml:space="preserve">….. </w:t>
      </w:r>
      <w:r w:rsidR="008D7C68">
        <w:rPr>
          <w:rFonts w:ascii="Times New Roman" w:hAnsi="Times New Roman" w:cs="Times New Roman"/>
          <w:sz w:val="28"/>
          <w:szCs w:val="28"/>
        </w:rPr>
        <w:t>4</w:t>
      </w:r>
      <w:r w:rsidR="0096184C">
        <w:rPr>
          <w:rFonts w:ascii="Times New Roman" w:hAnsi="Times New Roman" w:cs="Times New Roman"/>
          <w:sz w:val="28"/>
          <w:szCs w:val="28"/>
        </w:rPr>
        <w:t>1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9. ПРИЛОЖЕНИЕ 4. Положение о стажировке слушателей дополнительных </w:t>
      </w:r>
    </w:p>
    <w:p w:rsidR="005D6879" w:rsidRPr="005D6879" w:rsidRDefault="005D6879" w:rsidP="008D7C6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профессиональных программ </w:t>
      </w:r>
      <w:r w:rsidR="003C08D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81942">
        <w:rPr>
          <w:rFonts w:ascii="Times New Roman" w:hAnsi="Times New Roman" w:cs="Times New Roman"/>
          <w:sz w:val="28"/>
          <w:szCs w:val="28"/>
        </w:rPr>
        <w:t>……</w:t>
      </w:r>
      <w:r w:rsidR="004356ED">
        <w:rPr>
          <w:rFonts w:ascii="Times New Roman" w:hAnsi="Times New Roman" w:cs="Times New Roman"/>
          <w:sz w:val="28"/>
          <w:szCs w:val="28"/>
        </w:rPr>
        <w:t>…</w:t>
      </w:r>
      <w:r w:rsidR="00881942">
        <w:rPr>
          <w:rFonts w:ascii="Times New Roman" w:hAnsi="Times New Roman" w:cs="Times New Roman"/>
          <w:sz w:val="28"/>
          <w:szCs w:val="28"/>
        </w:rPr>
        <w:t xml:space="preserve">…. </w:t>
      </w:r>
      <w:r w:rsidR="008D7C68">
        <w:rPr>
          <w:rFonts w:ascii="Times New Roman" w:hAnsi="Times New Roman" w:cs="Times New Roman"/>
          <w:sz w:val="28"/>
          <w:szCs w:val="28"/>
        </w:rPr>
        <w:t>4</w:t>
      </w:r>
      <w:r w:rsidR="00396A6A">
        <w:rPr>
          <w:rFonts w:ascii="Times New Roman" w:hAnsi="Times New Roman" w:cs="Times New Roman"/>
          <w:sz w:val="28"/>
          <w:szCs w:val="28"/>
        </w:rPr>
        <w:t>4</w:t>
      </w:r>
    </w:p>
    <w:p w:rsidR="005D6879" w:rsidRPr="005D6879" w:rsidRDefault="005D6879" w:rsidP="008D7C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Pr="00881942" w:rsidRDefault="005D6879" w:rsidP="008819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942">
        <w:rPr>
          <w:rFonts w:ascii="Times New Roman" w:hAnsi="Times New Roman" w:cs="Times New Roman"/>
          <w:b/>
          <w:sz w:val="28"/>
          <w:szCs w:val="28"/>
        </w:rPr>
        <w:lastRenderedPageBreak/>
        <w:t>I. ОБЩАЯ ХАРАКТЕРИСТИКА ПРОГРАММЫ</w:t>
      </w:r>
    </w:p>
    <w:p w:rsidR="005D6879" w:rsidRPr="005D6879" w:rsidRDefault="005D6879" w:rsidP="008819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42072A" w:rsidRDefault="005D6879" w:rsidP="00350D8A">
      <w:pPr>
        <w:pStyle w:val="a3"/>
        <w:numPr>
          <w:ilvl w:val="1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2A">
        <w:rPr>
          <w:rFonts w:ascii="Times New Roman" w:hAnsi="Times New Roman" w:cs="Times New Roman"/>
          <w:b/>
          <w:sz w:val="28"/>
          <w:szCs w:val="28"/>
        </w:rPr>
        <w:t>Нормативные правовые основания разработки программы</w:t>
      </w:r>
    </w:p>
    <w:p w:rsidR="0042072A" w:rsidRPr="0042072A" w:rsidRDefault="0042072A" w:rsidP="0042072A">
      <w:pPr>
        <w:pStyle w:val="a3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составляют: </w:t>
      </w:r>
    </w:p>
    <w:p w:rsidR="005D6879" w:rsidRPr="00881942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</w:p>
    <w:p w:rsidR="005D6879" w:rsidRPr="00881942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22 января 2013 г. № 23 «О </w:t>
      </w:r>
    </w:p>
    <w:p w:rsidR="005D6879" w:rsidRPr="00881942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81942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881942">
        <w:rPr>
          <w:rFonts w:ascii="Times New Roman" w:hAnsi="Times New Roman" w:cs="Times New Roman"/>
          <w:sz w:val="28"/>
          <w:szCs w:val="28"/>
        </w:rPr>
        <w:t xml:space="preserve"> разработки, утверждения и применения профессиональных стандартов»; </w:t>
      </w:r>
    </w:p>
    <w:p w:rsidR="005D6879" w:rsidRPr="00881942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Приказ Минтруда России от 12 апреля 2013 г. № 148н «Об утверждении уровней квалификаций в целях разработки проектов профессиональных стандартов»; </w:t>
      </w:r>
    </w:p>
    <w:p w:rsidR="005D6879" w:rsidRPr="00881942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819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1942">
        <w:rPr>
          <w:rFonts w:ascii="Times New Roman" w:hAnsi="Times New Roman" w:cs="Times New Roman"/>
          <w:sz w:val="28"/>
          <w:szCs w:val="28"/>
        </w:rPr>
        <w:t xml:space="preserve"> России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5D6879" w:rsidRPr="00881942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Приказ Минтруда России от 8 сентября 2015 г. N 608н об утверждении </w:t>
      </w:r>
    </w:p>
    <w:p w:rsidR="005D6879" w:rsidRPr="005D6879" w:rsidRDefault="005D6879" w:rsidP="00881942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«Педагог профессионального обучения, профессионального </w:t>
      </w:r>
      <w:r w:rsidRPr="005D6879">
        <w:rPr>
          <w:rFonts w:ascii="Times New Roman" w:hAnsi="Times New Roman" w:cs="Times New Roman"/>
          <w:sz w:val="28"/>
          <w:szCs w:val="28"/>
        </w:rPr>
        <w:t xml:space="preserve">образования и дополнительного профессионального образования».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42072A" w:rsidRDefault="005D6879" w:rsidP="00114BBD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72A">
        <w:rPr>
          <w:rFonts w:ascii="Times New Roman" w:hAnsi="Times New Roman" w:cs="Times New Roman"/>
          <w:sz w:val="28"/>
          <w:szCs w:val="28"/>
        </w:rPr>
        <w:t>Программа разработана с учетом следующих документов:</w:t>
      </w:r>
    </w:p>
    <w:p w:rsidR="005D6879" w:rsidRPr="00114BBD" w:rsidRDefault="005D6879" w:rsidP="008F7B63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4BB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</w:t>
      </w:r>
      <w:r w:rsidR="00114BBD" w:rsidRPr="00114BBD">
        <w:rPr>
          <w:rFonts w:ascii="Times New Roman" w:hAnsi="Times New Roman" w:cs="Times New Roman"/>
          <w:sz w:val="28"/>
          <w:szCs w:val="28"/>
        </w:rPr>
        <w:t xml:space="preserve">54.03.02 Декоративно-прикладное искусство и народные промыслы </w:t>
      </w:r>
      <w:r w:rsidRPr="00114BBD">
        <w:rPr>
          <w:rFonts w:ascii="Times New Roman" w:hAnsi="Times New Roman" w:cs="Times New Roman"/>
          <w:sz w:val="28"/>
          <w:szCs w:val="28"/>
        </w:rPr>
        <w:t>(</w:t>
      </w:r>
      <w:r w:rsidR="00114BBD" w:rsidRPr="00114BBD">
        <w:rPr>
          <w:rFonts w:ascii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12 января 2016 г. N 10</w:t>
      </w:r>
      <w:r w:rsidRPr="00114BB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D6879" w:rsidRPr="00881942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Профессиональный стандарт: «Педагог профессионального обучения, </w:t>
      </w:r>
    </w:p>
    <w:p w:rsidR="008F7B63" w:rsidRDefault="005D6879" w:rsidP="008F7B63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1942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 и дополнительного профессионального образования» (утв. приказом Министерства труда и социальной защиты Российской Федерации от 08 сентября 2015 г. № 608н № 514) в части 8 уровня квалификации; </w:t>
      </w:r>
    </w:p>
    <w:p w:rsidR="008F7B63" w:rsidRPr="008F7B63" w:rsidRDefault="008F7B63" w:rsidP="00350D8A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F7B63">
        <w:rPr>
          <w:rFonts w:ascii="Times New Roman" w:hAnsi="Times New Roman" w:cs="Times New Roman"/>
          <w:sz w:val="28"/>
          <w:szCs w:val="28"/>
        </w:rPr>
        <w:t>Профессиональный стандарт: «Специалист по техническим процессам художественной деятельности» (утв. приказом Министерства труда и социальной защиты Российской Федерации от 8 сентября 2014 года N 611н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7B63">
        <w:t xml:space="preserve"> </w:t>
      </w:r>
      <w:r w:rsidRPr="008F7B63">
        <w:rPr>
          <w:rFonts w:ascii="Times New Roman" w:hAnsi="Times New Roman" w:cs="Times New Roman"/>
          <w:sz w:val="28"/>
          <w:szCs w:val="28"/>
        </w:rPr>
        <w:t>с изменениями на 12 декабря 2016 года)</w:t>
      </w:r>
    </w:p>
    <w:p w:rsidR="005D6879" w:rsidRDefault="005D6879" w:rsidP="00881942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7FA8">
        <w:rPr>
          <w:rFonts w:ascii="Times New Roman" w:hAnsi="Times New Roman" w:cs="Times New Roman"/>
          <w:sz w:val="28"/>
          <w:szCs w:val="28"/>
        </w:rPr>
        <w:t>Единый квалификационный</w:t>
      </w:r>
      <w:r w:rsidRPr="00881942">
        <w:rPr>
          <w:rFonts w:ascii="Times New Roman" w:hAnsi="Times New Roman" w:cs="Times New Roman"/>
          <w:sz w:val="28"/>
          <w:szCs w:val="28"/>
        </w:rPr>
        <w:t xml:space="preserve"> справочник должностей руководителей, специалистов и других служащих (ЕКС), 2017 в части Раздела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утв. Приказом </w:t>
      </w:r>
      <w:proofErr w:type="spellStart"/>
      <w:r w:rsidRPr="0088194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81942">
        <w:rPr>
          <w:rFonts w:ascii="Times New Roman" w:hAnsi="Times New Roman" w:cs="Times New Roman"/>
          <w:sz w:val="28"/>
          <w:szCs w:val="28"/>
        </w:rPr>
        <w:t xml:space="preserve"> РФ от 11.01.2011 N 1н; </w:t>
      </w:r>
    </w:p>
    <w:p w:rsidR="006C7FA8" w:rsidRDefault="00952890" w:rsidP="006C7FA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7FA8">
        <w:rPr>
          <w:rFonts w:ascii="Times New Roman" w:hAnsi="Times New Roman" w:cs="Times New Roman"/>
          <w:sz w:val="28"/>
          <w:szCs w:val="28"/>
        </w:rPr>
        <w:t xml:space="preserve">Единый квалификационный справочник должностей руководителей, специалистов и других служащих (ЕКС), 2017 в части Раздела </w:t>
      </w:r>
      <w:r w:rsidRPr="006C7FA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E71D3" w:rsidRPr="006C7FA8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6C7FA8" w:rsidRPr="006C7FA8">
        <w:rPr>
          <w:rFonts w:ascii="Times New Roman" w:hAnsi="Times New Roman" w:cs="Times New Roman"/>
          <w:sz w:val="28"/>
          <w:szCs w:val="28"/>
        </w:rPr>
        <w:t>: Специалист по техническим процессам художественной деятельности</w:t>
      </w:r>
      <w:r w:rsidRPr="006C7FA8">
        <w:rPr>
          <w:rFonts w:ascii="Times New Roman" w:hAnsi="Times New Roman" w:cs="Times New Roman"/>
          <w:sz w:val="28"/>
          <w:szCs w:val="28"/>
        </w:rPr>
        <w:t xml:space="preserve">», утв. Приказом </w:t>
      </w:r>
      <w:proofErr w:type="spellStart"/>
      <w:r w:rsidRPr="006C7FA8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C7FA8">
        <w:rPr>
          <w:rFonts w:ascii="Times New Roman" w:hAnsi="Times New Roman" w:cs="Times New Roman"/>
          <w:sz w:val="28"/>
          <w:szCs w:val="28"/>
        </w:rPr>
        <w:t xml:space="preserve"> РФ от </w:t>
      </w:r>
      <w:proofErr w:type="spellStart"/>
      <w:proofErr w:type="gramStart"/>
      <w:r w:rsidR="006C7FA8" w:rsidRPr="006C7FA8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6C7FA8" w:rsidRPr="006C7FA8">
        <w:rPr>
          <w:rFonts w:ascii="Times New Roman" w:hAnsi="Times New Roman" w:cs="Times New Roman"/>
          <w:sz w:val="28"/>
          <w:szCs w:val="28"/>
        </w:rPr>
        <w:t xml:space="preserve"> 8 сентября 2014 года N 611н</w:t>
      </w:r>
      <w:r w:rsidR="006C7FA8">
        <w:rPr>
          <w:rFonts w:ascii="Times New Roman" w:hAnsi="Times New Roman" w:cs="Times New Roman"/>
          <w:sz w:val="28"/>
          <w:szCs w:val="28"/>
        </w:rPr>
        <w:t xml:space="preserve">. </w:t>
      </w:r>
      <w:r w:rsidR="006C7FA8" w:rsidRPr="006C7FA8">
        <w:rPr>
          <w:rFonts w:ascii="Times New Roman" w:hAnsi="Times New Roman" w:cs="Times New Roman"/>
          <w:sz w:val="28"/>
          <w:szCs w:val="28"/>
        </w:rPr>
        <w:t>(с изменениями на 12 декабря 2016 года)</w:t>
      </w:r>
    </w:p>
    <w:p w:rsidR="005D6879" w:rsidRPr="006C7FA8" w:rsidRDefault="005D6879" w:rsidP="006C7FA8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C7FA8">
        <w:rPr>
          <w:rFonts w:ascii="Times New Roman" w:hAnsi="Times New Roman" w:cs="Times New Roman"/>
          <w:sz w:val="28"/>
          <w:szCs w:val="28"/>
        </w:rPr>
        <w:t>Устав Федерального государственного бюджетного научно-исследовательского учреждения «</w:t>
      </w:r>
      <w:r w:rsidR="00881942" w:rsidRPr="006C7FA8">
        <w:rPr>
          <w:rFonts w:ascii="Times New Roman" w:hAnsi="Times New Roman" w:cs="Times New Roman"/>
          <w:sz w:val="28"/>
          <w:szCs w:val="28"/>
        </w:rPr>
        <w:t xml:space="preserve">Российский научно-исследовательский институт культурного и природного наследия имени </w:t>
      </w:r>
      <w:r w:rsidR="00386C64" w:rsidRPr="006C7FA8">
        <w:rPr>
          <w:rFonts w:ascii="Times New Roman" w:hAnsi="Times New Roman" w:cs="Times New Roman"/>
          <w:sz w:val="28"/>
          <w:szCs w:val="28"/>
        </w:rPr>
        <w:t>Д. С. Лихачёва</w:t>
      </w:r>
      <w:r w:rsidRPr="006C7FA8">
        <w:rPr>
          <w:rFonts w:ascii="Times New Roman" w:hAnsi="Times New Roman" w:cs="Times New Roman"/>
          <w:sz w:val="28"/>
          <w:szCs w:val="28"/>
        </w:rPr>
        <w:t>», утв. (далее – Институт</w:t>
      </w:r>
      <w:r w:rsidR="00386C64" w:rsidRPr="006C7FA8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6C7FA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136E" w:rsidRPr="00881942" w:rsidRDefault="0081136E" w:rsidP="0081136E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386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C64">
        <w:rPr>
          <w:rFonts w:ascii="Times New Roman" w:hAnsi="Times New Roman" w:cs="Times New Roman"/>
          <w:b/>
          <w:sz w:val="28"/>
          <w:szCs w:val="28"/>
        </w:rPr>
        <w:t>1.2. Цель и планируемые результаты обучения</w:t>
      </w:r>
    </w:p>
    <w:p w:rsidR="0042072A" w:rsidRPr="00386C64" w:rsidRDefault="0042072A" w:rsidP="00386C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6C64">
        <w:rPr>
          <w:rFonts w:ascii="Times New Roman" w:hAnsi="Times New Roman" w:cs="Times New Roman"/>
          <w:b/>
          <w:sz w:val="28"/>
          <w:szCs w:val="28"/>
        </w:rPr>
        <w:t>Цель</w:t>
      </w:r>
      <w:r w:rsidRPr="005D6879">
        <w:rPr>
          <w:rFonts w:ascii="Times New Roman" w:hAnsi="Times New Roman" w:cs="Times New Roman"/>
          <w:sz w:val="28"/>
          <w:szCs w:val="28"/>
        </w:rPr>
        <w:t xml:space="preserve"> реализации программы: получение компетенций, необходимых для выполнения нового вида профессиональной деятельности, приобретение новой квалификации; удовлетворение потребности Российской Федерации в научных и научно-педагогических кадрах в сфере искусства</w:t>
      </w:r>
      <w:r w:rsidR="00E707A0">
        <w:rPr>
          <w:rFonts w:ascii="Times New Roman" w:hAnsi="Times New Roman" w:cs="Times New Roman"/>
          <w:sz w:val="28"/>
          <w:szCs w:val="28"/>
        </w:rPr>
        <w:t>, повышение конкурентоспособности профессионалов художественных специальностей.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2D2409" w:rsidRDefault="005D6879" w:rsidP="002D2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является преемственной к основной профессиональной образовательной программе высшего образования - </w:t>
      </w:r>
      <w:r w:rsidR="002D2409" w:rsidRPr="002D2409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2D2409" w:rsidRPr="002D240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D2409" w:rsidRPr="002D2409">
        <w:rPr>
          <w:rFonts w:ascii="Times New Roman" w:hAnsi="Times New Roman" w:cs="Times New Roman"/>
          <w:sz w:val="28"/>
          <w:szCs w:val="28"/>
        </w:rPr>
        <w:t xml:space="preserve"> по направлению подготовки 54.03.02 Декоративно-прикладное искусство и народные промыслы</w:t>
      </w:r>
      <w:r w:rsidR="002D2409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5D6879" w:rsidRPr="002D2409" w:rsidRDefault="005D6879" w:rsidP="002D2409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D2409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2D2409">
        <w:rPr>
          <w:rFonts w:ascii="Times New Roman" w:hAnsi="Times New Roman" w:cs="Times New Roman"/>
          <w:sz w:val="28"/>
          <w:szCs w:val="28"/>
        </w:rPr>
        <w:t xml:space="preserve">-квалификационной характеристики выпускника; </w:t>
      </w:r>
    </w:p>
    <w:p w:rsidR="005D6879" w:rsidRPr="002D2409" w:rsidRDefault="005D6879" w:rsidP="002D2409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D2409">
        <w:rPr>
          <w:rFonts w:ascii="Times New Roman" w:hAnsi="Times New Roman" w:cs="Times New Roman"/>
          <w:sz w:val="28"/>
          <w:szCs w:val="28"/>
        </w:rPr>
        <w:t xml:space="preserve">содержания и организации образовательного процесса; </w:t>
      </w:r>
    </w:p>
    <w:p w:rsidR="005D6879" w:rsidRPr="002D2409" w:rsidRDefault="005D6879" w:rsidP="002D2409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D2409">
        <w:rPr>
          <w:rFonts w:ascii="Times New Roman" w:hAnsi="Times New Roman" w:cs="Times New Roman"/>
          <w:sz w:val="28"/>
          <w:szCs w:val="28"/>
        </w:rPr>
        <w:t xml:space="preserve">ресурсного обеспечения реализации ООП. </w:t>
      </w:r>
    </w:p>
    <w:p w:rsidR="005D6879" w:rsidRPr="005D6879" w:rsidRDefault="005D6879" w:rsidP="002D240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D6879" w:rsidRPr="002D2409" w:rsidRDefault="005D6879" w:rsidP="002D2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09">
        <w:rPr>
          <w:rFonts w:ascii="Times New Roman" w:hAnsi="Times New Roman" w:cs="Times New Roman"/>
          <w:b/>
          <w:sz w:val="28"/>
          <w:szCs w:val="28"/>
        </w:rPr>
        <w:t>1.3. Характеристика нового вида профессиональной деятельности</w:t>
      </w:r>
    </w:p>
    <w:p w:rsidR="005D6879" w:rsidRDefault="005D6879" w:rsidP="002D2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09">
        <w:rPr>
          <w:rFonts w:ascii="Times New Roman" w:hAnsi="Times New Roman" w:cs="Times New Roman"/>
          <w:b/>
          <w:sz w:val="28"/>
          <w:szCs w:val="28"/>
        </w:rPr>
        <w:t>а) Область профессиональной деятельности специалистов</w:t>
      </w:r>
    </w:p>
    <w:p w:rsidR="002D2409" w:rsidRPr="002D2409" w:rsidRDefault="002D2409" w:rsidP="002D2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специалистов включает решение профессиональных задач в сфере искусства, культуры и гуманитарного знания, в </w:t>
      </w:r>
      <w:proofErr w:type="spellStart"/>
      <w:r w:rsidRPr="005D68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D6879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2D2409" w:rsidRPr="002D2409" w:rsidRDefault="002D2409" w:rsidP="002D2409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D2409">
        <w:rPr>
          <w:rFonts w:ascii="Times New Roman" w:hAnsi="Times New Roman" w:cs="Times New Roman"/>
          <w:sz w:val="28"/>
          <w:szCs w:val="28"/>
        </w:rPr>
        <w:t>вид творческой деятельности</w:t>
      </w:r>
      <w:r w:rsidR="0081136E">
        <w:rPr>
          <w:rFonts w:ascii="Times New Roman" w:hAnsi="Times New Roman" w:cs="Times New Roman"/>
          <w:sz w:val="28"/>
          <w:szCs w:val="28"/>
        </w:rPr>
        <w:t xml:space="preserve"> (иконопись)</w:t>
      </w:r>
      <w:r w:rsidRPr="002D2409">
        <w:rPr>
          <w:rFonts w:ascii="Times New Roman" w:hAnsi="Times New Roman" w:cs="Times New Roman"/>
          <w:sz w:val="28"/>
          <w:szCs w:val="28"/>
        </w:rPr>
        <w:t>, связанный с декоративно-прикладным искусством и народными промыслами</w:t>
      </w:r>
      <w:r w:rsidR="00BA69C7">
        <w:rPr>
          <w:rFonts w:ascii="Times New Roman" w:hAnsi="Times New Roman" w:cs="Times New Roman"/>
          <w:sz w:val="28"/>
          <w:szCs w:val="28"/>
        </w:rPr>
        <w:t xml:space="preserve"> </w:t>
      </w:r>
      <w:r w:rsidRPr="002D2409">
        <w:rPr>
          <w:rFonts w:ascii="Times New Roman" w:hAnsi="Times New Roman" w:cs="Times New Roman"/>
          <w:sz w:val="28"/>
          <w:szCs w:val="28"/>
        </w:rPr>
        <w:t>и объединяющий достижения декоративного искусства, конструирования, технологии и направленный на создание эстетически совершенных и высококачественных уникальных и тиражируемых предметов и изделий;</w:t>
      </w:r>
    </w:p>
    <w:p w:rsidR="002D2409" w:rsidRPr="002D2409" w:rsidRDefault="002D2409" w:rsidP="002D2409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D2409">
        <w:rPr>
          <w:rFonts w:ascii="Times New Roman" w:hAnsi="Times New Roman" w:cs="Times New Roman"/>
          <w:sz w:val="28"/>
          <w:szCs w:val="28"/>
        </w:rPr>
        <w:t>образование в области искусств;</w:t>
      </w:r>
    </w:p>
    <w:p w:rsidR="002D2409" w:rsidRPr="002D2409" w:rsidRDefault="002D2409" w:rsidP="002D2409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D2409">
        <w:rPr>
          <w:rFonts w:ascii="Times New Roman" w:hAnsi="Times New Roman" w:cs="Times New Roman"/>
          <w:sz w:val="28"/>
          <w:szCs w:val="28"/>
        </w:rPr>
        <w:t>художественное проектирование и изготовление изделий де</w:t>
      </w:r>
      <w:r w:rsidR="00BA69C7">
        <w:rPr>
          <w:rFonts w:ascii="Times New Roman" w:hAnsi="Times New Roman" w:cs="Times New Roman"/>
          <w:sz w:val="28"/>
          <w:szCs w:val="28"/>
        </w:rPr>
        <w:t>коративно-прикладного искусства;</w:t>
      </w:r>
    </w:p>
    <w:p w:rsidR="005D6879" w:rsidRPr="002D2409" w:rsidRDefault="002D2409" w:rsidP="002D2409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D2409">
        <w:rPr>
          <w:rFonts w:ascii="Times New Roman" w:hAnsi="Times New Roman" w:cs="Times New Roman"/>
          <w:sz w:val="28"/>
          <w:szCs w:val="28"/>
        </w:rPr>
        <w:t>педагогическая деятельность художественного профиля.</w:t>
      </w:r>
    </w:p>
    <w:p w:rsidR="002D2409" w:rsidRDefault="002D240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2D2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09">
        <w:rPr>
          <w:rFonts w:ascii="Times New Roman" w:hAnsi="Times New Roman" w:cs="Times New Roman"/>
          <w:b/>
          <w:sz w:val="28"/>
          <w:szCs w:val="28"/>
        </w:rPr>
        <w:t>б) Объекты профессиональной деятельности</w:t>
      </w:r>
    </w:p>
    <w:p w:rsidR="0042072A" w:rsidRPr="002D2409" w:rsidRDefault="0042072A" w:rsidP="002D24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Объектом профессиональной деятельности специалистов являются: </w:t>
      </w:r>
    </w:p>
    <w:p w:rsidR="00BA69C7" w:rsidRPr="004B23CF" w:rsidRDefault="00BA69C7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произведений декоративно-прикладного </w:t>
      </w:r>
      <w:r w:rsidR="004B23CF" w:rsidRPr="004B23CF">
        <w:rPr>
          <w:rFonts w:ascii="Times New Roman" w:hAnsi="Times New Roman" w:cs="Times New Roman"/>
          <w:sz w:val="28"/>
          <w:szCs w:val="28"/>
        </w:rPr>
        <w:t>культового (христианского) искусства</w:t>
      </w:r>
      <w:r w:rsidR="0081136E">
        <w:rPr>
          <w:rFonts w:ascii="Times New Roman" w:hAnsi="Times New Roman" w:cs="Times New Roman"/>
          <w:sz w:val="28"/>
          <w:szCs w:val="28"/>
        </w:rPr>
        <w:t>:</w:t>
      </w:r>
      <w:r w:rsidR="004B23CF" w:rsidRPr="004B23CF">
        <w:rPr>
          <w:rFonts w:ascii="Times New Roman" w:hAnsi="Times New Roman" w:cs="Times New Roman"/>
          <w:sz w:val="28"/>
          <w:szCs w:val="28"/>
        </w:rPr>
        <w:t xml:space="preserve"> иконы, иллюстрации к евангельским и служебным церковным текстам, шрифтовые композиции, храмовые росписи, проектирование и выполнение иконостасов;</w:t>
      </w:r>
      <w:r w:rsidR="004B23CF">
        <w:rPr>
          <w:rFonts w:ascii="Times New Roman" w:hAnsi="Times New Roman" w:cs="Times New Roman"/>
          <w:sz w:val="28"/>
          <w:szCs w:val="28"/>
        </w:rPr>
        <w:t xml:space="preserve"> предметов </w:t>
      </w:r>
      <w:r w:rsidRPr="004B23CF">
        <w:rPr>
          <w:rFonts w:ascii="Times New Roman" w:hAnsi="Times New Roman" w:cs="Times New Roman"/>
          <w:sz w:val="28"/>
          <w:szCs w:val="28"/>
        </w:rPr>
        <w:t>культурно-бытового назначения, декоративное оформление интерьеров, музейные и выставочные объекты);</w:t>
      </w:r>
    </w:p>
    <w:p w:rsidR="0081136E" w:rsidRDefault="00BA69C7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художественное исполнение произведений декоративно-прикладного</w:t>
      </w:r>
      <w:r w:rsidR="004B23CF" w:rsidRPr="004B23CF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1F74D0">
        <w:rPr>
          <w:rFonts w:ascii="Times New Roman" w:hAnsi="Times New Roman" w:cs="Times New Roman"/>
          <w:sz w:val="28"/>
          <w:szCs w:val="28"/>
        </w:rPr>
        <w:t xml:space="preserve"> (икон)</w:t>
      </w:r>
      <w:r w:rsidRPr="004B23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23CF" w:rsidRPr="004B23CF" w:rsidRDefault="00BA69C7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препод</w:t>
      </w:r>
      <w:r w:rsidR="004B23CF" w:rsidRPr="004B23CF">
        <w:rPr>
          <w:rFonts w:ascii="Times New Roman" w:hAnsi="Times New Roman" w:cs="Times New Roman"/>
          <w:sz w:val="28"/>
          <w:szCs w:val="28"/>
        </w:rPr>
        <w:t>авание художественных дисциплин.</w:t>
      </w:r>
    </w:p>
    <w:p w:rsidR="00BA69C7" w:rsidRDefault="00BA69C7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BA69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C7">
        <w:rPr>
          <w:rFonts w:ascii="Times New Roman" w:hAnsi="Times New Roman" w:cs="Times New Roman"/>
          <w:b/>
          <w:sz w:val="28"/>
          <w:szCs w:val="28"/>
        </w:rPr>
        <w:t>в) Виды и задачи профессиональной деятельности</w:t>
      </w:r>
    </w:p>
    <w:p w:rsidR="0042072A" w:rsidRPr="00BA69C7" w:rsidRDefault="0042072A" w:rsidP="00BA69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4B2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Специалист, обучающийся по </w:t>
      </w:r>
      <w:r w:rsidR="004B23CF">
        <w:rPr>
          <w:rFonts w:ascii="Times New Roman" w:hAnsi="Times New Roman" w:cs="Times New Roman"/>
          <w:sz w:val="28"/>
          <w:szCs w:val="28"/>
        </w:rPr>
        <w:t>программе</w:t>
      </w:r>
      <w:r w:rsidRPr="005D6879">
        <w:rPr>
          <w:rFonts w:ascii="Times New Roman" w:hAnsi="Times New Roman" w:cs="Times New Roman"/>
          <w:sz w:val="28"/>
          <w:szCs w:val="28"/>
        </w:rPr>
        <w:t xml:space="preserve"> «</w:t>
      </w:r>
      <w:r w:rsidR="004B23CF">
        <w:rPr>
          <w:rFonts w:ascii="Times New Roman" w:hAnsi="Times New Roman" w:cs="Times New Roman"/>
          <w:sz w:val="28"/>
          <w:szCs w:val="28"/>
        </w:rPr>
        <w:t>Художник-иконописец. Преподаватель</w:t>
      </w:r>
      <w:r w:rsidRPr="005D6879">
        <w:rPr>
          <w:rFonts w:ascii="Times New Roman" w:hAnsi="Times New Roman" w:cs="Times New Roman"/>
          <w:sz w:val="28"/>
          <w:szCs w:val="28"/>
        </w:rPr>
        <w:t xml:space="preserve">», готовится к следующим видам профессиональной деятельности: </w:t>
      </w:r>
    </w:p>
    <w:p w:rsidR="004B23CF" w:rsidRPr="004B23CF" w:rsidRDefault="004B23CF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художественная;</w:t>
      </w:r>
    </w:p>
    <w:p w:rsidR="004B23CF" w:rsidRPr="004B23CF" w:rsidRDefault="004B23CF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проектная;</w:t>
      </w:r>
    </w:p>
    <w:p w:rsidR="004B23CF" w:rsidRPr="004B23CF" w:rsidRDefault="004B23CF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информационно-технологическая;</w:t>
      </w:r>
    </w:p>
    <w:p w:rsidR="004B23CF" w:rsidRPr="004B23CF" w:rsidRDefault="004B23CF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организационно-управленческая;</w:t>
      </w:r>
    </w:p>
    <w:p w:rsidR="004B23CF" w:rsidRPr="004B23CF" w:rsidRDefault="004B23CF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научно-исследовательская;</w:t>
      </w:r>
    </w:p>
    <w:p w:rsidR="004B23CF" w:rsidRPr="004B23CF" w:rsidRDefault="004B23CF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исполнительская;</w:t>
      </w:r>
    </w:p>
    <w:p w:rsidR="005D6879" w:rsidRPr="004B23CF" w:rsidRDefault="004B23CF" w:rsidP="004B23CF">
      <w:pPr>
        <w:pStyle w:val="a3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23CF">
        <w:rPr>
          <w:rFonts w:ascii="Times New Roman" w:hAnsi="Times New Roman" w:cs="Times New Roman"/>
          <w:sz w:val="28"/>
          <w:szCs w:val="28"/>
        </w:rPr>
        <w:t>педагогическая.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4B2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3CF">
        <w:rPr>
          <w:rFonts w:ascii="Times New Roman" w:hAnsi="Times New Roman" w:cs="Times New Roman"/>
          <w:b/>
          <w:sz w:val="28"/>
          <w:szCs w:val="28"/>
        </w:rPr>
        <w:t>1.4. Требования к результатам освоения ООП</w:t>
      </w:r>
    </w:p>
    <w:p w:rsidR="0042072A" w:rsidRPr="004B23CF" w:rsidRDefault="0042072A" w:rsidP="004B23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81136E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6E">
        <w:rPr>
          <w:rFonts w:ascii="Times New Roman" w:hAnsi="Times New Roman" w:cs="Times New Roman"/>
          <w:sz w:val="28"/>
          <w:szCs w:val="28"/>
        </w:rPr>
        <w:t xml:space="preserve">Программа направлена на освоение (совершенствование) </w:t>
      </w:r>
      <w:proofErr w:type="gramStart"/>
      <w:r w:rsidRPr="0081136E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81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81136E" w:rsidRDefault="005D6879" w:rsidP="004B2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36E">
        <w:rPr>
          <w:rFonts w:ascii="Times New Roman" w:hAnsi="Times New Roman" w:cs="Times New Roman"/>
          <w:sz w:val="28"/>
          <w:szCs w:val="28"/>
        </w:rPr>
        <w:t>профессиональных компетенций по виду профессиональной деятельности –</w:t>
      </w:r>
      <w:r w:rsidR="003317F6">
        <w:rPr>
          <w:rFonts w:ascii="Times New Roman" w:hAnsi="Times New Roman" w:cs="Times New Roman"/>
          <w:sz w:val="28"/>
          <w:szCs w:val="28"/>
        </w:rPr>
        <w:t xml:space="preserve"> </w:t>
      </w:r>
      <w:r w:rsidR="004B23CF" w:rsidRPr="0081136E">
        <w:rPr>
          <w:rFonts w:ascii="Times New Roman" w:hAnsi="Times New Roman" w:cs="Times New Roman"/>
          <w:sz w:val="28"/>
          <w:szCs w:val="28"/>
        </w:rPr>
        <w:t>практико-ориентированный, прикладной вид профессиональной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2"/>
        <w:gridCol w:w="2187"/>
        <w:gridCol w:w="1836"/>
        <w:gridCol w:w="1863"/>
        <w:gridCol w:w="1723"/>
      </w:tblGrid>
      <w:tr w:rsidR="00B37D36" w:rsidRPr="00AE3300" w:rsidTr="00DB4405">
        <w:tc>
          <w:tcPr>
            <w:tcW w:w="1916" w:type="dxa"/>
          </w:tcPr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</w:t>
            </w:r>
          </w:p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(имеющиеся </w:t>
            </w:r>
            <w:proofErr w:type="gramEnd"/>
          </w:p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компетенции) </w:t>
            </w:r>
          </w:p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>ФГОС ВО</w:t>
            </w:r>
          </w:p>
        </w:tc>
        <w:tc>
          <w:tcPr>
            <w:tcW w:w="2134" w:type="dxa"/>
          </w:tcPr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</w:p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</w:p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793" w:type="dxa"/>
          </w:tcPr>
          <w:p w:rsidR="00916847" w:rsidRPr="00AE3300" w:rsidRDefault="00916847" w:rsidP="009168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1819" w:type="dxa"/>
          </w:tcPr>
          <w:p w:rsidR="00916847" w:rsidRPr="00AE3300" w:rsidRDefault="00916847" w:rsidP="009168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1683" w:type="dxa"/>
          </w:tcPr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</w:t>
            </w:r>
          </w:p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(владение) </w:t>
            </w:r>
          </w:p>
          <w:p w:rsidR="00916847" w:rsidRPr="00AE3300" w:rsidRDefault="00916847" w:rsidP="0091684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>(согласно ЕКС)</w:t>
            </w:r>
          </w:p>
        </w:tc>
      </w:tr>
      <w:tr w:rsidR="00B37D36" w:rsidRPr="00AE3300" w:rsidTr="00DB4405">
        <w:tc>
          <w:tcPr>
            <w:tcW w:w="1916" w:type="dxa"/>
          </w:tcPr>
          <w:p w:rsidR="00230B93" w:rsidRPr="00AE3300" w:rsidRDefault="00AE3300" w:rsidP="004C34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0B93" w:rsidRPr="00AE3300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B93"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линейно-конструктивного построения и основами живописи, современной шрифтовой культурой, приемами </w:t>
            </w:r>
            <w:r w:rsidR="00230B93" w:rsidRPr="00AE3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с цветом и цветовыми композициями </w:t>
            </w:r>
          </w:p>
          <w:p w:rsidR="00916847" w:rsidRPr="00AE3300" w:rsidRDefault="00230B93" w:rsidP="004C34B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>(ПК-1);</w:t>
            </w:r>
          </w:p>
        </w:tc>
        <w:tc>
          <w:tcPr>
            <w:tcW w:w="2134" w:type="dxa"/>
          </w:tcPr>
          <w:p w:rsidR="00C83A7E" w:rsidRPr="00676953" w:rsidRDefault="00C83A7E" w:rsidP="00C83A7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</w:t>
            </w:r>
          </w:p>
          <w:p w:rsidR="00C83A7E" w:rsidRPr="00676953" w:rsidRDefault="00C83A7E" w:rsidP="00C83A7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</w:t>
            </w:r>
          </w:p>
          <w:p w:rsidR="00C83A7E" w:rsidRPr="00676953" w:rsidRDefault="00C83A7E" w:rsidP="00C83A7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 с росписью </w:t>
            </w:r>
            <w:proofErr w:type="gramStart"/>
            <w:r w:rsidRPr="006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83A7E" w:rsidRPr="00676953" w:rsidRDefault="00C83A7E" w:rsidP="00C83A7E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дереву (</w:t>
            </w:r>
            <w:r w:rsidRPr="001F74D0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B/05.5)</w:t>
            </w:r>
          </w:p>
          <w:p w:rsidR="00916847" w:rsidRPr="00AE3300" w:rsidRDefault="00916847" w:rsidP="00C83A7E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C7669" w:rsidRPr="007C7669" w:rsidRDefault="007C7669" w:rsidP="007C7669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C76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Современные художественно-эстетические требования,</w:t>
            </w:r>
          </w:p>
          <w:p w:rsidR="007C7669" w:rsidRPr="007C7669" w:rsidRDefault="007C7669" w:rsidP="007C7669">
            <w:pPr>
              <w:shd w:val="clear" w:color="auto" w:fill="FFFFFF"/>
              <w:ind w:firstLine="0"/>
              <w:jc w:val="lef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7C76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предъявляемые</w:t>
            </w:r>
            <w:proofErr w:type="gramEnd"/>
            <w:r w:rsidRPr="007C766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 художественным изделиям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916847" w:rsidRPr="00AE3300" w:rsidRDefault="007C7669" w:rsidP="00AE33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E3300" w:rsidRPr="00AE3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етоды и средства выполнения художественно-</w:t>
            </w:r>
            <w:r w:rsidR="00AE3300" w:rsidRPr="00AE33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оформительских работ; действующие стандарты и технические условия, применяемые в работе материалы и их свойства; основы экономики, организации труда и организации производства; основы трудового законодательства; правила и нормы охраны труда.</w:t>
            </w:r>
          </w:p>
        </w:tc>
        <w:tc>
          <w:tcPr>
            <w:tcW w:w="1819" w:type="dxa"/>
          </w:tcPr>
          <w:p w:rsidR="00ED1E05" w:rsidRPr="00ED1E05" w:rsidRDefault="00ED1E05" w:rsidP="00ED1E0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ED1E05">
              <w:rPr>
                <w:rFonts w:ascii="Times New Roman" w:hAnsi="Times New Roman" w:cs="Times New Roman"/>
                <w:sz w:val="24"/>
                <w:szCs w:val="24"/>
              </w:rPr>
              <w:t>удожественная деятельность:</w:t>
            </w:r>
          </w:p>
          <w:p w:rsidR="00ED1E05" w:rsidRPr="00ED1E05" w:rsidRDefault="00ED1E05" w:rsidP="00ED1E0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E05">
              <w:rPr>
                <w:rFonts w:ascii="Times New Roman" w:hAnsi="Times New Roman" w:cs="Times New Roman"/>
                <w:sz w:val="24"/>
                <w:szCs w:val="24"/>
              </w:rPr>
              <w:t>владение художественными методами декоративно-прикладного искусства и народных промыслов;</w:t>
            </w:r>
          </w:p>
          <w:p w:rsidR="00ED1E05" w:rsidRPr="00ED1E05" w:rsidRDefault="00ED1E05" w:rsidP="00ED1E0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E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поисковых </w:t>
            </w:r>
            <w:r w:rsidRPr="00ED1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эскизов, композиционных решений и создание образов;</w:t>
            </w:r>
          </w:p>
          <w:p w:rsidR="00ED1E05" w:rsidRPr="00ED1E05" w:rsidRDefault="00ED1E05" w:rsidP="00ED1E05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E05">
              <w:rPr>
                <w:rFonts w:ascii="Times New Roman" w:hAnsi="Times New Roman" w:cs="Times New Roman"/>
                <w:sz w:val="24"/>
                <w:szCs w:val="24"/>
              </w:rPr>
              <w:t>владение практическими навыками различных видов изобразительного искусства;</w:t>
            </w:r>
          </w:p>
          <w:p w:rsidR="00916847" w:rsidRPr="00AE3300" w:rsidRDefault="00ED1E05" w:rsidP="00BC539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E0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BC53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916847" w:rsidRPr="00AE3300" w:rsidRDefault="00F91CD2" w:rsidP="00DB44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3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своевременное и каче</w:t>
            </w:r>
            <w:r w:rsidR="00ED1E05">
              <w:rPr>
                <w:rFonts w:ascii="Times New Roman" w:hAnsi="Times New Roman" w:cs="Times New Roman"/>
                <w:sz w:val="24"/>
                <w:szCs w:val="24"/>
              </w:rPr>
              <w:t xml:space="preserve">ственное выполнение </w:t>
            </w:r>
            <w:r w:rsidR="00DB4405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DB4405" w:rsidRPr="00AE330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</w:tr>
      <w:tr w:rsidR="00DB4405" w:rsidRPr="00040970" w:rsidTr="00DB4405">
        <w:tc>
          <w:tcPr>
            <w:tcW w:w="1916" w:type="dxa"/>
          </w:tcPr>
          <w:p w:rsidR="00DB4405" w:rsidRPr="00040970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0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 (ПК-3);</w:t>
            </w:r>
          </w:p>
        </w:tc>
        <w:tc>
          <w:tcPr>
            <w:tcW w:w="2134" w:type="dxa"/>
          </w:tcPr>
          <w:p w:rsidR="00DB4405" w:rsidRPr="00C83A7E" w:rsidRDefault="00A129BB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особо сложных многофигурных композиций, миниатюрных портретов, пейзажей, натюрмортов по образцам и по собственным рисункам и эскизам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  <w:t>B/01.5)</w:t>
            </w:r>
          </w:p>
        </w:tc>
        <w:tc>
          <w:tcPr>
            <w:tcW w:w="1793" w:type="dxa"/>
          </w:tcPr>
          <w:p w:rsidR="00DB4405" w:rsidRPr="00040970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3300">
              <w:rPr>
                <w:rFonts w:ascii="Times New Roman" w:hAnsi="Times New Roman" w:cs="Times New Roman"/>
                <w:sz w:val="24"/>
                <w:szCs w:val="24"/>
              </w:rPr>
              <w:t>уществующие виды и направления дизайна и декоративно-прикладной деятельности, структуру производства и особенности технологического процесса в сфере дизайна и декоративно-прикладного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9" w:type="dxa"/>
          </w:tcPr>
          <w:p w:rsidR="00DB4405" w:rsidRPr="00162C9B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hAnsi="Times New Roman" w:cs="Times New Roman"/>
                <w:sz w:val="24"/>
                <w:szCs w:val="24"/>
              </w:rPr>
              <w:t>Необходимые этические нормы: бережно относиться к сохранности</w:t>
            </w:r>
          </w:p>
          <w:p w:rsidR="00DB4405" w:rsidRPr="00162C9B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hAnsi="Times New Roman" w:cs="Times New Roman"/>
                <w:sz w:val="24"/>
                <w:szCs w:val="24"/>
              </w:rPr>
              <w:t>традиций; соблюдать этику делового общения; соблюдать</w:t>
            </w:r>
          </w:p>
          <w:p w:rsidR="00DB4405" w:rsidRPr="00162C9B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принятые этические нормы</w:t>
            </w:r>
          </w:p>
          <w:p w:rsidR="00DB4405" w:rsidRPr="00040970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hAnsi="Times New Roman" w:cs="Times New Roman"/>
                <w:sz w:val="24"/>
                <w:szCs w:val="24"/>
              </w:rPr>
              <w:t>и поддерживать достоинство и честь своей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405" w:rsidRPr="00040970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DB4405" w:rsidRPr="00162C9B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hAnsi="Times New Roman" w:cs="Times New Roman"/>
                <w:sz w:val="24"/>
                <w:szCs w:val="24"/>
              </w:rPr>
              <w:t xml:space="preserve">Воплощать в материале самостоятельно разработанный проект </w:t>
            </w:r>
          </w:p>
          <w:p w:rsidR="00DB4405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B">
              <w:rPr>
                <w:rFonts w:ascii="Times New Roman" w:hAnsi="Times New Roman" w:cs="Times New Roman"/>
                <w:sz w:val="24"/>
                <w:szCs w:val="24"/>
              </w:rPr>
              <w:t>изделия декоративно-прикладного искусства (по видам).</w:t>
            </w:r>
          </w:p>
        </w:tc>
      </w:tr>
      <w:tr w:rsidR="00DB4405" w:rsidRPr="00040970" w:rsidTr="00DB4405">
        <w:tc>
          <w:tcPr>
            <w:tcW w:w="1916" w:type="dxa"/>
          </w:tcPr>
          <w:p w:rsidR="00DB4405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399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пособностью самостоятельно разрабатывать учебную программу практических и лекционных занятий, </w:t>
            </w:r>
            <w:r w:rsidRPr="00BC5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методическую работу (ПК-12).</w:t>
            </w:r>
          </w:p>
        </w:tc>
        <w:tc>
          <w:tcPr>
            <w:tcW w:w="2134" w:type="dxa"/>
          </w:tcPr>
          <w:p w:rsidR="00DB4405" w:rsidRPr="00676953" w:rsidRDefault="00DB4405" w:rsidP="00DB4405">
            <w:pPr>
              <w:shd w:val="clear" w:color="auto" w:fill="FFFFFF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деятельности </w:t>
            </w:r>
            <w:proofErr w:type="gramStart"/>
            <w:r w:rsidRPr="00DB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B4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направленной на освоение дополнительной общеобразовательной программы</w:t>
            </w:r>
            <w:r>
              <w:t xml:space="preserve"> </w:t>
            </w:r>
            <w:r w:rsidRPr="00A129BB">
              <w:lastRenderedPageBreak/>
              <w:t>(</w:t>
            </w:r>
            <w:r w:rsidRPr="00A12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</w:p>
        </w:tc>
        <w:tc>
          <w:tcPr>
            <w:tcW w:w="1793" w:type="dxa"/>
          </w:tcPr>
          <w:p w:rsidR="00DB4405" w:rsidRPr="00040970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D91A01">
              <w:rPr>
                <w:rFonts w:ascii="Times New Roman" w:hAnsi="Times New Roman" w:cs="Times New Roman"/>
                <w:sz w:val="24"/>
                <w:szCs w:val="24"/>
              </w:rPr>
              <w:t xml:space="preserve">пецифику развития интересов и потребностей обучающихся, воспитанников, детей, их творческой </w:t>
            </w:r>
            <w:r w:rsidRPr="00D9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методику поиска и поддержки молодых талантов; содержание, методику и организацию одного из видов творческой деятельности</w:t>
            </w:r>
          </w:p>
        </w:tc>
        <w:tc>
          <w:tcPr>
            <w:tcW w:w="1819" w:type="dxa"/>
          </w:tcPr>
          <w:p w:rsidR="00DB4405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91C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Pr="00F91CD2"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личности, талантов и способностей обучающихся, формированию их общей </w:t>
            </w:r>
            <w:r w:rsidRPr="00F9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:rsidR="00DB4405" w:rsidRPr="00F91CD2" w:rsidRDefault="00DB4405" w:rsidP="00DB44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дополнительное образование обучающихся, воспитанников в соответствии </w:t>
            </w:r>
            <w:r w:rsidRPr="00F9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своей образовательной программой, развивает их разнообразную творческую деятельность.</w:t>
            </w:r>
          </w:p>
        </w:tc>
      </w:tr>
    </w:tbl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0D6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6457">
        <w:rPr>
          <w:rFonts w:ascii="Times New Roman" w:hAnsi="Times New Roman" w:cs="Times New Roman"/>
          <w:b/>
          <w:sz w:val="28"/>
          <w:szCs w:val="28"/>
        </w:rPr>
        <w:t>Программа направлена на освоени</w:t>
      </w:r>
      <w:r w:rsidR="000D6457" w:rsidRPr="000D6457">
        <w:rPr>
          <w:rFonts w:ascii="Times New Roman" w:hAnsi="Times New Roman" w:cs="Times New Roman"/>
          <w:b/>
          <w:sz w:val="28"/>
          <w:szCs w:val="28"/>
        </w:rPr>
        <w:t xml:space="preserve">е (совершенствование) следующих </w:t>
      </w:r>
      <w:r w:rsidRPr="000D6457">
        <w:rPr>
          <w:rFonts w:ascii="Times New Roman" w:hAnsi="Times New Roman" w:cs="Times New Roman"/>
          <w:b/>
          <w:sz w:val="28"/>
          <w:szCs w:val="28"/>
        </w:rPr>
        <w:t>профессиональных компетенций (ПК):</w:t>
      </w:r>
    </w:p>
    <w:p w:rsidR="000D6457" w:rsidRPr="000D6457" w:rsidRDefault="000D6457" w:rsidP="000D6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72A" w:rsidRPr="0042072A" w:rsidRDefault="00DB4405" w:rsidP="00350D8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072A">
        <w:rPr>
          <w:rFonts w:ascii="Times New Roman" w:hAnsi="Times New Roman" w:cs="Times New Roman"/>
          <w:sz w:val="28"/>
          <w:szCs w:val="28"/>
        </w:rPr>
        <w:t>Способность владеть навыками линейно-конструктивного построения и основами живописи, современной шрифтовой культурой, приемами работы с цветом и цветовыми композициями (ПК-1);</w:t>
      </w:r>
      <w:r w:rsidR="0042072A" w:rsidRPr="0042072A">
        <w:t xml:space="preserve"> </w:t>
      </w:r>
    </w:p>
    <w:p w:rsidR="005D6879" w:rsidRPr="0042072A" w:rsidRDefault="0042072A" w:rsidP="00350D8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072A">
        <w:rPr>
          <w:rFonts w:ascii="Times New Roman" w:hAnsi="Times New Roman" w:cs="Times New Roman"/>
          <w:sz w:val="28"/>
          <w:szCs w:val="28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 (ПК-3);</w:t>
      </w:r>
    </w:p>
    <w:p w:rsidR="005D6879" w:rsidRPr="0042072A" w:rsidRDefault="0042072A" w:rsidP="00350D8A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072A">
        <w:rPr>
          <w:rFonts w:ascii="Times New Roman" w:hAnsi="Times New Roman" w:cs="Times New Roman"/>
          <w:sz w:val="28"/>
          <w:szCs w:val="28"/>
        </w:rP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0D6457" w:rsidRPr="000F03B9" w:rsidRDefault="00746DB1" w:rsidP="000D6457">
      <w:pPr>
        <w:spacing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0F03B9">
        <w:rPr>
          <w:rFonts w:ascii="Times New Roman" w:eastAsia="Times New Roman" w:hAnsi="Times New Roman"/>
          <w:b/>
          <w:sz w:val="28"/>
        </w:rPr>
        <w:t>Матрица компетенций</w:t>
      </w:r>
    </w:p>
    <w:p w:rsidR="000D6457" w:rsidRPr="000D6457" w:rsidRDefault="000D6457" w:rsidP="000D6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457">
        <w:rPr>
          <w:rFonts w:ascii="Times New Roman" w:hAnsi="Times New Roman" w:cs="Times New Roman"/>
          <w:sz w:val="28"/>
          <w:szCs w:val="28"/>
        </w:rPr>
        <w:t>Дополнительн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6457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645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0D6457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</w:p>
    <w:p w:rsidR="005D6879" w:rsidRDefault="000D6457" w:rsidP="000D6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457">
        <w:rPr>
          <w:rFonts w:ascii="Times New Roman" w:hAnsi="Times New Roman" w:cs="Times New Roman"/>
          <w:sz w:val="28"/>
          <w:szCs w:val="28"/>
        </w:rPr>
        <w:t>«Художник-иконописец. Преподаватель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46DB1" w:rsidRDefault="00746DB1" w:rsidP="000D6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D6457" w:rsidTr="000D6457">
        <w:tc>
          <w:tcPr>
            <w:tcW w:w="2336" w:type="dxa"/>
            <w:vMerge w:val="restart"/>
          </w:tcPr>
          <w:p w:rsidR="000D6457" w:rsidRDefault="000D6457" w:rsidP="000D6457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D6457" w:rsidRDefault="000D6457" w:rsidP="000D64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7009" w:type="dxa"/>
            <w:gridSpan w:val="3"/>
          </w:tcPr>
          <w:p w:rsidR="000D6457" w:rsidRDefault="000D6457" w:rsidP="000D64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0D6457" w:rsidTr="000D6457">
        <w:tc>
          <w:tcPr>
            <w:tcW w:w="2336" w:type="dxa"/>
            <w:vMerge/>
          </w:tcPr>
          <w:p w:rsidR="000D6457" w:rsidRDefault="000D6457" w:rsidP="000D64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D6457" w:rsidRDefault="000D6457" w:rsidP="000D64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2336" w:type="dxa"/>
          </w:tcPr>
          <w:p w:rsidR="000D6457" w:rsidRDefault="00F56EC7" w:rsidP="000D64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2337" w:type="dxa"/>
          </w:tcPr>
          <w:p w:rsidR="000D6457" w:rsidRDefault="00F56EC7" w:rsidP="000D645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ПК-12</w:t>
            </w: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Иконопись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</w:p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иконописного рисунка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Византийские и </w:t>
            </w:r>
          </w:p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древнерусские шрифты</w:t>
            </w:r>
          </w:p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 xml:space="preserve"> и орнаменты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христианского</w:t>
            </w:r>
            <w:proofErr w:type="gramEnd"/>
          </w:p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56EC7" w:rsidRDefault="00746DB1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:rsidR="00F56EC7" w:rsidRDefault="00746DB1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Катехизис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56EC7" w:rsidRDefault="00746DB1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:rsidR="00F56EC7" w:rsidRDefault="00746DB1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Церковно</w:t>
            </w:r>
            <w:proofErr w:type="spellEnd"/>
          </w:p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t>славянский</w:t>
            </w:r>
          </w:p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56EC7" w:rsidRDefault="00746DB1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37" w:type="dxa"/>
          </w:tcPr>
          <w:p w:rsidR="00F56EC7" w:rsidRDefault="00746DB1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56EC7" w:rsidTr="000D6457">
        <w:tc>
          <w:tcPr>
            <w:tcW w:w="2336" w:type="dxa"/>
          </w:tcPr>
          <w:p w:rsidR="00F56EC7" w:rsidRPr="00F56EC7" w:rsidRDefault="00F56EC7" w:rsidP="00F56E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6E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56EC7" w:rsidRDefault="00F56EC7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56EC7" w:rsidRDefault="00746DB1" w:rsidP="00F56EC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0D6457" w:rsidRPr="000D6457" w:rsidRDefault="000D6457" w:rsidP="000D64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457" w:rsidRPr="005D6879" w:rsidRDefault="000D6457" w:rsidP="000D6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42072A" w:rsidRDefault="005D6879" w:rsidP="00420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2A">
        <w:rPr>
          <w:rFonts w:ascii="Times New Roman" w:hAnsi="Times New Roman" w:cs="Times New Roman"/>
          <w:b/>
          <w:sz w:val="28"/>
          <w:szCs w:val="28"/>
        </w:rPr>
        <w:t xml:space="preserve">1.5. </w:t>
      </w:r>
      <w:proofErr w:type="gramStart"/>
      <w:r w:rsidRPr="0042072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поступающего на обучение, необходимому для освоения программы</w:t>
      </w:r>
      <w:proofErr w:type="gramEnd"/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2072A" w:rsidRDefault="005D6879" w:rsidP="00420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К освоению дополнительных профессиональных программ допускаются лица, имеющие лица, имеющие</w:t>
      </w:r>
      <w:r w:rsidR="0042072A">
        <w:rPr>
          <w:rFonts w:ascii="Times New Roman" w:hAnsi="Times New Roman" w:cs="Times New Roman"/>
          <w:sz w:val="28"/>
          <w:szCs w:val="28"/>
        </w:rPr>
        <w:t xml:space="preserve"> среднее или высшее образование. </w:t>
      </w:r>
    </w:p>
    <w:p w:rsidR="0042072A" w:rsidRDefault="005D6879" w:rsidP="00420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Освоение программы ПП может осуществляться полностью или частично в форме </w:t>
      </w:r>
      <w:r w:rsidR="001F74D0">
        <w:rPr>
          <w:rFonts w:ascii="Times New Roman" w:hAnsi="Times New Roman" w:cs="Times New Roman"/>
          <w:sz w:val="28"/>
          <w:szCs w:val="28"/>
        </w:rPr>
        <w:t>практики</w:t>
      </w:r>
      <w:r w:rsidR="004207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4207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Оценка уровня знаний обучающегося проводится по результатам текущего контроля и итоговой аттестации.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42072A" w:rsidRDefault="005D6879" w:rsidP="004207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2A">
        <w:rPr>
          <w:rFonts w:ascii="Times New Roman" w:hAnsi="Times New Roman" w:cs="Times New Roman"/>
          <w:b/>
          <w:sz w:val="28"/>
          <w:szCs w:val="28"/>
        </w:rPr>
        <w:t>1.6. Трудоемкость обучения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Нормативная трудоемкость 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данной программе – </w:t>
      </w:r>
      <w:r w:rsidR="003D737C">
        <w:rPr>
          <w:rFonts w:ascii="Times New Roman" w:hAnsi="Times New Roman" w:cs="Times New Roman"/>
          <w:sz w:val="28"/>
          <w:szCs w:val="28"/>
        </w:rPr>
        <w:t>504</w:t>
      </w:r>
      <w:r w:rsidRPr="005D6879">
        <w:rPr>
          <w:rFonts w:ascii="Times New Roman" w:hAnsi="Times New Roman" w:cs="Times New Roman"/>
          <w:sz w:val="28"/>
          <w:szCs w:val="28"/>
        </w:rPr>
        <w:t xml:space="preserve"> часа / </w:t>
      </w:r>
      <w:r w:rsidR="003D737C">
        <w:rPr>
          <w:rFonts w:ascii="Times New Roman" w:hAnsi="Times New Roman" w:cs="Times New Roman"/>
          <w:sz w:val="28"/>
          <w:szCs w:val="28"/>
        </w:rPr>
        <w:t>14</w:t>
      </w:r>
      <w:r w:rsidRPr="005D6879">
        <w:rPr>
          <w:rFonts w:ascii="Times New Roman" w:hAnsi="Times New Roman" w:cs="Times New Roman"/>
          <w:sz w:val="28"/>
          <w:szCs w:val="28"/>
        </w:rPr>
        <w:t xml:space="preserve"> зачетных </w:t>
      </w:r>
      <w:r w:rsidR="0042072A">
        <w:rPr>
          <w:rFonts w:ascii="Times New Roman" w:hAnsi="Times New Roman" w:cs="Times New Roman"/>
          <w:sz w:val="28"/>
          <w:szCs w:val="28"/>
        </w:rPr>
        <w:t>единиц</w:t>
      </w:r>
      <w:r w:rsidR="0042072A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5D6879">
        <w:rPr>
          <w:rFonts w:ascii="Times New Roman" w:hAnsi="Times New Roman" w:cs="Times New Roman"/>
          <w:sz w:val="28"/>
          <w:szCs w:val="28"/>
        </w:rPr>
        <w:t xml:space="preserve">, включая аудиторной и внеаудиторной (самостоятельной) учебной работы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1F74D0">
        <w:rPr>
          <w:rFonts w:ascii="Times New Roman" w:hAnsi="Times New Roman" w:cs="Times New Roman"/>
          <w:sz w:val="28"/>
          <w:szCs w:val="28"/>
        </w:rPr>
        <w:t>П</w:t>
      </w:r>
      <w:r w:rsidRPr="005D6879">
        <w:rPr>
          <w:rFonts w:ascii="Times New Roman" w:hAnsi="Times New Roman" w:cs="Times New Roman"/>
          <w:sz w:val="28"/>
          <w:szCs w:val="28"/>
        </w:rPr>
        <w:t xml:space="preserve">П устанавливаются следующие виды учебных занятий и 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–групповые занятия — от 10-ти человек; 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>мелкогрупповые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занятия—от 2-х до 10-ти человек; 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–индивидуальные занятия. 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3D737C" w:rsidRDefault="005D6879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7C">
        <w:rPr>
          <w:rFonts w:ascii="Times New Roman" w:hAnsi="Times New Roman" w:cs="Times New Roman"/>
          <w:b/>
          <w:sz w:val="28"/>
          <w:szCs w:val="28"/>
        </w:rPr>
        <w:t>1.7. Формы освоения программы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Освоение программы ПП может осуществляться в очной, очно-заочной форме. 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3D737C" w:rsidRDefault="005D6879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7C">
        <w:rPr>
          <w:rFonts w:ascii="Times New Roman" w:hAnsi="Times New Roman" w:cs="Times New Roman"/>
          <w:b/>
          <w:sz w:val="28"/>
          <w:szCs w:val="28"/>
        </w:rPr>
        <w:t>1.8.</w:t>
      </w:r>
      <w:r w:rsidR="003D737C" w:rsidRPr="003D7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37C"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3D7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6879">
        <w:rPr>
          <w:rFonts w:ascii="Times New Roman" w:hAnsi="Times New Roman" w:cs="Times New Roman"/>
          <w:sz w:val="28"/>
          <w:szCs w:val="28"/>
        </w:rPr>
        <w:t xml:space="preserve">При любой форме обучения учебная нагрузка устанавливается не более 54 часов в неделю, включая все виды аудиторной и внеаудиторной (самостоятельной) учебный работы слушателя. </w:t>
      </w:r>
      <w:proofErr w:type="gramEnd"/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br w:type="page"/>
      </w:r>
    </w:p>
    <w:p w:rsidR="003D737C" w:rsidRDefault="003D737C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D737C" w:rsidSect="00823D9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D6879" w:rsidRPr="003D737C" w:rsidRDefault="008D7C68" w:rsidP="005D08D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7C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ПРОГРАММЫ</w:t>
      </w:r>
    </w:p>
    <w:p w:rsidR="005D6879" w:rsidRPr="005D6879" w:rsidRDefault="005D6879" w:rsidP="00E90FC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7C"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p w:rsidR="003D737C" w:rsidRPr="003D737C" w:rsidRDefault="003D737C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Default="005D6879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37C">
        <w:rPr>
          <w:rFonts w:ascii="Times New Roman" w:hAnsi="Times New Roman" w:cs="Times New Roman"/>
          <w:b/>
          <w:sz w:val="28"/>
          <w:szCs w:val="28"/>
        </w:rPr>
        <w:t>а) Очная форма обучения</w:t>
      </w:r>
    </w:p>
    <w:p w:rsidR="00F52F9A" w:rsidRDefault="00F52F9A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35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47"/>
        <w:gridCol w:w="1113"/>
        <w:gridCol w:w="856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8"/>
      </w:tblGrid>
      <w:tr w:rsidR="002177BF" w:rsidRPr="00975433" w:rsidTr="005D08DD">
        <w:trPr>
          <w:trHeight w:val="629"/>
        </w:trPr>
        <w:tc>
          <w:tcPr>
            <w:tcW w:w="76" w:type="pct"/>
            <w:vMerge w:val="restar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 w:val="restar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Наименование дисциплин</w:t>
            </w:r>
          </w:p>
        </w:tc>
        <w:tc>
          <w:tcPr>
            <w:tcW w:w="263" w:type="pct"/>
            <w:vMerge w:val="restar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Трудоемкость</w:t>
            </w:r>
          </w:p>
          <w:p w:rsidR="002177BF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академ</w:t>
            </w:r>
            <w:proofErr w:type="spellEnd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52F9A" w:rsidRPr="00975433" w:rsidRDefault="00E00F16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320" w:type="pct"/>
            <w:gridSpan w:val="36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2F9A" w:rsidRPr="00975433" w:rsidRDefault="00F52F9A" w:rsidP="002177BF">
            <w:pPr>
              <w:ind w:right="39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Недели </w:t>
            </w:r>
          </w:p>
        </w:tc>
      </w:tr>
      <w:tr w:rsidR="002177BF" w:rsidRPr="00975433" w:rsidTr="005D08DD">
        <w:trPr>
          <w:trHeight w:val="313"/>
        </w:trPr>
        <w:tc>
          <w:tcPr>
            <w:tcW w:w="76" w:type="pct"/>
            <w:vMerge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  <w:vMerge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3" w:type="pct"/>
            <w:vMerge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7BF" w:rsidRPr="00975433" w:rsidTr="005D08DD">
        <w:trPr>
          <w:trHeight w:val="648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CF2A97" w:rsidRPr="00975433" w:rsidRDefault="00CF2A97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Иконопись</w:t>
            </w:r>
          </w:p>
        </w:tc>
        <w:tc>
          <w:tcPr>
            <w:tcW w:w="263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7BF" w:rsidRPr="00975433" w:rsidTr="005D08DD">
        <w:trPr>
          <w:trHeight w:val="648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</w:p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иконописного рисунка</w:t>
            </w:r>
          </w:p>
        </w:tc>
        <w:tc>
          <w:tcPr>
            <w:tcW w:w="263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7BF" w:rsidRPr="00975433" w:rsidTr="005D08DD">
        <w:trPr>
          <w:trHeight w:val="942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Византийские и </w:t>
            </w:r>
          </w:p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древнерусские шрифты</w:t>
            </w:r>
          </w:p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 и орнаменты</w:t>
            </w:r>
          </w:p>
        </w:tc>
        <w:tc>
          <w:tcPr>
            <w:tcW w:w="263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7BF" w:rsidRPr="00975433" w:rsidTr="005D08DD">
        <w:trPr>
          <w:trHeight w:val="313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52F9A" w:rsidRPr="00975433" w:rsidRDefault="00CF2A97" w:rsidP="00CF2A97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</w:t>
            </w:r>
          </w:p>
        </w:tc>
        <w:tc>
          <w:tcPr>
            <w:tcW w:w="263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10/2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7BF" w:rsidRPr="00975433" w:rsidTr="005D08DD">
        <w:trPr>
          <w:trHeight w:val="648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gram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христианского</w:t>
            </w:r>
            <w:proofErr w:type="gramEnd"/>
          </w:p>
          <w:p w:rsidR="00F52F9A" w:rsidRPr="00975433" w:rsidRDefault="00CF2A97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F52F9A" w:rsidRPr="00975433">
              <w:rPr>
                <w:rFonts w:ascii="Times New Roman" w:hAnsi="Times New Roman" w:cs="Times New Roman"/>
                <w:sz w:val="16"/>
                <w:szCs w:val="16"/>
              </w:rPr>
              <w:t>скусства</w:t>
            </w:r>
          </w:p>
        </w:tc>
        <w:tc>
          <w:tcPr>
            <w:tcW w:w="263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</w:tr>
      <w:tr w:rsidR="002177BF" w:rsidRPr="00975433" w:rsidTr="005D08DD">
        <w:trPr>
          <w:trHeight w:val="313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Катехизис</w:t>
            </w:r>
          </w:p>
        </w:tc>
        <w:tc>
          <w:tcPr>
            <w:tcW w:w="263" w:type="pct"/>
          </w:tcPr>
          <w:p w:rsidR="00F52F9A" w:rsidRPr="00975433" w:rsidRDefault="003411F0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177BF" w:rsidRPr="00975433" w:rsidTr="005D08DD">
        <w:trPr>
          <w:trHeight w:val="629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CF2A97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Церковно</w:t>
            </w:r>
            <w:proofErr w:type="spellEnd"/>
          </w:p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славянский</w:t>
            </w:r>
          </w:p>
          <w:p w:rsidR="00F52F9A" w:rsidRPr="00975433" w:rsidRDefault="00CF2A97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F52F9A" w:rsidRPr="00975433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263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4/2</w:t>
            </w:r>
          </w:p>
        </w:tc>
      </w:tr>
      <w:tr w:rsidR="002177BF" w:rsidRPr="00975433" w:rsidTr="005D08DD">
        <w:trPr>
          <w:trHeight w:val="313"/>
        </w:trPr>
        <w:tc>
          <w:tcPr>
            <w:tcW w:w="76" w:type="pct"/>
          </w:tcPr>
          <w:p w:rsidR="00F52F9A" w:rsidRPr="00975433" w:rsidRDefault="00F52F9A" w:rsidP="00350D8A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52F9A" w:rsidRPr="00975433" w:rsidRDefault="00CF2A97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263" w:type="pct"/>
          </w:tcPr>
          <w:p w:rsidR="00F52F9A" w:rsidRPr="00975433" w:rsidRDefault="00CF2A97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2/2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7BF" w:rsidRPr="00975433" w:rsidTr="005D08DD">
        <w:trPr>
          <w:trHeight w:val="313"/>
        </w:trPr>
        <w:tc>
          <w:tcPr>
            <w:tcW w:w="76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i/>
                <w:sz w:val="16"/>
                <w:szCs w:val="16"/>
              </w:rPr>
              <w:t>Итого</w:t>
            </w:r>
          </w:p>
        </w:tc>
        <w:tc>
          <w:tcPr>
            <w:tcW w:w="263" w:type="pct"/>
          </w:tcPr>
          <w:p w:rsidR="00F52F9A" w:rsidRPr="00975433" w:rsidRDefault="00F52F9A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0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19" w:type="pct"/>
          </w:tcPr>
          <w:p w:rsidR="00F52F9A" w:rsidRPr="00975433" w:rsidRDefault="00F52F9A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177BF" w:rsidRPr="00975433" w:rsidTr="005D08DD">
        <w:trPr>
          <w:trHeight w:val="313"/>
        </w:trPr>
        <w:tc>
          <w:tcPr>
            <w:tcW w:w="76" w:type="pct"/>
          </w:tcPr>
          <w:p w:rsidR="002177BF" w:rsidRPr="00975433" w:rsidRDefault="002177BF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pct"/>
          </w:tcPr>
          <w:p w:rsidR="002177BF" w:rsidRPr="00975433" w:rsidRDefault="002177BF" w:rsidP="00E8395F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Итоговая аттестация</w:t>
            </w:r>
          </w:p>
        </w:tc>
        <w:tc>
          <w:tcPr>
            <w:tcW w:w="263" w:type="pct"/>
          </w:tcPr>
          <w:p w:rsidR="002177BF" w:rsidRPr="00975433" w:rsidRDefault="002177BF" w:rsidP="00E8395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pct"/>
          </w:tcPr>
          <w:p w:rsidR="002177BF" w:rsidRPr="00975433" w:rsidRDefault="002177BF" w:rsidP="00E8395F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ИА</w:t>
            </w:r>
          </w:p>
        </w:tc>
      </w:tr>
    </w:tbl>
    <w:p w:rsidR="00E5354A" w:rsidRDefault="00CF2A97" w:rsidP="00E535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A97">
        <w:rPr>
          <w:rFonts w:ascii="Times New Roman" w:hAnsi="Times New Roman" w:cs="Times New Roman"/>
          <w:sz w:val="28"/>
          <w:szCs w:val="28"/>
        </w:rPr>
        <w:t>10/2</w:t>
      </w:r>
      <w:r>
        <w:rPr>
          <w:rFonts w:ascii="Times New Roman" w:hAnsi="Times New Roman" w:cs="Times New Roman"/>
          <w:sz w:val="28"/>
          <w:szCs w:val="28"/>
        </w:rPr>
        <w:t xml:space="preserve"> – лекции, практическая работа/промежуточная аттестация</w:t>
      </w:r>
    </w:p>
    <w:p w:rsidR="00E5354A" w:rsidRDefault="00E5354A" w:rsidP="00E535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2A97" w:rsidRDefault="00E5354A" w:rsidP="00E535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очно-заочная форма обучения</w:t>
      </w:r>
    </w:p>
    <w:tbl>
      <w:tblPr>
        <w:tblStyle w:val="a5"/>
        <w:tblpPr w:leftFromText="180" w:rightFromText="180" w:vertAnchor="text" w:horzAnchor="margin" w:tblpXSpec="center" w:tblpY="220"/>
        <w:tblW w:w="15732" w:type="dxa"/>
        <w:tblLayout w:type="fixed"/>
        <w:tblLook w:val="04A0" w:firstRow="1" w:lastRow="0" w:firstColumn="1" w:lastColumn="0" w:noHBand="0" w:noVBand="1"/>
      </w:tblPr>
      <w:tblGrid>
        <w:gridCol w:w="236"/>
        <w:gridCol w:w="1324"/>
        <w:gridCol w:w="70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E00F16" w:rsidRPr="00975433" w:rsidTr="00E90FC1">
        <w:trPr>
          <w:trHeight w:val="629"/>
        </w:trPr>
        <w:tc>
          <w:tcPr>
            <w:tcW w:w="236" w:type="dxa"/>
            <w:vMerge w:val="restart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 w:val="restart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Наименование дисциплин</w:t>
            </w:r>
          </w:p>
        </w:tc>
        <w:tc>
          <w:tcPr>
            <w:tcW w:w="708" w:type="dxa"/>
            <w:vMerge w:val="restart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Трудоемкость</w:t>
            </w:r>
          </w:p>
          <w:p w:rsidR="00E00F16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кадем</w:t>
            </w:r>
            <w:proofErr w:type="spellEnd"/>
          </w:p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час.</w:t>
            </w:r>
          </w:p>
        </w:tc>
        <w:tc>
          <w:tcPr>
            <w:tcW w:w="13462" w:type="dxa"/>
            <w:gridSpan w:val="36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Недели </w:t>
            </w:r>
            <w:r>
              <w:rPr>
                <w:rStyle w:val="a8"/>
                <w:rFonts w:ascii="Times New Roman" w:hAnsi="Times New Roman" w:cs="Times New Roman"/>
                <w:sz w:val="16"/>
                <w:szCs w:val="16"/>
              </w:rPr>
              <w:footnoteReference w:id="2"/>
            </w:r>
          </w:p>
        </w:tc>
      </w:tr>
      <w:tr w:rsidR="00E00F16" w:rsidRPr="00975433" w:rsidTr="00E90FC1">
        <w:trPr>
          <w:trHeight w:val="313"/>
        </w:trPr>
        <w:tc>
          <w:tcPr>
            <w:tcW w:w="236" w:type="dxa"/>
            <w:vMerge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  <w:vMerge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350D8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16" w:rsidRPr="00975433" w:rsidTr="00E90FC1">
        <w:trPr>
          <w:trHeight w:val="648"/>
        </w:trPr>
        <w:tc>
          <w:tcPr>
            <w:tcW w:w="236" w:type="dxa"/>
          </w:tcPr>
          <w:p w:rsidR="00E00F16" w:rsidRPr="00CF2A97" w:rsidRDefault="00E00F16" w:rsidP="00350D8A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Иконопись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16" w:rsidRPr="00975433" w:rsidTr="00E90FC1">
        <w:trPr>
          <w:trHeight w:val="648"/>
        </w:trPr>
        <w:tc>
          <w:tcPr>
            <w:tcW w:w="236" w:type="dxa"/>
          </w:tcPr>
          <w:p w:rsidR="00E00F16" w:rsidRPr="00CF2A97" w:rsidRDefault="00E00F16" w:rsidP="00350D8A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Основы </w:t>
            </w:r>
          </w:p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иконописного рисунка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975433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Default="00E00F16" w:rsidP="00E00F16">
            <w:pPr>
              <w:ind w:firstLine="0"/>
            </w:pPr>
            <w:r w:rsidRPr="008419F1"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16" w:rsidRPr="00975433" w:rsidTr="00E90FC1">
        <w:trPr>
          <w:trHeight w:val="942"/>
        </w:trPr>
        <w:tc>
          <w:tcPr>
            <w:tcW w:w="236" w:type="dxa"/>
          </w:tcPr>
          <w:p w:rsidR="00E00F16" w:rsidRPr="00CF2A97" w:rsidRDefault="00E00F16" w:rsidP="00350D8A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Византийские и </w:t>
            </w:r>
          </w:p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древнерусские шрифты</w:t>
            </w:r>
          </w:p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 и орнаменты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Default="00E00F16" w:rsidP="00E00F16">
            <w:pPr>
              <w:ind w:firstLine="0"/>
            </w:pPr>
            <w:r w:rsidRPr="008419F1"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16" w:rsidRPr="00975433" w:rsidTr="00E90FC1">
        <w:trPr>
          <w:trHeight w:val="313"/>
        </w:trPr>
        <w:tc>
          <w:tcPr>
            <w:tcW w:w="236" w:type="dxa"/>
          </w:tcPr>
          <w:p w:rsidR="00E00F16" w:rsidRPr="00CF2A97" w:rsidRDefault="00E00F16" w:rsidP="00350D8A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Педагогика 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Default="00E00F16" w:rsidP="00E00F16">
            <w:pPr>
              <w:ind w:firstLine="0"/>
            </w:pPr>
            <w:r w:rsidRPr="008419F1">
              <w:rPr>
                <w:rFonts w:ascii="Times New Roman" w:hAnsi="Times New Roman" w:cs="Times New Roman"/>
                <w:sz w:val="14"/>
                <w:szCs w:val="14"/>
              </w:rPr>
              <w:t>6/2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0F16" w:rsidRPr="00975433" w:rsidTr="00E90FC1">
        <w:trPr>
          <w:trHeight w:val="648"/>
        </w:trPr>
        <w:tc>
          <w:tcPr>
            <w:tcW w:w="236" w:type="dxa"/>
          </w:tcPr>
          <w:p w:rsidR="00E00F16" w:rsidRPr="00CF2A97" w:rsidRDefault="00E00F16" w:rsidP="00350D8A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gram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христианского</w:t>
            </w:r>
            <w:proofErr w:type="gramEnd"/>
          </w:p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скусства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</w:tr>
      <w:tr w:rsidR="00E00F16" w:rsidRPr="00975433" w:rsidTr="00E90FC1">
        <w:trPr>
          <w:trHeight w:val="313"/>
        </w:trPr>
        <w:tc>
          <w:tcPr>
            <w:tcW w:w="236" w:type="dxa"/>
          </w:tcPr>
          <w:p w:rsidR="00E00F16" w:rsidRPr="00CF2A97" w:rsidRDefault="00E00F16" w:rsidP="00350D8A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Катехизис</w:t>
            </w:r>
          </w:p>
        </w:tc>
        <w:tc>
          <w:tcPr>
            <w:tcW w:w="708" w:type="dxa"/>
          </w:tcPr>
          <w:p w:rsidR="00E00F16" w:rsidRPr="00975433" w:rsidRDefault="003411F0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</w:t>
            </w:r>
          </w:p>
        </w:tc>
      </w:tr>
      <w:tr w:rsidR="00E00F16" w:rsidRPr="00975433" w:rsidTr="00E90FC1">
        <w:trPr>
          <w:trHeight w:val="629"/>
        </w:trPr>
        <w:tc>
          <w:tcPr>
            <w:tcW w:w="236" w:type="dxa"/>
          </w:tcPr>
          <w:p w:rsidR="00E00F16" w:rsidRPr="00CF2A97" w:rsidRDefault="00E00F16" w:rsidP="00350D8A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Церковно</w:t>
            </w:r>
            <w:proofErr w:type="spellEnd"/>
          </w:p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славянский</w:t>
            </w:r>
          </w:p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/2</w:t>
            </w:r>
          </w:p>
        </w:tc>
      </w:tr>
      <w:tr w:rsidR="00E00F16" w:rsidRPr="00975433" w:rsidTr="00E90FC1">
        <w:trPr>
          <w:trHeight w:val="313"/>
        </w:trPr>
        <w:tc>
          <w:tcPr>
            <w:tcW w:w="236" w:type="dxa"/>
          </w:tcPr>
          <w:p w:rsidR="00E00F16" w:rsidRPr="00CF2A97" w:rsidRDefault="0000350B" w:rsidP="0000350B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Практика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6/2</w:t>
            </w:r>
          </w:p>
        </w:tc>
      </w:tr>
      <w:tr w:rsidR="00E00F16" w:rsidRPr="00975433" w:rsidTr="00E90FC1">
        <w:trPr>
          <w:trHeight w:val="313"/>
        </w:trPr>
        <w:tc>
          <w:tcPr>
            <w:tcW w:w="236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i/>
                <w:sz w:val="16"/>
                <w:szCs w:val="16"/>
              </w:rPr>
              <w:t>Итого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E00F16" w:rsidRPr="00975433" w:rsidTr="00E90FC1">
        <w:trPr>
          <w:trHeight w:val="313"/>
        </w:trPr>
        <w:tc>
          <w:tcPr>
            <w:tcW w:w="236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4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i/>
                <w:sz w:val="16"/>
                <w:szCs w:val="16"/>
              </w:rPr>
              <w:t>Итоговая аттестация</w:t>
            </w:r>
          </w:p>
        </w:tc>
        <w:tc>
          <w:tcPr>
            <w:tcW w:w="708" w:type="dxa"/>
          </w:tcPr>
          <w:p w:rsidR="00E00F16" w:rsidRPr="00975433" w:rsidRDefault="00E00F16" w:rsidP="00E00F1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4" w:type="dxa"/>
          </w:tcPr>
          <w:p w:rsidR="00E00F16" w:rsidRPr="00975433" w:rsidRDefault="00E00F16" w:rsidP="00E00F1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5433">
              <w:rPr>
                <w:rFonts w:ascii="Times New Roman" w:hAnsi="Times New Roman" w:cs="Times New Roman"/>
                <w:sz w:val="16"/>
                <w:szCs w:val="16"/>
              </w:rPr>
              <w:t>ИА</w:t>
            </w:r>
          </w:p>
        </w:tc>
      </w:tr>
    </w:tbl>
    <w:p w:rsidR="00AB3184" w:rsidRDefault="00AB3184" w:rsidP="00AB3184">
      <w:pPr>
        <w:spacing w:line="240" w:lineRule="auto"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2A97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 – лекции, практическая работа/промежуточная аттестация</w:t>
      </w:r>
    </w:p>
    <w:p w:rsidR="00F52F9A" w:rsidRDefault="00F52F9A" w:rsidP="003D73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6A3" w:rsidRDefault="0027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Pr="008D7C68" w:rsidRDefault="008D7C68" w:rsidP="00AB3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68">
        <w:rPr>
          <w:rFonts w:ascii="Times New Roman" w:hAnsi="Times New Roman" w:cs="Times New Roman"/>
          <w:b/>
          <w:sz w:val="28"/>
          <w:szCs w:val="28"/>
        </w:rPr>
        <w:lastRenderedPageBreak/>
        <w:t>2.2. Учебный план</w:t>
      </w:r>
    </w:p>
    <w:p w:rsidR="005D6879" w:rsidRPr="005D6879" w:rsidRDefault="005D6879" w:rsidP="00AB318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профессиональной переподготовки</w:t>
      </w:r>
    </w:p>
    <w:p w:rsidR="00E5354A" w:rsidRDefault="005D6879" w:rsidP="00E535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«</w:t>
      </w:r>
      <w:r w:rsidR="00E5354A" w:rsidRPr="00393D2F">
        <w:rPr>
          <w:rFonts w:ascii="Times New Roman" w:hAnsi="Times New Roman" w:cs="Times New Roman"/>
          <w:sz w:val="28"/>
          <w:szCs w:val="28"/>
        </w:rPr>
        <w:t>«Художник-иконописец. Преподаватель»</w:t>
      </w:r>
    </w:p>
    <w:p w:rsidR="005D6879" w:rsidRPr="005D6879" w:rsidRDefault="005D6879" w:rsidP="003B5458">
      <w:pPr>
        <w:spacing w:line="240" w:lineRule="auto"/>
        <w:ind w:left="707"/>
        <w:jc w:val="lef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Учебный план подготовки слушателей, составленный по циклам дисциплин перечень дисциплин, их трудоемкость и последовательность изучения соответствует профилю подготовки, обеспечивает формирование компетенций.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2067"/>
        <w:gridCol w:w="1853"/>
        <w:gridCol w:w="1247"/>
        <w:gridCol w:w="1589"/>
        <w:gridCol w:w="1248"/>
        <w:gridCol w:w="1961"/>
        <w:gridCol w:w="1565"/>
        <w:gridCol w:w="1248"/>
        <w:gridCol w:w="1645"/>
      </w:tblGrid>
      <w:tr w:rsidR="000A7591" w:rsidTr="0000350B">
        <w:trPr>
          <w:trHeight w:val="978"/>
        </w:trPr>
        <w:tc>
          <w:tcPr>
            <w:tcW w:w="562" w:type="dxa"/>
            <w:vMerge w:val="restart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7" w:type="dxa"/>
            <w:vMerge w:val="restart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курсов,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дисциплин (модулей), практик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(для программ ПП)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тем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(для программ ПК)</w:t>
            </w:r>
          </w:p>
        </w:tc>
        <w:tc>
          <w:tcPr>
            <w:tcW w:w="1853" w:type="dxa"/>
            <w:vMerge w:val="restart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proofErr w:type="gramEnd"/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2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3209" w:type="dxa"/>
            <w:gridSpan w:val="2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565" w:type="dxa"/>
            <w:vMerge w:val="restart"/>
          </w:tcPr>
          <w:p w:rsidR="00692543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(стажировка)</w:t>
            </w:r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1248" w:type="dxa"/>
            <w:vMerge w:val="restart"/>
          </w:tcPr>
          <w:p w:rsidR="00692543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 час</w:t>
            </w:r>
          </w:p>
        </w:tc>
        <w:tc>
          <w:tcPr>
            <w:tcW w:w="1645" w:type="dxa"/>
            <w:vMerge w:val="restart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Трудовые функции,</w:t>
            </w:r>
          </w:p>
          <w:p w:rsidR="00692543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3317F6" w:rsidRPr="0000350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0A7591" w:rsidTr="0000350B">
        <w:trPr>
          <w:trHeight w:val="1657"/>
        </w:trPr>
        <w:tc>
          <w:tcPr>
            <w:tcW w:w="562" w:type="dxa"/>
            <w:vMerge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 (час)</w:t>
            </w:r>
          </w:p>
        </w:tc>
        <w:tc>
          <w:tcPr>
            <w:tcW w:w="1589" w:type="dxa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семинары</w:t>
            </w:r>
            <w:r w:rsidR="00E8395F"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практическая работа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 (час)</w:t>
            </w:r>
          </w:p>
        </w:tc>
        <w:tc>
          <w:tcPr>
            <w:tcW w:w="1961" w:type="dxa"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консультаций 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работы (при</w:t>
            </w:r>
            <w:proofErr w:type="gramEnd"/>
          </w:p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5" w:type="dxa"/>
            <w:vMerge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692543" w:rsidRPr="0000350B" w:rsidRDefault="00692543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95F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Иконопись</w:t>
            </w:r>
          </w:p>
        </w:tc>
        <w:tc>
          <w:tcPr>
            <w:tcW w:w="1853" w:type="dxa"/>
          </w:tcPr>
          <w:p w:rsidR="000A7591" w:rsidRPr="0000350B" w:rsidRDefault="00AF05C4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0A7591" w:rsidRPr="0000350B" w:rsidRDefault="001F74D0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  <w:t>B/01.5)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7F6"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317F6" w:rsidRPr="0000350B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B/05.5)</w:t>
            </w:r>
            <w:r w:rsidR="003317F6"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(ПК-1);</w:t>
            </w:r>
          </w:p>
        </w:tc>
      </w:tr>
      <w:tr w:rsidR="00E8395F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иконописного рисунка</w:t>
            </w:r>
          </w:p>
        </w:tc>
        <w:tc>
          <w:tcPr>
            <w:tcW w:w="1853" w:type="dxa"/>
          </w:tcPr>
          <w:p w:rsidR="000A7591" w:rsidRPr="0000350B" w:rsidRDefault="00AF05C4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0A7591" w:rsidRPr="0000350B" w:rsidRDefault="001F74D0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  <w:t>B/01.5)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17F6"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3317F6" w:rsidRPr="0000350B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B/05.5)</w:t>
            </w:r>
            <w:r w:rsidR="003317F6"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(ПК-1); (ПК-3);</w:t>
            </w:r>
          </w:p>
        </w:tc>
      </w:tr>
      <w:tr w:rsidR="00E8395F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Византийские и</w:t>
            </w:r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древнерусские шрифты</w:t>
            </w:r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 орнаменты</w:t>
            </w:r>
          </w:p>
        </w:tc>
        <w:tc>
          <w:tcPr>
            <w:tcW w:w="1853" w:type="dxa"/>
          </w:tcPr>
          <w:p w:rsidR="000A7591" w:rsidRPr="0000350B" w:rsidRDefault="00AF05C4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0A7591" w:rsidRPr="0000350B" w:rsidRDefault="001F74D0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Verdana" w:hAnsi="Verdana"/>
                <w:i/>
                <w:iCs/>
                <w:color w:val="333333"/>
                <w:sz w:val="23"/>
                <w:szCs w:val="23"/>
              </w:rPr>
              <w:t>B/01.5)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7F6" w:rsidRPr="0000350B">
              <w:rPr>
                <w:rFonts w:ascii="Times New Roman" w:hAnsi="Times New Roman" w:cs="Times New Roman"/>
                <w:sz w:val="24"/>
                <w:szCs w:val="24"/>
              </w:rPr>
              <w:t>(ПК-3);</w:t>
            </w:r>
          </w:p>
        </w:tc>
      </w:tr>
      <w:tr w:rsidR="00E8395F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1853" w:type="dxa"/>
          </w:tcPr>
          <w:p w:rsidR="000A7591" w:rsidRPr="0000350B" w:rsidRDefault="00AF05C4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0A7591" w:rsidRPr="0000350B" w:rsidRDefault="003317F6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(ПК-12).</w:t>
            </w:r>
          </w:p>
        </w:tc>
      </w:tr>
      <w:tr w:rsidR="00E8395F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христианского</w:t>
            </w:r>
            <w:proofErr w:type="gramEnd"/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1853" w:type="dxa"/>
          </w:tcPr>
          <w:p w:rsidR="000A7591" w:rsidRPr="0000350B" w:rsidRDefault="00AF05C4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0A7591" w:rsidRPr="0000350B" w:rsidRDefault="003317F6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(ПК-3);</w:t>
            </w:r>
          </w:p>
        </w:tc>
      </w:tr>
      <w:tr w:rsidR="00E8395F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Катехизис</w:t>
            </w:r>
          </w:p>
        </w:tc>
        <w:tc>
          <w:tcPr>
            <w:tcW w:w="1853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gram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5" w:type="dxa"/>
          </w:tcPr>
          <w:p w:rsidR="000A7591" w:rsidRPr="0000350B" w:rsidRDefault="003317F6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(ПК-12).</w:t>
            </w:r>
          </w:p>
        </w:tc>
      </w:tr>
      <w:tr w:rsidR="00E8395F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Церковно</w:t>
            </w:r>
            <w:proofErr w:type="spellEnd"/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славянский</w:t>
            </w:r>
          </w:p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853" w:type="dxa"/>
          </w:tcPr>
          <w:p w:rsidR="000A7591" w:rsidRPr="0000350B" w:rsidRDefault="00AF05C4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45" w:type="dxa"/>
          </w:tcPr>
          <w:p w:rsidR="000A7591" w:rsidRPr="0000350B" w:rsidRDefault="003317F6" w:rsidP="00AF05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. (ПК-3);</w:t>
            </w:r>
          </w:p>
        </w:tc>
      </w:tr>
      <w:tr w:rsidR="000A7591" w:rsidTr="0000350B">
        <w:tc>
          <w:tcPr>
            <w:tcW w:w="562" w:type="dxa"/>
          </w:tcPr>
          <w:p w:rsidR="000A7591" w:rsidRPr="0000350B" w:rsidRDefault="000A7591" w:rsidP="00350D8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53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45" w:type="dxa"/>
          </w:tcPr>
          <w:p w:rsidR="000A7591" w:rsidRPr="0000350B" w:rsidRDefault="003317F6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А/01.6)</w:t>
            </w: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 xml:space="preserve"> (ПК-12).</w:t>
            </w:r>
          </w:p>
        </w:tc>
      </w:tr>
      <w:tr w:rsidR="000A7591" w:rsidTr="0000350B">
        <w:tc>
          <w:tcPr>
            <w:tcW w:w="562" w:type="dxa"/>
          </w:tcPr>
          <w:p w:rsidR="000A7591" w:rsidRPr="0000350B" w:rsidRDefault="000A7591" w:rsidP="0000350B">
            <w:pPr>
              <w:pStyle w:val="a3"/>
              <w:ind w:left="49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53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591" w:rsidTr="0000350B">
        <w:tc>
          <w:tcPr>
            <w:tcW w:w="562" w:type="dxa"/>
          </w:tcPr>
          <w:p w:rsidR="000A7591" w:rsidRPr="0000350B" w:rsidRDefault="000A7591" w:rsidP="0000350B">
            <w:pPr>
              <w:pStyle w:val="a3"/>
              <w:ind w:left="49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53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89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48" w:type="dxa"/>
            <w:shd w:val="clear" w:color="auto" w:fill="F2F2F2" w:themeFill="background1" w:themeFillShade="F2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961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5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8" w:type="dxa"/>
          </w:tcPr>
          <w:p w:rsidR="000A7591" w:rsidRPr="0000350B" w:rsidRDefault="00E8395F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0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645" w:type="dxa"/>
          </w:tcPr>
          <w:p w:rsidR="000A7591" w:rsidRPr="0000350B" w:rsidRDefault="000A7591" w:rsidP="0000350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50B" w:rsidRDefault="0000350B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0350B" w:rsidSect="0000350B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2736A3" w:rsidRPr="002736A3" w:rsidRDefault="005D6879" w:rsidP="00350D8A">
      <w:pPr>
        <w:pStyle w:val="a3"/>
        <w:numPr>
          <w:ilvl w:val="0"/>
          <w:numId w:val="1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АННОТАЦИИ К ПРОГРАММАМ </w:t>
      </w:r>
    </w:p>
    <w:p w:rsidR="005D6879" w:rsidRPr="002736A3" w:rsidRDefault="005D6879" w:rsidP="002736A3">
      <w:pPr>
        <w:pStyle w:val="a3"/>
        <w:spacing w:line="240" w:lineRule="auto"/>
        <w:ind w:left="49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A3">
        <w:rPr>
          <w:rFonts w:ascii="Times New Roman" w:hAnsi="Times New Roman" w:cs="Times New Roman"/>
          <w:b/>
          <w:sz w:val="28"/>
          <w:szCs w:val="28"/>
        </w:rPr>
        <w:t>УЧЕБНЫХ ДИСЦИПЛИН, ПРАКТИК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36A3" w:rsidRDefault="005D6879" w:rsidP="00273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Аннотации к программам учебных дисциплин и практик представлены к дисциплинам базовой и вариативной части ФГОС ВПО по данному направлению подготовки, а также к дисциплинам по выбору.</w:t>
      </w:r>
    </w:p>
    <w:p w:rsidR="005D6879" w:rsidRPr="005D6879" w:rsidRDefault="005D6879" w:rsidP="002736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Аннотации позволяют получить представление о структуре и содержании самих рабочих программ.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2736A3" w:rsidRDefault="005D6879" w:rsidP="002736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6A3">
        <w:rPr>
          <w:rFonts w:ascii="Times New Roman" w:hAnsi="Times New Roman" w:cs="Times New Roman"/>
          <w:b/>
          <w:sz w:val="28"/>
          <w:szCs w:val="28"/>
        </w:rPr>
        <w:t xml:space="preserve">Дисциплина 1. </w:t>
      </w:r>
      <w:r w:rsidR="002736A3">
        <w:rPr>
          <w:rFonts w:ascii="Times New Roman" w:hAnsi="Times New Roman" w:cs="Times New Roman"/>
          <w:b/>
          <w:sz w:val="28"/>
          <w:szCs w:val="28"/>
        </w:rPr>
        <w:t>Иконопись.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Структура программы</w:t>
      </w:r>
      <w:r w:rsidR="000B6D6B">
        <w:rPr>
          <w:rFonts w:ascii="Times New Roman" w:hAnsi="Times New Roman" w:cs="Times New Roman"/>
          <w:sz w:val="28"/>
          <w:szCs w:val="28"/>
        </w:rPr>
        <w:t>: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>Цель и задачи курса</w:t>
      </w:r>
      <w:r w:rsidR="000B6D6B" w:rsidRPr="000B6D6B">
        <w:rPr>
          <w:rFonts w:ascii="Times New Roman" w:hAnsi="Times New Roman" w:cs="Times New Roman"/>
          <w:sz w:val="28"/>
          <w:szCs w:val="28"/>
        </w:rPr>
        <w:t>.</w:t>
      </w:r>
      <w:r w:rsidRPr="000B6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0B6D6B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0B6D6B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5D6879" w:rsidRPr="000B6D6B" w:rsidRDefault="005D6879" w:rsidP="00350D8A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6D6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слушателей.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202D" w:rsidRPr="009F202D" w:rsidRDefault="005D6879" w:rsidP="009F20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02D">
        <w:rPr>
          <w:rFonts w:ascii="Times New Roman" w:hAnsi="Times New Roman" w:cs="Times New Roman"/>
          <w:b/>
          <w:sz w:val="28"/>
          <w:szCs w:val="28"/>
        </w:rPr>
        <w:t>Целью</w:t>
      </w:r>
      <w:r w:rsidRPr="005D6879">
        <w:rPr>
          <w:rFonts w:ascii="Times New Roman" w:hAnsi="Times New Roman" w:cs="Times New Roman"/>
          <w:sz w:val="28"/>
          <w:szCs w:val="28"/>
        </w:rPr>
        <w:t xml:space="preserve"> дисциплины является</w:t>
      </w:r>
      <w:r w:rsidR="009F202D" w:rsidRPr="009F202D">
        <w:rPr>
          <w:rStyle w:val="c4"/>
          <w:color w:val="000000"/>
          <w:sz w:val="28"/>
          <w:szCs w:val="28"/>
        </w:rPr>
        <w:t xml:space="preserve"> </w:t>
      </w:r>
      <w:r w:rsidR="009F202D" w:rsidRPr="009F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устойчивой потребности к саморазвитию и совершенствованию;</w:t>
      </w:r>
      <w:r w:rsidR="009F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02D" w:rsidRPr="009F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способностей </w:t>
      </w:r>
      <w:r w:rsidR="009F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опорой на духовность</w:t>
      </w:r>
      <w:proofErr w:type="gramStart"/>
      <w:r w:rsidR="009F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F202D" w:rsidRPr="009F2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F202D" w:rsidRPr="009F20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202D" w:rsidRPr="009F202D">
        <w:rPr>
          <w:rFonts w:ascii="Times New Roman" w:hAnsi="Times New Roman" w:cs="Times New Roman"/>
          <w:sz w:val="28"/>
          <w:szCs w:val="28"/>
        </w:rPr>
        <w:t>зучение иконописи</w:t>
      </w:r>
      <w:r w:rsidR="009F202D">
        <w:rPr>
          <w:rFonts w:ascii="Times New Roman" w:hAnsi="Times New Roman" w:cs="Times New Roman"/>
          <w:sz w:val="28"/>
          <w:szCs w:val="28"/>
        </w:rPr>
        <w:t xml:space="preserve">, </w:t>
      </w:r>
      <w:r w:rsidR="009F202D" w:rsidRPr="009F202D">
        <w:rPr>
          <w:rFonts w:ascii="Times New Roman" w:hAnsi="Times New Roman" w:cs="Times New Roman"/>
          <w:sz w:val="28"/>
          <w:szCs w:val="28"/>
        </w:rPr>
        <w:t>ее</w:t>
      </w:r>
      <w:r w:rsidR="009F202D">
        <w:rPr>
          <w:rFonts w:ascii="Times New Roman" w:hAnsi="Times New Roman" w:cs="Times New Roman"/>
          <w:sz w:val="28"/>
          <w:szCs w:val="28"/>
        </w:rPr>
        <w:t xml:space="preserve"> </w:t>
      </w:r>
      <w:r w:rsidR="009F202D" w:rsidRPr="009F202D">
        <w:rPr>
          <w:rFonts w:ascii="Times New Roman" w:hAnsi="Times New Roman" w:cs="Times New Roman"/>
          <w:sz w:val="28"/>
          <w:szCs w:val="28"/>
        </w:rPr>
        <w:t>теоретических основ, приобретение практических умений</w:t>
      </w:r>
      <w:r w:rsidR="009F202D">
        <w:rPr>
          <w:rFonts w:ascii="Times New Roman" w:hAnsi="Times New Roman" w:cs="Times New Roman"/>
          <w:sz w:val="28"/>
          <w:szCs w:val="28"/>
        </w:rPr>
        <w:t>.</w:t>
      </w:r>
    </w:p>
    <w:p w:rsidR="009F202D" w:rsidRPr="009F202D" w:rsidRDefault="009F202D" w:rsidP="009F202D">
      <w:pPr>
        <w:pBdr>
          <w:bottom w:val="single" w:sz="6" w:space="0" w:color="D6DDB9"/>
        </w:pBdr>
        <w:shd w:val="clear" w:color="auto" w:fill="FFFFFF"/>
        <w:spacing w:line="240" w:lineRule="auto"/>
        <w:ind w:firstLine="0"/>
        <w:jc w:val="left"/>
        <w:outlineLvl w:val="1"/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</w:pPr>
      <w:r w:rsidRPr="009F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5D6879" w:rsidRPr="009F202D" w:rsidRDefault="005D6879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 xml:space="preserve">изучение основных вопросов, стоящих в центре внимания современного </w:t>
      </w:r>
    </w:p>
    <w:p w:rsidR="005D6879" w:rsidRPr="009F202D" w:rsidRDefault="005D6879" w:rsidP="009F202D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 xml:space="preserve">искусствоведения; </w:t>
      </w:r>
    </w:p>
    <w:p w:rsidR="005D6879" w:rsidRPr="009F202D" w:rsidRDefault="005D6879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 xml:space="preserve">освоение терминологического аппарата дисциплины; </w:t>
      </w:r>
    </w:p>
    <w:p w:rsidR="005D6879" w:rsidRPr="009F202D" w:rsidRDefault="005D6879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 xml:space="preserve">представление основных тенденций развития </w:t>
      </w:r>
      <w:proofErr w:type="spellStart"/>
      <w:r w:rsidR="009F202D" w:rsidRPr="009F202D">
        <w:rPr>
          <w:rFonts w:ascii="Times New Roman" w:hAnsi="Times New Roman" w:cs="Times New Roman"/>
          <w:sz w:val="28"/>
          <w:szCs w:val="28"/>
        </w:rPr>
        <w:t>иконописания</w:t>
      </w:r>
      <w:proofErr w:type="spellEnd"/>
      <w:r w:rsidR="009F202D">
        <w:rPr>
          <w:rFonts w:ascii="Times New Roman" w:hAnsi="Times New Roman" w:cs="Times New Roman"/>
          <w:sz w:val="28"/>
          <w:szCs w:val="28"/>
        </w:rPr>
        <w:t>;</w:t>
      </w:r>
    </w:p>
    <w:p w:rsidR="009F202D" w:rsidRPr="009F202D" w:rsidRDefault="009F202D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>обучение технологиям и техника написания икон;</w:t>
      </w:r>
    </w:p>
    <w:p w:rsidR="009F202D" w:rsidRPr="009F202D" w:rsidRDefault="009F202D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>ознакомление с византийским и древнерусским иконописным каноном, особенностями иконографии.</w:t>
      </w:r>
    </w:p>
    <w:p w:rsid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Настоящая программа подготовлена в соответствии с требованиями Федеральных государственных образовательных стандартов высшего образования (ФГОС 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F202D" w:rsidRPr="00114B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F202D" w:rsidRPr="00114BBD">
        <w:rPr>
          <w:rFonts w:ascii="Times New Roman" w:hAnsi="Times New Roman" w:cs="Times New Roman"/>
          <w:sz w:val="28"/>
          <w:szCs w:val="28"/>
        </w:rPr>
        <w:t xml:space="preserve"> направлению 54.03.02 Декоративно-прикладное искусство и народные промыслы</w:t>
      </w:r>
      <w:r w:rsidR="009F202D">
        <w:rPr>
          <w:rFonts w:ascii="Times New Roman" w:hAnsi="Times New Roman" w:cs="Times New Roman"/>
          <w:sz w:val="28"/>
          <w:szCs w:val="28"/>
        </w:rPr>
        <w:t>.</w:t>
      </w:r>
    </w:p>
    <w:p w:rsidR="00F56EC7" w:rsidRPr="00F56EC7" w:rsidRDefault="00F56EC7" w:rsidP="00F56E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DB1">
        <w:rPr>
          <w:rFonts w:ascii="Times New Roman" w:hAnsi="Times New Roman" w:cs="Times New Roman"/>
          <w:b/>
          <w:sz w:val="28"/>
          <w:szCs w:val="28"/>
        </w:rPr>
        <w:t>Компетенции:</w:t>
      </w:r>
      <w:r w:rsidRPr="00F56EC7">
        <w:rPr>
          <w:rFonts w:ascii="Times New Roman" w:hAnsi="Times New Roman" w:cs="Times New Roman"/>
          <w:sz w:val="28"/>
          <w:szCs w:val="28"/>
        </w:rPr>
        <w:t xml:space="preserve"> 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ПК-3</w:t>
      </w:r>
    </w:p>
    <w:p w:rsidR="00F56EC7" w:rsidRPr="00F56EC7" w:rsidRDefault="00F56EC7" w:rsidP="00F56EC7">
      <w:pPr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lastRenderedPageBreak/>
        <w:t>Способность владеть навыками линейно-конструктивного построения и основами живописи, современной шрифтовой культурой, приемами работы с цветом и цветовыми композициями (ПК-1);</w:t>
      </w:r>
    </w:p>
    <w:p w:rsidR="00F56EC7" w:rsidRPr="00F56EC7" w:rsidRDefault="00F56EC7" w:rsidP="00F56EC7">
      <w:pPr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промыслов. (ПК-3)</w:t>
      </w:r>
    </w:p>
    <w:p w:rsidR="005D6879" w:rsidRPr="00F56EC7" w:rsidRDefault="005D6879" w:rsidP="00F56EC7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слушатель должен: </w:t>
      </w:r>
    </w:p>
    <w:p w:rsidR="005D6879" w:rsidRPr="0054267D" w:rsidRDefault="005D6879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4267D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9F202D" w:rsidRPr="009F202D" w:rsidRDefault="009F202D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>теоретические основы и принципы создания иконы;</w:t>
      </w:r>
    </w:p>
    <w:p w:rsidR="009F202D" w:rsidRPr="009F202D" w:rsidRDefault="009F202D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>технику письма яично-темперными красками по левкасу;</w:t>
      </w:r>
    </w:p>
    <w:p w:rsidR="009F202D" w:rsidRDefault="009F202D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>технологию приготовления красок;</w:t>
      </w:r>
    </w:p>
    <w:p w:rsidR="009F202D" w:rsidRPr="009F202D" w:rsidRDefault="009F202D" w:rsidP="00350D8A">
      <w:pPr>
        <w:pStyle w:val="a3"/>
        <w:numPr>
          <w:ilvl w:val="0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F202D">
        <w:rPr>
          <w:rFonts w:ascii="Times New Roman" w:hAnsi="Times New Roman" w:cs="Times New Roman"/>
          <w:sz w:val="28"/>
          <w:szCs w:val="28"/>
        </w:rPr>
        <w:t>этапы и последовательность ведения работы;</w:t>
      </w:r>
    </w:p>
    <w:p w:rsidR="005D6879" w:rsidRPr="0054267D" w:rsidRDefault="005D6879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4267D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54267D" w:rsidRPr="0054267D" w:rsidRDefault="0054267D" w:rsidP="00350D8A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читать язык иконы, отличать школы, понимать стиль;</w:t>
      </w:r>
    </w:p>
    <w:p w:rsidR="0054267D" w:rsidRPr="0054267D" w:rsidRDefault="0054267D" w:rsidP="00350D8A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пользоваться инструментами ручного труда, применяя приобретенные навыки на практике;</w:t>
      </w:r>
    </w:p>
    <w:p w:rsidR="0054267D" w:rsidRPr="0054267D" w:rsidRDefault="0054267D" w:rsidP="00350D8A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соблюдать правила безопасности труда и личной гигиены при работе с различными материалами и инструментами;</w:t>
      </w:r>
    </w:p>
    <w:p w:rsidR="0054267D" w:rsidRDefault="0054267D" w:rsidP="00350D8A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выполнять работы самостоятельно согласно технологии, используя знания, умения и навыки, полученные по предмету специализации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42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4267D" w:rsidRDefault="005D6879" w:rsidP="00350D8A">
      <w:pPr>
        <w:pStyle w:val="a3"/>
        <w:numPr>
          <w:ilvl w:val="1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формулировать и решать задачи, возникающие в ходе научно-исследовательской и педагогической деятельности, требующие углубленных профессиональных знаний</w:t>
      </w:r>
      <w:r w:rsidR="0054267D">
        <w:rPr>
          <w:rFonts w:ascii="Times New Roman" w:hAnsi="Times New Roman" w:cs="Times New Roman"/>
          <w:sz w:val="28"/>
          <w:szCs w:val="28"/>
        </w:rPr>
        <w:t>;</w:t>
      </w:r>
    </w:p>
    <w:p w:rsidR="005D6879" w:rsidRPr="0054267D" w:rsidRDefault="005D6879" w:rsidP="00350D8A">
      <w:pPr>
        <w:pStyle w:val="a3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4267D">
        <w:rPr>
          <w:rFonts w:ascii="Times New Roman" w:hAnsi="Times New Roman" w:cs="Times New Roman"/>
          <w:sz w:val="28"/>
          <w:szCs w:val="28"/>
        </w:rPr>
        <w:t>управлять качеством реализации курируемых учебных курсов</w:t>
      </w:r>
      <w:r w:rsidR="0054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6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42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67D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54267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54267D">
        <w:rPr>
          <w:rFonts w:ascii="Times New Roman" w:hAnsi="Times New Roman" w:cs="Times New Roman"/>
          <w:sz w:val="28"/>
          <w:szCs w:val="28"/>
        </w:rPr>
        <w:t>, исследовательской, проектной и иной деятельности обучающихся</w:t>
      </w:r>
      <w:r w:rsidR="0054267D">
        <w:rPr>
          <w:rFonts w:ascii="Times New Roman" w:hAnsi="Times New Roman" w:cs="Times New Roman"/>
          <w:sz w:val="28"/>
          <w:szCs w:val="28"/>
        </w:rPr>
        <w:t>.</w:t>
      </w:r>
      <w:r w:rsidRPr="00542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4267D" w:rsidRDefault="005D6879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4267D">
        <w:rPr>
          <w:rFonts w:ascii="Times New Roman" w:hAnsi="Times New Roman" w:cs="Times New Roman"/>
          <w:b/>
          <w:sz w:val="28"/>
          <w:szCs w:val="28"/>
        </w:rPr>
        <w:t xml:space="preserve">владеть: </w:t>
      </w:r>
    </w:p>
    <w:p w:rsidR="0054267D" w:rsidRPr="0054267D" w:rsidRDefault="0054267D" w:rsidP="00350D8A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67D">
        <w:rPr>
          <w:rFonts w:ascii="Times New Roman" w:hAnsi="Times New Roman" w:cs="Times New Roman"/>
          <w:sz w:val="28"/>
          <w:szCs w:val="28"/>
        </w:rPr>
        <w:t>приемами анализа содержания современных тенденций искусства</w:t>
      </w:r>
    </w:p>
    <w:p w:rsidR="0054267D" w:rsidRPr="0054267D" w:rsidRDefault="0054267D" w:rsidP="00350D8A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67D">
        <w:rPr>
          <w:rFonts w:ascii="Times New Roman" w:hAnsi="Times New Roman" w:cs="Times New Roman"/>
          <w:sz w:val="28"/>
          <w:szCs w:val="28"/>
        </w:rPr>
        <w:t>методами обобщения материалов художественной культуры</w:t>
      </w:r>
      <w:r w:rsidRPr="0054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267D" w:rsidRPr="0054267D" w:rsidRDefault="0054267D" w:rsidP="00350D8A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67D">
        <w:rPr>
          <w:rFonts w:ascii="Times New Roman" w:hAnsi="Times New Roman" w:cs="Times New Roman"/>
          <w:sz w:val="28"/>
          <w:szCs w:val="28"/>
        </w:rPr>
        <w:t>способами решения вопросов общественной практики в сфере искусства и художественной культуры</w:t>
      </w:r>
    </w:p>
    <w:p w:rsidR="005D6879" w:rsidRPr="005D6879" w:rsidRDefault="005D6879" w:rsidP="007E603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72 часа. </w:t>
      </w:r>
    </w:p>
    <w:p w:rsidR="007E6032" w:rsidRDefault="007E6032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032" w:rsidRDefault="005D6879" w:rsidP="005D68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6032">
        <w:rPr>
          <w:rFonts w:ascii="Times New Roman" w:hAnsi="Times New Roman" w:cs="Times New Roman"/>
          <w:b/>
          <w:sz w:val="28"/>
          <w:szCs w:val="28"/>
        </w:rPr>
        <w:t xml:space="preserve">Дисциплина 2. </w:t>
      </w:r>
      <w:r w:rsidR="007E6032" w:rsidRPr="007E6032">
        <w:rPr>
          <w:rFonts w:ascii="Times New Roman" w:hAnsi="Times New Roman" w:cs="Times New Roman"/>
          <w:b/>
          <w:sz w:val="28"/>
          <w:szCs w:val="28"/>
        </w:rPr>
        <w:t>Основы</w:t>
      </w:r>
      <w:r w:rsidR="007E6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032" w:rsidRPr="007E6032">
        <w:rPr>
          <w:rFonts w:ascii="Times New Roman" w:hAnsi="Times New Roman" w:cs="Times New Roman"/>
          <w:b/>
          <w:sz w:val="28"/>
          <w:szCs w:val="28"/>
        </w:rPr>
        <w:t>иконописного рисунка</w:t>
      </w:r>
    </w:p>
    <w:p w:rsidR="005D6879" w:rsidRPr="005D6879" w:rsidRDefault="005D6879" w:rsidP="007E6032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Цель и задачи курса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7E603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7E6032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5D6879" w:rsidRPr="007E6032" w:rsidRDefault="005D6879" w:rsidP="00350D8A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организации самостоятельной работы слушателей.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7E6032" w:rsidRDefault="005D6879" w:rsidP="00F27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b/>
          <w:sz w:val="28"/>
          <w:szCs w:val="28"/>
        </w:rPr>
        <w:t>Цель</w:t>
      </w:r>
      <w:r w:rsidR="00F27BF6">
        <w:rPr>
          <w:rFonts w:ascii="Times New Roman" w:hAnsi="Times New Roman" w:cs="Times New Roman"/>
          <w:b/>
          <w:sz w:val="28"/>
          <w:szCs w:val="28"/>
        </w:rPr>
        <w:t>ю дисциплины является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="00F27BF6" w:rsidRPr="00F27BF6">
        <w:rPr>
          <w:rFonts w:ascii="Times New Roman" w:hAnsi="Times New Roman" w:cs="Times New Roman"/>
          <w:sz w:val="28"/>
          <w:szCs w:val="28"/>
        </w:rPr>
        <w:t>осво</w:t>
      </w:r>
      <w:r w:rsidR="00F27BF6">
        <w:rPr>
          <w:rFonts w:ascii="Times New Roman" w:hAnsi="Times New Roman" w:cs="Times New Roman"/>
          <w:sz w:val="28"/>
          <w:szCs w:val="28"/>
        </w:rPr>
        <w:t>ение</w:t>
      </w:r>
      <w:r w:rsidR="00F27BF6" w:rsidRPr="00F27BF6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F27BF6">
        <w:rPr>
          <w:rFonts w:ascii="Times New Roman" w:hAnsi="Times New Roman" w:cs="Times New Roman"/>
          <w:sz w:val="28"/>
          <w:szCs w:val="28"/>
        </w:rPr>
        <w:t>х</w:t>
      </w:r>
      <w:r w:rsidR="00F27BF6" w:rsidRPr="00F27BF6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F27BF6">
        <w:rPr>
          <w:rFonts w:ascii="Times New Roman" w:hAnsi="Times New Roman" w:cs="Times New Roman"/>
          <w:sz w:val="28"/>
          <w:szCs w:val="28"/>
        </w:rPr>
        <w:t>ов</w:t>
      </w:r>
      <w:r w:rsidR="00F27BF6" w:rsidRPr="00F27BF6">
        <w:rPr>
          <w:rFonts w:ascii="Times New Roman" w:hAnsi="Times New Roman" w:cs="Times New Roman"/>
          <w:sz w:val="28"/>
          <w:szCs w:val="28"/>
        </w:rPr>
        <w:t xml:space="preserve"> и </w:t>
      </w:r>
      <w:r w:rsidR="00F27BF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F27BF6" w:rsidRPr="00F27BF6">
        <w:rPr>
          <w:rFonts w:ascii="Times New Roman" w:hAnsi="Times New Roman" w:cs="Times New Roman"/>
          <w:sz w:val="28"/>
          <w:szCs w:val="28"/>
        </w:rPr>
        <w:t>принцип</w:t>
      </w:r>
      <w:r w:rsidR="00F27BF6">
        <w:rPr>
          <w:rFonts w:ascii="Times New Roman" w:hAnsi="Times New Roman" w:cs="Times New Roman"/>
          <w:sz w:val="28"/>
          <w:szCs w:val="28"/>
        </w:rPr>
        <w:t>ов</w:t>
      </w:r>
      <w:r w:rsidR="00F27BF6" w:rsidRPr="00F27BF6">
        <w:rPr>
          <w:rFonts w:ascii="Times New Roman" w:hAnsi="Times New Roman" w:cs="Times New Roman"/>
          <w:sz w:val="28"/>
          <w:szCs w:val="28"/>
        </w:rPr>
        <w:t xml:space="preserve"> построения</w:t>
      </w:r>
      <w:r w:rsidR="00F27BF6">
        <w:rPr>
          <w:rFonts w:ascii="Times New Roman" w:hAnsi="Times New Roman" w:cs="Times New Roman"/>
          <w:sz w:val="28"/>
          <w:szCs w:val="28"/>
        </w:rPr>
        <w:t xml:space="preserve"> иконописного</w:t>
      </w:r>
      <w:r w:rsidR="00F27BF6" w:rsidRPr="00F27BF6">
        <w:rPr>
          <w:rFonts w:ascii="Times New Roman" w:hAnsi="Times New Roman" w:cs="Times New Roman"/>
          <w:sz w:val="28"/>
          <w:szCs w:val="28"/>
        </w:rPr>
        <w:t xml:space="preserve"> изображения на плоскости, необходимы</w:t>
      </w:r>
      <w:r w:rsidR="00F27BF6">
        <w:rPr>
          <w:rFonts w:ascii="Times New Roman" w:hAnsi="Times New Roman" w:cs="Times New Roman"/>
          <w:sz w:val="28"/>
          <w:szCs w:val="28"/>
        </w:rPr>
        <w:t>х</w:t>
      </w:r>
      <w:r w:rsidR="00F27BF6" w:rsidRPr="00F27BF6">
        <w:rPr>
          <w:rFonts w:ascii="Times New Roman" w:hAnsi="Times New Roman" w:cs="Times New Roman"/>
          <w:sz w:val="28"/>
          <w:szCs w:val="28"/>
        </w:rPr>
        <w:t xml:space="preserve"> для</w:t>
      </w:r>
      <w:r w:rsidR="00F27BF6">
        <w:rPr>
          <w:rFonts w:ascii="Times New Roman" w:hAnsi="Times New Roman" w:cs="Times New Roman"/>
          <w:sz w:val="28"/>
          <w:szCs w:val="28"/>
        </w:rPr>
        <w:t xml:space="preserve"> </w:t>
      </w:r>
      <w:r w:rsidR="00F27BF6" w:rsidRPr="00F27BF6">
        <w:rPr>
          <w:rFonts w:ascii="Times New Roman" w:hAnsi="Times New Roman" w:cs="Times New Roman"/>
          <w:sz w:val="28"/>
          <w:szCs w:val="28"/>
        </w:rPr>
        <w:t>самостоятельной творческой работы.</w:t>
      </w:r>
    </w:p>
    <w:p w:rsidR="007E6032" w:rsidRDefault="007E6032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b/>
          <w:sz w:val="28"/>
          <w:szCs w:val="28"/>
        </w:rPr>
        <w:t>Задач</w:t>
      </w:r>
      <w:r w:rsidR="007E6032">
        <w:rPr>
          <w:rFonts w:ascii="Times New Roman" w:hAnsi="Times New Roman" w:cs="Times New Roman"/>
          <w:b/>
          <w:sz w:val="28"/>
          <w:szCs w:val="28"/>
        </w:rPr>
        <w:t>и</w:t>
      </w:r>
    </w:p>
    <w:p w:rsidR="007E6032" w:rsidRPr="00F27BF6" w:rsidRDefault="007E6032" w:rsidP="00350D8A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BF6">
        <w:rPr>
          <w:rFonts w:ascii="Times New Roman" w:hAnsi="Times New Roman" w:cs="Times New Roman"/>
          <w:sz w:val="28"/>
          <w:szCs w:val="28"/>
        </w:rPr>
        <w:t>изучить отдельные графические элементы древнерусской живописи;</w:t>
      </w:r>
    </w:p>
    <w:p w:rsidR="007E6032" w:rsidRPr="00F27BF6" w:rsidRDefault="007E6032" w:rsidP="00350D8A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BF6">
        <w:rPr>
          <w:rFonts w:ascii="Times New Roman" w:hAnsi="Times New Roman" w:cs="Times New Roman"/>
          <w:sz w:val="28"/>
          <w:szCs w:val="28"/>
        </w:rPr>
        <w:t xml:space="preserve">обучить владению технологиями и техниками </w:t>
      </w:r>
      <w:r w:rsidR="00F27BF6" w:rsidRPr="00F27BF6">
        <w:rPr>
          <w:rFonts w:ascii="Times New Roman" w:hAnsi="Times New Roman" w:cs="Times New Roman"/>
          <w:sz w:val="28"/>
          <w:szCs w:val="28"/>
        </w:rPr>
        <w:t>создания иконописного рисунка</w:t>
      </w:r>
      <w:r w:rsidRPr="00F27BF6">
        <w:rPr>
          <w:rFonts w:ascii="Times New Roman" w:hAnsi="Times New Roman" w:cs="Times New Roman"/>
          <w:sz w:val="28"/>
          <w:szCs w:val="28"/>
        </w:rPr>
        <w:t>;</w:t>
      </w:r>
    </w:p>
    <w:p w:rsidR="005D6879" w:rsidRDefault="007E6032" w:rsidP="00350D8A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BF6">
        <w:rPr>
          <w:rFonts w:ascii="Times New Roman" w:hAnsi="Times New Roman" w:cs="Times New Roman"/>
          <w:sz w:val="28"/>
          <w:szCs w:val="28"/>
        </w:rPr>
        <w:t>ознакомить с древнерусским иконописным каноном,</w:t>
      </w:r>
      <w:r w:rsidR="00F27BF6" w:rsidRPr="00F27BF6">
        <w:rPr>
          <w:rFonts w:ascii="Times New Roman" w:hAnsi="Times New Roman" w:cs="Times New Roman"/>
          <w:sz w:val="28"/>
          <w:szCs w:val="28"/>
        </w:rPr>
        <w:t xml:space="preserve"> </w:t>
      </w:r>
      <w:r w:rsidRPr="00F27BF6">
        <w:rPr>
          <w:rFonts w:ascii="Times New Roman" w:hAnsi="Times New Roman" w:cs="Times New Roman"/>
          <w:sz w:val="28"/>
          <w:szCs w:val="28"/>
        </w:rPr>
        <w:t>особенностями иконографии.</w:t>
      </w:r>
      <w:r w:rsidR="005D6879" w:rsidRPr="00F27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EC7" w:rsidRPr="00F56EC7" w:rsidRDefault="00F56EC7" w:rsidP="00F56EC7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b/>
          <w:sz w:val="28"/>
          <w:szCs w:val="28"/>
        </w:rPr>
        <w:t>Компетенции:</w:t>
      </w:r>
      <w:r w:rsidRPr="00F56EC7">
        <w:rPr>
          <w:rFonts w:ascii="Times New Roman" w:hAnsi="Times New Roman" w:cs="Times New Roman"/>
          <w:sz w:val="28"/>
          <w:szCs w:val="28"/>
        </w:rPr>
        <w:t xml:space="preserve"> ПК-3, ПК-1. </w:t>
      </w:r>
    </w:p>
    <w:p w:rsidR="00F56EC7" w:rsidRPr="00F56EC7" w:rsidRDefault="00F56EC7" w:rsidP="00F56EC7">
      <w:pPr>
        <w:pStyle w:val="a3"/>
        <w:numPr>
          <w:ilvl w:val="0"/>
          <w:numId w:val="4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промыслов. (ПК-3)</w:t>
      </w:r>
    </w:p>
    <w:p w:rsidR="00F56EC7" w:rsidRPr="00F56EC7" w:rsidRDefault="00F56EC7" w:rsidP="00F56EC7">
      <w:pPr>
        <w:pStyle w:val="a3"/>
        <w:numPr>
          <w:ilvl w:val="0"/>
          <w:numId w:val="4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 владеть навыками линейно-конструктивного построения и основами живописи, современной шрифтовой культурой, приемами работы с цветом и цветовыми композициями (ПК-1)</w:t>
      </w:r>
    </w:p>
    <w:p w:rsidR="005D6879" w:rsidRPr="005D6879" w:rsidRDefault="005D6879" w:rsidP="00F27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В результате освоени</w:t>
      </w:r>
      <w:r w:rsidR="00F27BF6">
        <w:rPr>
          <w:rFonts w:ascii="Times New Roman" w:hAnsi="Times New Roman" w:cs="Times New Roman"/>
          <w:sz w:val="28"/>
          <w:szCs w:val="28"/>
        </w:rPr>
        <w:t xml:space="preserve">я дисциплины слушатель должен: </w:t>
      </w:r>
    </w:p>
    <w:p w:rsidR="005D6879" w:rsidRPr="00F27BF6" w:rsidRDefault="00F27BF6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F27BF6" w:rsidRPr="00F27BF6" w:rsidRDefault="00F27BF6" w:rsidP="00350D8A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BF6">
        <w:rPr>
          <w:rFonts w:ascii="Times New Roman" w:hAnsi="Times New Roman" w:cs="Times New Roman"/>
          <w:sz w:val="28"/>
          <w:szCs w:val="28"/>
        </w:rPr>
        <w:t>основы учебного иконописного рисунка</w:t>
      </w:r>
      <w:r w:rsidR="00E65352">
        <w:rPr>
          <w:rFonts w:ascii="Times New Roman" w:hAnsi="Times New Roman" w:cs="Times New Roman"/>
          <w:sz w:val="28"/>
          <w:szCs w:val="28"/>
        </w:rPr>
        <w:t>;</w:t>
      </w:r>
      <w:r w:rsidRPr="00F27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F6" w:rsidRPr="00F27BF6" w:rsidRDefault="00F27BF6" w:rsidP="00350D8A">
      <w:pPr>
        <w:pStyle w:val="a3"/>
        <w:numPr>
          <w:ilvl w:val="0"/>
          <w:numId w:val="16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BF6">
        <w:rPr>
          <w:rFonts w:ascii="Times New Roman" w:hAnsi="Times New Roman" w:cs="Times New Roman"/>
          <w:sz w:val="28"/>
          <w:szCs w:val="28"/>
        </w:rPr>
        <w:t>методическую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выполнения иконописного рисунка при создании композиций различных иконографий</w:t>
      </w:r>
      <w:r w:rsidR="00E65352">
        <w:rPr>
          <w:rFonts w:ascii="Times New Roman" w:hAnsi="Times New Roman" w:cs="Times New Roman"/>
          <w:sz w:val="28"/>
          <w:szCs w:val="28"/>
        </w:rPr>
        <w:t>.</w:t>
      </w:r>
    </w:p>
    <w:p w:rsidR="005D6879" w:rsidRPr="00F27BF6" w:rsidRDefault="005D6879" w:rsidP="00E6535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27BF6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F27BF6" w:rsidRPr="00F27BF6" w:rsidRDefault="00F27BF6" w:rsidP="00350D8A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BF6">
        <w:rPr>
          <w:rFonts w:ascii="Times New Roman" w:hAnsi="Times New Roman" w:cs="Times New Roman"/>
          <w:sz w:val="28"/>
          <w:szCs w:val="28"/>
        </w:rPr>
        <w:t xml:space="preserve">пользоваться закономерностями конструктивного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65352">
        <w:rPr>
          <w:rFonts w:ascii="Times New Roman" w:hAnsi="Times New Roman" w:cs="Times New Roman"/>
          <w:sz w:val="28"/>
          <w:szCs w:val="28"/>
        </w:rPr>
        <w:t>строения;</w:t>
      </w:r>
    </w:p>
    <w:p w:rsidR="00F27BF6" w:rsidRDefault="00F27BF6" w:rsidP="00350D8A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27BF6">
        <w:rPr>
          <w:rFonts w:ascii="Times New Roman" w:hAnsi="Times New Roman" w:cs="Times New Roman"/>
          <w:sz w:val="28"/>
          <w:szCs w:val="28"/>
        </w:rPr>
        <w:t xml:space="preserve">анализировать пластические 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построения </w:t>
      </w:r>
      <w:r w:rsidRPr="00F27BF6">
        <w:rPr>
          <w:rFonts w:ascii="Times New Roman" w:hAnsi="Times New Roman" w:cs="Times New Roman"/>
          <w:sz w:val="28"/>
          <w:szCs w:val="28"/>
        </w:rPr>
        <w:t>форм</w:t>
      </w:r>
      <w:r w:rsidR="00E65352">
        <w:rPr>
          <w:rFonts w:ascii="Times New Roman" w:hAnsi="Times New Roman" w:cs="Times New Roman"/>
          <w:sz w:val="28"/>
          <w:szCs w:val="28"/>
        </w:rPr>
        <w:t>;</w:t>
      </w:r>
    </w:p>
    <w:p w:rsidR="00F27BF6" w:rsidRDefault="00F27BF6" w:rsidP="00350D8A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целостные, уравновешенные композиции</w:t>
      </w:r>
      <w:r w:rsidR="00E65352">
        <w:rPr>
          <w:rFonts w:ascii="Times New Roman" w:hAnsi="Times New Roman" w:cs="Times New Roman"/>
          <w:sz w:val="28"/>
          <w:szCs w:val="28"/>
        </w:rPr>
        <w:t>;</w:t>
      </w:r>
    </w:p>
    <w:p w:rsidR="00E65352" w:rsidRDefault="00F27BF6" w:rsidP="00350D8A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иконописные пропорции построения фигуры и композиции </w:t>
      </w:r>
      <w:r w:rsidR="00E65352">
        <w:rPr>
          <w:rFonts w:ascii="Times New Roman" w:hAnsi="Times New Roman" w:cs="Times New Roman"/>
          <w:sz w:val="28"/>
          <w:szCs w:val="28"/>
        </w:rPr>
        <w:t>в целом,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художественные образцы иконопис</w:t>
      </w:r>
      <w:r w:rsidR="00E65352">
        <w:rPr>
          <w:rFonts w:ascii="Times New Roman" w:hAnsi="Times New Roman" w:cs="Times New Roman"/>
          <w:sz w:val="28"/>
          <w:szCs w:val="28"/>
        </w:rPr>
        <w:t>ных школ Византии и Древней Руси.</w:t>
      </w:r>
    </w:p>
    <w:p w:rsidR="005D6879" w:rsidRPr="00E65352" w:rsidRDefault="005D6879" w:rsidP="00350D8A">
      <w:pPr>
        <w:pStyle w:val="a3"/>
        <w:numPr>
          <w:ilvl w:val="0"/>
          <w:numId w:val="1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5352">
        <w:rPr>
          <w:rFonts w:ascii="Times New Roman" w:hAnsi="Times New Roman" w:cs="Times New Roman"/>
          <w:sz w:val="28"/>
          <w:szCs w:val="28"/>
        </w:rPr>
        <w:t>практически применять знания, умения и навыки, полученные в ходе изучения курса, в свое</w:t>
      </w:r>
      <w:r w:rsidR="00E65352">
        <w:rPr>
          <w:rFonts w:ascii="Times New Roman" w:hAnsi="Times New Roman" w:cs="Times New Roman"/>
          <w:sz w:val="28"/>
          <w:szCs w:val="28"/>
        </w:rPr>
        <w:t>м художественном творчестве.</w:t>
      </w:r>
    </w:p>
    <w:p w:rsidR="005D6879" w:rsidRPr="00E65352" w:rsidRDefault="005D6879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65352">
        <w:rPr>
          <w:rFonts w:ascii="Times New Roman" w:hAnsi="Times New Roman" w:cs="Times New Roman"/>
          <w:b/>
          <w:sz w:val="28"/>
          <w:szCs w:val="28"/>
        </w:rPr>
        <w:t xml:space="preserve">владеть: </w:t>
      </w:r>
    </w:p>
    <w:p w:rsidR="005D6879" w:rsidRPr="00E65352" w:rsidRDefault="005D6879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5352">
        <w:rPr>
          <w:rFonts w:ascii="Times New Roman" w:hAnsi="Times New Roman" w:cs="Times New Roman"/>
          <w:sz w:val="28"/>
          <w:szCs w:val="28"/>
        </w:rPr>
        <w:t xml:space="preserve">методами обобщения материалов художественной культуры. </w:t>
      </w:r>
    </w:p>
    <w:p w:rsidR="005D6879" w:rsidRPr="00E65352" w:rsidRDefault="00E65352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5352">
        <w:rPr>
          <w:rFonts w:ascii="Times New Roman" w:hAnsi="Times New Roman" w:cs="Times New Roman"/>
          <w:sz w:val="28"/>
          <w:szCs w:val="28"/>
        </w:rPr>
        <w:t>принципами построения изображения на плоскости, знаниями и навыками, необходимыми для самостоятельной творческой работы.</w:t>
      </w:r>
    </w:p>
    <w:p w:rsidR="005D6879" w:rsidRPr="005D6879" w:rsidRDefault="005D6879" w:rsidP="00E65352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5352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</w:t>
      </w:r>
      <w:r w:rsidR="00E65352">
        <w:rPr>
          <w:rFonts w:ascii="Times New Roman" w:hAnsi="Times New Roman" w:cs="Times New Roman"/>
          <w:sz w:val="28"/>
          <w:szCs w:val="28"/>
        </w:rPr>
        <w:t>72</w:t>
      </w:r>
      <w:r w:rsidRPr="00E65352">
        <w:rPr>
          <w:rFonts w:ascii="Times New Roman" w:hAnsi="Times New Roman" w:cs="Times New Roman"/>
          <w:sz w:val="28"/>
          <w:szCs w:val="28"/>
        </w:rPr>
        <w:t xml:space="preserve"> час</w:t>
      </w:r>
      <w:r w:rsidR="00E65352">
        <w:rPr>
          <w:rFonts w:ascii="Times New Roman" w:hAnsi="Times New Roman" w:cs="Times New Roman"/>
          <w:sz w:val="28"/>
          <w:szCs w:val="28"/>
        </w:rPr>
        <w:t>а</w:t>
      </w:r>
      <w:r w:rsidRPr="00E65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E65352" w:rsidRDefault="005D6879" w:rsidP="00E653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352">
        <w:rPr>
          <w:rFonts w:ascii="Times New Roman" w:hAnsi="Times New Roman" w:cs="Times New Roman"/>
          <w:b/>
          <w:sz w:val="28"/>
          <w:szCs w:val="28"/>
        </w:rPr>
        <w:t>Дисциплина 3.</w:t>
      </w:r>
      <w:r w:rsidR="00E65352" w:rsidRPr="00E65352">
        <w:t xml:space="preserve"> </w:t>
      </w:r>
      <w:r w:rsidR="00E65352" w:rsidRPr="00E65352">
        <w:rPr>
          <w:rFonts w:ascii="Times New Roman" w:hAnsi="Times New Roman" w:cs="Times New Roman"/>
          <w:b/>
          <w:sz w:val="28"/>
          <w:szCs w:val="28"/>
        </w:rPr>
        <w:t>Византийские и древнерусские шрифты и орнаменты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lastRenderedPageBreak/>
        <w:t xml:space="preserve">Цель и задачи курса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7E603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7E6032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3E08EA" w:rsidRPr="007E6032" w:rsidRDefault="003E08EA" w:rsidP="00350D8A">
      <w:pPr>
        <w:pStyle w:val="a3"/>
        <w:numPr>
          <w:ilvl w:val="0"/>
          <w:numId w:val="19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слушателей.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E653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352">
        <w:rPr>
          <w:rFonts w:ascii="Times New Roman" w:hAnsi="Times New Roman" w:cs="Times New Roman"/>
          <w:b/>
          <w:sz w:val="28"/>
          <w:szCs w:val="28"/>
        </w:rPr>
        <w:t>Цель</w:t>
      </w:r>
      <w:r w:rsidRPr="005D6879">
        <w:rPr>
          <w:rFonts w:ascii="Times New Roman" w:hAnsi="Times New Roman" w:cs="Times New Roman"/>
          <w:sz w:val="28"/>
          <w:szCs w:val="28"/>
        </w:rPr>
        <w:t xml:space="preserve"> – </w:t>
      </w:r>
      <w:r w:rsidR="00E65352" w:rsidRPr="00E65352">
        <w:rPr>
          <w:rFonts w:ascii="Times New Roman" w:hAnsi="Times New Roman" w:cs="Times New Roman"/>
          <w:sz w:val="28"/>
          <w:szCs w:val="28"/>
        </w:rPr>
        <w:t>ознакомление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с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основными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понятиями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шрифтовой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культуры,</w:t>
      </w:r>
      <w:r w:rsidR="00E65352">
        <w:rPr>
          <w:rFonts w:ascii="Times New Roman" w:hAnsi="Times New Roman" w:cs="Times New Roman"/>
          <w:sz w:val="28"/>
          <w:szCs w:val="28"/>
        </w:rPr>
        <w:t xml:space="preserve"> видами орнаментов</w:t>
      </w:r>
      <w:r w:rsidR="003E08EA">
        <w:rPr>
          <w:rFonts w:ascii="Times New Roman" w:hAnsi="Times New Roman" w:cs="Times New Roman"/>
          <w:sz w:val="28"/>
          <w:szCs w:val="28"/>
        </w:rPr>
        <w:t>,</w:t>
      </w:r>
      <w:r w:rsidR="00E65352" w:rsidRPr="00E65352">
        <w:rPr>
          <w:rFonts w:ascii="Times New Roman" w:hAnsi="Times New Roman" w:cs="Times New Roman"/>
          <w:sz w:val="28"/>
          <w:szCs w:val="28"/>
        </w:rPr>
        <w:t xml:space="preserve"> с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эволюцией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шрифтовых</w:t>
      </w:r>
      <w:r w:rsidR="003E08EA">
        <w:rPr>
          <w:rFonts w:ascii="Times New Roman" w:hAnsi="Times New Roman" w:cs="Times New Roman"/>
          <w:sz w:val="28"/>
          <w:szCs w:val="28"/>
        </w:rPr>
        <w:t xml:space="preserve"> и орнамента</w:t>
      </w:r>
      <w:r w:rsidR="003701A0">
        <w:rPr>
          <w:rFonts w:ascii="Times New Roman" w:hAnsi="Times New Roman" w:cs="Times New Roman"/>
          <w:sz w:val="28"/>
          <w:szCs w:val="28"/>
        </w:rPr>
        <w:t>льной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форм</w:t>
      </w:r>
      <w:r w:rsidR="003E08EA">
        <w:rPr>
          <w:rFonts w:ascii="Times New Roman" w:hAnsi="Times New Roman" w:cs="Times New Roman"/>
          <w:sz w:val="28"/>
          <w:szCs w:val="28"/>
        </w:rPr>
        <w:t>,</w:t>
      </w:r>
      <w:r w:rsidR="00E65352" w:rsidRPr="00E65352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основных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навыков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в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работе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со</w:t>
      </w:r>
      <w:r w:rsidR="00E65352">
        <w:rPr>
          <w:rFonts w:ascii="Times New Roman" w:hAnsi="Times New Roman" w:cs="Times New Roman"/>
          <w:sz w:val="28"/>
          <w:szCs w:val="28"/>
        </w:rPr>
        <w:t xml:space="preserve"> </w:t>
      </w:r>
      <w:r w:rsidR="00E65352" w:rsidRPr="00E65352">
        <w:rPr>
          <w:rFonts w:ascii="Times New Roman" w:hAnsi="Times New Roman" w:cs="Times New Roman"/>
          <w:sz w:val="28"/>
          <w:szCs w:val="28"/>
        </w:rPr>
        <w:t>шрифтом</w:t>
      </w:r>
      <w:r w:rsidR="00E65352">
        <w:rPr>
          <w:rFonts w:ascii="Times New Roman" w:hAnsi="Times New Roman" w:cs="Times New Roman"/>
          <w:sz w:val="28"/>
          <w:szCs w:val="28"/>
        </w:rPr>
        <w:t xml:space="preserve"> и орнаментом.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535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D6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879" w:rsidRPr="003E08EA" w:rsidRDefault="003E08EA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08EA">
        <w:rPr>
          <w:rFonts w:ascii="Times New Roman" w:hAnsi="Times New Roman" w:cs="Times New Roman"/>
          <w:sz w:val="28"/>
          <w:szCs w:val="28"/>
        </w:rPr>
        <w:t>изучение анатомии, морфологии и эстетики византийских и древнерусских шрифтов и орнаментов;</w:t>
      </w:r>
    </w:p>
    <w:p w:rsidR="003E08EA" w:rsidRDefault="003E08EA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E08EA">
        <w:rPr>
          <w:rFonts w:ascii="Times New Roman" w:hAnsi="Times New Roman" w:cs="Times New Roman"/>
          <w:sz w:val="28"/>
          <w:szCs w:val="28"/>
        </w:rPr>
        <w:t xml:space="preserve">развить творческое мышление в средствах шрифтовой и </w:t>
      </w:r>
      <w:r w:rsidR="00F729BB" w:rsidRPr="003E08EA">
        <w:rPr>
          <w:rFonts w:ascii="Times New Roman" w:hAnsi="Times New Roman" w:cs="Times New Roman"/>
          <w:sz w:val="28"/>
          <w:szCs w:val="28"/>
        </w:rPr>
        <w:t>орнаментал</w:t>
      </w:r>
      <w:r w:rsidR="00F729BB">
        <w:rPr>
          <w:rFonts w:ascii="Times New Roman" w:hAnsi="Times New Roman" w:cs="Times New Roman"/>
          <w:sz w:val="28"/>
          <w:szCs w:val="28"/>
        </w:rPr>
        <w:t>ьно</w:t>
      </w:r>
      <w:r w:rsidR="00F729BB" w:rsidRPr="003E08EA">
        <w:rPr>
          <w:rFonts w:ascii="Times New Roman" w:hAnsi="Times New Roman" w:cs="Times New Roman"/>
          <w:sz w:val="28"/>
          <w:szCs w:val="28"/>
        </w:rPr>
        <w:t>й</w:t>
      </w:r>
      <w:r w:rsidR="00F56EC7">
        <w:rPr>
          <w:rFonts w:ascii="Times New Roman" w:hAnsi="Times New Roman" w:cs="Times New Roman"/>
          <w:sz w:val="28"/>
          <w:szCs w:val="28"/>
        </w:rPr>
        <w:t xml:space="preserve"> композиции.</w:t>
      </w:r>
    </w:p>
    <w:p w:rsidR="00F56EC7" w:rsidRPr="00F56EC7" w:rsidRDefault="00F56EC7" w:rsidP="00F56E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6DB1">
        <w:rPr>
          <w:rFonts w:ascii="Times New Roman" w:hAnsi="Times New Roman" w:cs="Times New Roman"/>
          <w:b/>
          <w:sz w:val="28"/>
          <w:szCs w:val="28"/>
        </w:rPr>
        <w:t>Компетенции:</w:t>
      </w:r>
      <w:r w:rsidRPr="00F56EC7">
        <w:rPr>
          <w:rFonts w:ascii="Times New Roman" w:hAnsi="Times New Roman" w:cs="Times New Roman"/>
          <w:sz w:val="28"/>
          <w:szCs w:val="28"/>
        </w:rPr>
        <w:t xml:space="preserve"> ПК-1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ПК-3</w:t>
      </w:r>
    </w:p>
    <w:p w:rsidR="00F56EC7" w:rsidRPr="00F56EC7" w:rsidRDefault="00F56EC7" w:rsidP="00F56EC7">
      <w:pPr>
        <w:numPr>
          <w:ilvl w:val="0"/>
          <w:numId w:val="4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 владеть навыками линейно-конструктивного построения и основами живописи, современной шрифтовой культурой, приемами работы с цветом и цветовыми композициями (ПК-1);</w:t>
      </w:r>
    </w:p>
    <w:p w:rsidR="00F56EC7" w:rsidRPr="00F56EC7" w:rsidRDefault="00F56EC7" w:rsidP="00F56EC7">
      <w:pPr>
        <w:numPr>
          <w:ilvl w:val="0"/>
          <w:numId w:val="4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промыслов. (ПК-3)</w:t>
      </w:r>
    </w:p>
    <w:p w:rsidR="003E08EA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В результате освоения дисциплины слушатель должен</w:t>
      </w:r>
    </w:p>
    <w:p w:rsidR="003E08EA" w:rsidRDefault="005D6879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E08E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E08EA" w:rsidRPr="00F729BB" w:rsidRDefault="003E08EA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основные этапы истории развития шрифта;</w:t>
      </w:r>
    </w:p>
    <w:p w:rsidR="003E08EA" w:rsidRPr="00F729BB" w:rsidRDefault="003E08EA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терминологию и профессиональные нормы в проектировании шрифта, шрифтовой композиции, орнамента;</w:t>
      </w:r>
    </w:p>
    <w:p w:rsidR="003E08EA" w:rsidRPr="00F729BB" w:rsidRDefault="003E08EA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 xml:space="preserve">основные этапы развития </w:t>
      </w:r>
      <w:r w:rsidR="00F729BB" w:rsidRPr="00F729BB">
        <w:rPr>
          <w:rFonts w:ascii="Times New Roman" w:hAnsi="Times New Roman" w:cs="Times New Roman"/>
          <w:sz w:val="28"/>
          <w:szCs w:val="28"/>
        </w:rPr>
        <w:t xml:space="preserve">и виды </w:t>
      </w:r>
      <w:r w:rsidRPr="00F729BB">
        <w:rPr>
          <w:rFonts w:ascii="Times New Roman" w:hAnsi="Times New Roman" w:cs="Times New Roman"/>
          <w:sz w:val="28"/>
          <w:szCs w:val="28"/>
        </w:rPr>
        <w:t>орнамент</w:t>
      </w:r>
      <w:r w:rsidR="00F729BB" w:rsidRPr="00F729BB">
        <w:rPr>
          <w:rFonts w:ascii="Times New Roman" w:hAnsi="Times New Roman" w:cs="Times New Roman"/>
          <w:sz w:val="28"/>
          <w:szCs w:val="28"/>
        </w:rPr>
        <w:t>ов</w:t>
      </w:r>
      <w:r w:rsidRPr="00F729BB">
        <w:rPr>
          <w:rFonts w:ascii="Times New Roman" w:hAnsi="Times New Roman" w:cs="Times New Roman"/>
          <w:sz w:val="28"/>
          <w:szCs w:val="28"/>
        </w:rPr>
        <w:t>;</w:t>
      </w:r>
    </w:p>
    <w:p w:rsidR="003E08EA" w:rsidRPr="00F729BB" w:rsidRDefault="003E08EA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свойства материалов и технологические возможности исполнения;</w:t>
      </w:r>
    </w:p>
    <w:p w:rsidR="005D6879" w:rsidRPr="00F729BB" w:rsidRDefault="003E08EA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 xml:space="preserve">закономерности </w:t>
      </w:r>
      <w:proofErr w:type="spellStart"/>
      <w:r w:rsidRPr="00F729BB">
        <w:rPr>
          <w:rFonts w:ascii="Times New Roman" w:hAnsi="Times New Roman" w:cs="Times New Roman"/>
          <w:sz w:val="28"/>
          <w:szCs w:val="28"/>
        </w:rPr>
        <w:t>стилеобразования</w:t>
      </w:r>
      <w:proofErr w:type="spellEnd"/>
      <w:r w:rsidRPr="00F729BB">
        <w:rPr>
          <w:rFonts w:ascii="Times New Roman" w:hAnsi="Times New Roman" w:cs="Times New Roman"/>
          <w:sz w:val="28"/>
          <w:szCs w:val="28"/>
        </w:rPr>
        <w:t xml:space="preserve"> типографической композиции; логику </w:t>
      </w:r>
      <w:proofErr w:type="spellStart"/>
      <w:r w:rsidRPr="00F729BB">
        <w:rPr>
          <w:rFonts w:ascii="Times New Roman" w:hAnsi="Times New Roman" w:cs="Times New Roman"/>
          <w:sz w:val="28"/>
          <w:szCs w:val="28"/>
        </w:rPr>
        <w:t>стилеобразования</w:t>
      </w:r>
      <w:proofErr w:type="spellEnd"/>
      <w:r w:rsidRPr="00F729BB">
        <w:rPr>
          <w:rFonts w:ascii="Times New Roman" w:hAnsi="Times New Roman" w:cs="Times New Roman"/>
          <w:sz w:val="28"/>
          <w:szCs w:val="28"/>
        </w:rPr>
        <w:t xml:space="preserve"> шрифта как результата взаимодействия технологии шрифтовой графики, социальных потребностей и эстетических ценностей каждого исторического периода;</w:t>
      </w:r>
    </w:p>
    <w:p w:rsidR="00F729BB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 xml:space="preserve">выбирать графические средства в соответствии с тематикой и задачами проекта; 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 xml:space="preserve">создавать целостную композицию на плоскости, в объеме и пространстве, применяя известные способы построения и формообразования шрифта и </w:t>
      </w:r>
      <w:r w:rsidR="003701A0" w:rsidRPr="00F729BB">
        <w:rPr>
          <w:rFonts w:ascii="Times New Roman" w:hAnsi="Times New Roman" w:cs="Times New Roman"/>
          <w:sz w:val="28"/>
          <w:szCs w:val="28"/>
        </w:rPr>
        <w:t>орнамента</w:t>
      </w:r>
      <w:r w:rsidRPr="00F729BB">
        <w:rPr>
          <w:rFonts w:ascii="Times New Roman" w:hAnsi="Times New Roman" w:cs="Times New Roman"/>
          <w:sz w:val="28"/>
          <w:szCs w:val="28"/>
        </w:rPr>
        <w:t>;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методы стилизации и трансформации для создания новых форм; создавать цветовое единство в композиции по законам колористки; 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выполнять эскизы с использованием различных графических средств и приемов;</w:t>
      </w:r>
    </w:p>
    <w:p w:rsidR="005D6879" w:rsidRDefault="00F729BB" w:rsidP="00350D8A">
      <w:pPr>
        <w:pStyle w:val="a3"/>
        <w:numPr>
          <w:ilvl w:val="0"/>
          <w:numId w:val="1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применять знания о закономерностях построения художественной формы и особенностях ее восприятия.</w:t>
      </w:r>
    </w:p>
    <w:p w:rsidR="00F729BB" w:rsidRPr="00D507AC" w:rsidRDefault="003411F0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507AC">
        <w:rPr>
          <w:rFonts w:ascii="Times New Roman" w:hAnsi="Times New Roman" w:cs="Times New Roman"/>
          <w:b/>
          <w:sz w:val="28"/>
          <w:szCs w:val="28"/>
        </w:rPr>
        <w:t>в</w:t>
      </w:r>
      <w:r w:rsidR="00F729BB" w:rsidRPr="00D507AC">
        <w:rPr>
          <w:rFonts w:ascii="Times New Roman" w:hAnsi="Times New Roman" w:cs="Times New Roman"/>
          <w:b/>
          <w:sz w:val="28"/>
          <w:szCs w:val="28"/>
        </w:rPr>
        <w:t>ладеть: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шрифтовой композицией в контексте культуры;</w:t>
      </w:r>
    </w:p>
    <w:p w:rsidR="00F729BB" w:rsidRDefault="00F729BB" w:rsidP="00350D8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 xml:space="preserve">теоретическими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практическими </w:t>
      </w:r>
      <w:r w:rsidRPr="00F729BB">
        <w:rPr>
          <w:rFonts w:ascii="Times New Roman" w:hAnsi="Times New Roman" w:cs="Times New Roman"/>
          <w:sz w:val="28"/>
          <w:szCs w:val="28"/>
        </w:rPr>
        <w:t xml:space="preserve">основами </w:t>
      </w:r>
      <w:r>
        <w:rPr>
          <w:rFonts w:ascii="Times New Roman" w:hAnsi="Times New Roman" w:cs="Times New Roman"/>
          <w:sz w:val="28"/>
          <w:szCs w:val="28"/>
        </w:rPr>
        <w:t xml:space="preserve">орнаментальной </w:t>
      </w:r>
      <w:r w:rsidRPr="00F729BB">
        <w:rPr>
          <w:rFonts w:ascii="Times New Roman" w:hAnsi="Times New Roman" w:cs="Times New Roman"/>
          <w:sz w:val="28"/>
          <w:szCs w:val="28"/>
        </w:rPr>
        <w:t>композиции;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 xml:space="preserve"> классическими изобразительными и техническими приемами, материалами и средствами проектной графики 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 xml:space="preserve">творческим подходом к шрифтовой </w:t>
      </w:r>
      <w:r w:rsidR="003701A0">
        <w:rPr>
          <w:rFonts w:ascii="Times New Roman" w:hAnsi="Times New Roman" w:cs="Times New Roman"/>
          <w:sz w:val="28"/>
          <w:szCs w:val="28"/>
        </w:rPr>
        <w:t xml:space="preserve">и орнаментальной </w:t>
      </w:r>
      <w:r w:rsidRPr="00F729BB">
        <w:rPr>
          <w:rFonts w:ascii="Times New Roman" w:hAnsi="Times New Roman" w:cs="Times New Roman"/>
          <w:sz w:val="28"/>
          <w:szCs w:val="28"/>
        </w:rPr>
        <w:t xml:space="preserve">композиции как средствам </w:t>
      </w:r>
      <w:r>
        <w:rPr>
          <w:rFonts w:ascii="Times New Roman" w:hAnsi="Times New Roman" w:cs="Times New Roman"/>
          <w:sz w:val="28"/>
          <w:szCs w:val="28"/>
        </w:rPr>
        <w:t>создания художественного образа;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чувством стиля шрифта и визуального образа;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целесообразным использованием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9BB">
        <w:rPr>
          <w:rFonts w:ascii="Times New Roman" w:hAnsi="Times New Roman" w:cs="Times New Roman"/>
          <w:sz w:val="28"/>
          <w:szCs w:val="28"/>
        </w:rPr>
        <w:t xml:space="preserve"> рукописной шрифтовой графики;</w:t>
      </w:r>
    </w:p>
    <w:p w:rsidR="00F729BB" w:rsidRPr="00F729BB" w:rsidRDefault="00F729BB" w:rsidP="00350D8A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sz w:val="28"/>
          <w:szCs w:val="28"/>
        </w:rPr>
        <w:t>техникой качественного исполнения работ с учётом временных параметров и назначения творческого замысла;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72 часа. </w:t>
      </w:r>
    </w:p>
    <w:p w:rsidR="00F729BB" w:rsidRDefault="00F729BB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F729BB" w:rsidRDefault="005D6879" w:rsidP="005D68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9BB">
        <w:rPr>
          <w:rFonts w:ascii="Times New Roman" w:hAnsi="Times New Roman" w:cs="Times New Roman"/>
          <w:b/>
          <w:sz w:val="28"/>
          <w:szCs w:val="28"/>
        </w:rPr>
        <w:t xml:space="preserve">Дисциплина 4. </w:t>
      </w:r>
      <w:r w:rsidR="00F729BB">
        <w:rPr>
          <w:rFonts w:ascii="Times New Roman" w:hAnsi="Times New Roman" w:cs="Times New Roman"/>
          <w:b/>
          <w:sz w:val="28"/>
          <w:szCs w:val="28"/>
        </w:rPr>
        <w:t>Педагогика</w:t>
      </w:r>
      <w:r w:rsidRPr="00F72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Цель и задачи курса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7E603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7E6032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F729BB" w:rsidRPr="007E6032" w:rsidRDefault="00F729BB" w:rsidP="00350D8A">
      <w:pPr>
        <w:pStyle w:val="a3"/>
        <w:numPr>
          <w:ilvl w:val="0"/>
          <w:numId w:val="20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слушателей. </w:t>
      </w:r>
    </w:p>
    <w:p w:rsidR="003701A0" w:rsidRDefault="003701A0" w:rsidP="003701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1A0" w:rsidRPr="003701A0" w:rsidRDefault="005D6879" w:rsidP="003701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b/>
          <w:sz w:val="28"/>
          <w:szCs w:val="28"/>
        </w:rPr>
        <w:t>Цель</w:t>
      </w:r>
      <w:r w:rsidR="003701A0" w:rsidRPr="003701A0">
        <w:t xml:space="preserve"> </w:t>
      </w:r>
      <w:r w:rsidR="003701A0" w:rsidRPr="003701A0">
        <w:rPr>
          <w:rFonts w:ascii="Times New Roman" w:hAnsi="Times New Roman" w:cs="Times New Roman"/>
          <w:sz w:val="28"/>
          <w:szCs w:val="28"/>
        </w:rPr>
        <w:t>освоения дисциплины: сформировать у студентов представление о</w:t>
      </w:r>
      <w:r w:rsidR="008B1357">
        <w:rPr>
          <w:rFonts w:ascii="Times New Roman" w:hAnsi="Times New Roman" w:cs="Times New Roman"/>
          <w:sz w:val="28"/>
          <w:szCs w:val="28"/>
        </w:rPr>
        <w:t xml:space="preserve"> </w:t>
      </w:r>
      <w:r w:rsidR="003701A0" w:rsidRPr="003701A0">
        <w:rPr>
          <w:rFonts w:ascii="Times New Roman" w:hAnsi="Times New Roman" w:cs="Times New Roman"/>
          <w:sz w:val="28"/>
          <w:szCs w:val="28"/>
        </w:rPr>
        <w:t>педагогике как науке, сформировать умения анализировать и решать</w:t>
      </w:r>
    </w:p>
    <w:p w:rsidR="003701A0" w:rsidRDefault="003701A0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t xml:space="preserve">педагогические задачи и проблемы. </w:t>
      </w:r>
      <w:r w:rsidRPr="003701A0">
        <w:rPr>
          <w:rFonts w:ascii="Times New Roman" w:hAnsi="Times New Roman" w:cs="Times New Roman"/>
          <w:sz w:val="28"/>
          <w:szCs w:val="28"/>
        </w:rPr>
        <w:cr/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b/>
          <w:sz w:val="28"/>
          <w:szCs w:val="28"/>
        </w:rPr>
        <w:t>Задач</w:t>
      </w:r>
      <w:r w:rsidR="003701A0">
        <w:rPr>
          <w:rFonts w:ascii="Times New Roman" w:hAnsi="Times New Roman" w:cs="Times New Roman"/>
          <w:b/>
          <w:sz w:val="28"/>
          <w:szCs w:val="28"/>
        </w:rPr>
        <w:t>и</w:t>
      </w:r>
      <w:r w:rsidRPr="005D6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01A0" w:rsidRPr="003701A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t>сформировать у студентов представления о педагогике как науке;</w:t>
      </w:r>
    </w:p>
    <w:p w:rsidR="003701A0" w:rsidRPr="003701A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1A0">
        <w:rPr>
          <w:rFonts w:ascii="Times New Roman" w:hAnsi="Times New Roman" w:cs="Times New Roman"/>
          <w:sz w:val="28"/>
          <w:szCs w:val="28"/>
        </w:rPr>
        <w:t>ознакомить с категориальным аппаратом педагогики и структурой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1A0">
        <w:rPr>
          <w:rFonts w:ascii="Times New Roman" w:hAnsi="Times New Roman" w:cs="Times New Roman"/>
          <w:sz w:val="28"/>
          <w:szCs w:val="28"/>
        </w:rPr>
        <w:t>педагогической науки;</w:t>
      </w:r>
    </w:p>
    <w:p w:rsidR="003701A0" w:rsidRPr="003701A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lastRenderedPageBreak/>
        <w:t>дать представление о методологии педагогики, охарактеризовать ее задачи и уровни;</w:t>
      </w:r>
    </w:p>
    <w:p w:rsidR="003701A0" w:rsidRPr="003701A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t>развить у студентов способность к осмыслению методов и логики педагогических исследований;</w:t>
      </w:r>
    </w:p>
    <w:p w:rsidR="003701A0" w:rsidRPr="003701A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t>обосновать многоаспектный характер современного образования;</w:t>
      </w:r>
    </w:p>
    <w:p w:rsidR="003701A0" w:rsidRPr="003701A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t>раскрыть сущность и охарактеризовать основные компоненты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1A0">
        <w:rPr>
          <w:rFonts w:ascii="Times New Roman" w:hAnsi="Times New Roman" w:cs="Times New Roman"/>
          <w:sz w:val="28"/>
          <w:szCs w:val="28"/>
        </w:rPr>
        <w:t>процесса;</w:t>
      </w:r>
    </w:p>
    <w:p w:rsidR="003701A0" w:rsidRPr="003701A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t>раскрыть сущность, функции и принципы управления образовательными системами;</w:t>
      </w:r>
    </w:p>
    <w:p w:rsidR="003701A0" w:rsidRDefault="003701A0" w:rsidP="003701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01A0">
        <w:rPr>
          <w:rFonts w:ascii="Times New Roman" w:hAnsi="Times New Roman" w:cs="Times New Roman"/>
          <w:sz w:val="28"/>
          <w:szCs w:val="28"/>
        </w:rPr>
        <w:t>раскрыть роль педагогической науки в развитии личности, общества,</w:t>
      </w:r>
      <w:r>
        <w:rPr>
          <w:rFonts w:ascii="Times New Roman" w:hAnsi="Times New Roman" w:cs="Times New Roman"/>
          <w:sz w:val="28"/>
          <w:szCs w:val="28"/>
        </w:rPr>
        <w:t xml:space="preserve"> государства, цивилизации. </w:t>
      </w:r>
    </w:p>
    <w:p w:rsidR="00F56EC7" w:rsidRPr="00F56EC7" w:rsidRDefault="00F56EC7" w:rsidP="00F56E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Pr="00F56EC7">
        <w:rPr>
          <w:rFonts w:ascii="Times New Roman" w:hAnsi="Times New Roman" w:cs="Times New Roman"/>
          <w:sz w:val="28"/>
          <w:szCs w:val="28"/>
        </w:rPr>
        <w:t xml:space="preserve">: ПК-12. </w:t>
      </w:r>
    </w:p>
    <w:p w:rsidR="00F56EC7" w:rsidRPr="00F56EC7" w:rsidRDefault="00F56EC7" w:rsidP="00F56EC7">
      <w:pPr>
        <w:numPr>
          <w:ilvl w:val="0"/>
          <w:numId w:val="4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F56EC7" w:rsidRDefault="00F56EC7" w:rsidP="003701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3701A0" w:rsidRDefault="003701A0" w:rsidP="003701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В результате освоени</w:t>
      </w:r>
      <w:r>
        <w:rPr>
          <w:rFonts w:ascii="Times New Roman" w:hAnsi="Times New Roman" w:cs="Times New Roman"/>
          <w:sz w:val="28"/>
          <w:szCs w:val="28"/>
        </w:rPr>
        <w:t xml:space="preserve">я дисциплины слушатель должен: </w:t>
      </w:r>
    </w:p>
    <w:p w:rsidR="003701A0" w:rsidRPr="003701A0" w:rsidRDefault="005D6879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01A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объект, предмет, задачи и функции педагогики;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признаки и особенности педагогики как науки;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категориальный аппарат педагогики;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структуру педагогической науки;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 xml:space="preserve">понятие о методологии педагогики, ее задачи и уровни; 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систему методов педагогического исследования;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основные аспекты современного образования;</w:t>
      </w:r>
    </w:p>
    <w:p w:rsidR="003701A0" w:rsidRPr="003411F0" w:rsidRDefault="003701A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цель, задачи, функции, содержание, мет</w:t>
      </w:r>
      <w:r w:rsidR="003411F0" w:rsidRPr="003411F0">
        <w:rPr>
          <w:rFonts w:ascii="Times New Roman" w:hAnsi="Times New Roman" w:cs="Times New Roman"/>
          <w:sz w:val="28"/>
          <w:szCs w:val="28"/>
        </w:rPr>
        <w:t xml:space="preserve">оды, формы, средства обучения и </w:t>
      </w:r>
      <w:r w:rsidRPr="003411F0">
        <w:rPr>
          <w:rFonts w:ascii="Times New Roman" w:hAnsi="Times New Roman" w:cs="Times New Roman"/>
          <w:sz w:val="28"/>
          <w:szCs w:val="28"/>
        </w:rPr>
        <w:t>воспитания в контексте целостного педагогического процесса;</w:t>
      </w:r>
    </w:p>
    <w:p w:rsidR="003411F0" w:rsidRDefault="005D6879" w:rsidP="00D507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 xml:space="preserve">находить, анализировать и интерпретировать информацию, необходимую </w:t>
      </w:r>
      <w:proofErr w:type="gramStart"/>
      <w:r w:rsidRPr="003411F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решения педагогических проблем;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раскрыть взаимосвязь педагогики с другими науками и практикой;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охарактеризовать научные исследования в педагогике;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охарактеризовать образование как многоаспектное явление;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ориентироваться в современных проблемах образования;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анализировать конкретные педагогические ситуации, опираясь на представления о теоретических основах педагогического процесса;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применять полученные знания о педагогической деятельности при анализе ситуаций педагогического взаимодействия;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 xml:space="preserve">использовать свой творческий потенциал в </w:t>
      </w:r>
      <w:proofErr w:type="gramStart"/>
      <w:r w:rsidRPr="003411F0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</w:p>
    <w:p w:rsid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3411F0" w:rsidRPr="00D507AC" w:rsidRDefault="005D6879" w:rsidP="00D507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07AC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D50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11F0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>принципами, методами и логикой педагогических исследований;</w:t>
      </w:r>
    </w:p>
    <w:p w:rsidR="005D6879" w:rsidRPr="003411F0" w:rsidRDefault="003411F0" w:rsidP="00350D8A">
      <w:pPr>
        <w:pStyle w:val="a3"/>
        <w:numPr>
          <w:ilvl w:val="0"/>
          <w:numId w:val="21"/>
        </w:numPr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представлениями о методологической культуре исследователя. </w:t>
      </w:r>
      <w:r w:rsidRPr="003411F0">
        <w:rPr>
          <w:rFonts w:ascii="Times New Roman" w:hAnsi="Times New Roman" w:cs="Times New Roman"/>
          <w:sz w:val="28"/>
          <w:szCs w:val="28"/>
        </w:rPr>
        <w:cr/>
      </w:r>
      <w:r w:rsidR="005D6879" w:rsidRPr="003411F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72 часа.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3411F0" w:rsidRDefault="005D6879" w:rsidP="003411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 xml:space="preserve">Дисциплина 5. </w:t>
      </w:r>
      <w:r w:rsidR="003411F0" w:rsidRPr="003411F0">
        <w:rPr>
          <w:rFonts w:ascii="Times New Roman" w:hAnsi="Times New Roman" w:cs="Times New Roman"/>
          <w:b/>
          <w:sz w:val="28"/>
          <w:szCs w:val="28"/>
        </w:rPr>
        <w:t>История христианского искусства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Цель и задачи курса </w:t>
      </w: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7E603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7E6032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3411F0" w:rsidRPr="007E6032" w:rsidRDefault="003411F0" w:rsidP="00350D8A">
      <w:pPr>
        <w:pStyle w:val="a3"/>
        <w:numPr>
          <w:ilvl w:val="0"/>
          <w:numId w:val="22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слушателей.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341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>Цель</w:t>
      </w:r>
      <w:r w:rsidR="003411F0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3411F0" w:rsidRPr="003411F0">
        <w:rPr>
          <w:rFonts w:ascii="Times New Roman" w:hAnsi="Times New Roman" w:cs="Times New Roman"/>
          <w:sz w:val="28"/>
          <w:szCs w:val="28"/>
        </w:rPr>
        <w:t>освоения программы</w:t>
      </w:r>
      <w:r w:rsidR="00341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1F0" w:rsidRPr="005D6879">
        <w:rPr>
          <w:rFonts w:ascii="Times New Roman" w:hAnsi="Times New Roman" w:cs="Times New Roman"/>
          <w:sz w:val="28"/>
          <w:szCs w:val="28"/>
        </w:rPr>
        <w:t>является</w:t>
      </w:r>
      <w:r w:rsidR="003411F0" w:rsidRPr="003411F0">
        <w:rPr>
          <w:rFonts w:ascii="Times New Roman" w:hAnsi="Times New Roman" w:cs="Times New Roman"/>
          <w:sz w:val="28"/>
          <w:szCs w:val="28"/>
        </w:rPr>
        <w:t xml:space="preserve"> историческое изучение восточно-христианского искусства, ознакомление с основными, выдающимися памятниками церковной архитектуры и живописи, прикладных искусств. </w:t>
      </w:r>
    </w:p>
    <w:p w:rsidR="003411F0" w:rsidRPr="005D6879" w:rsidRDefault="003411F0" w:rsidP="003411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9BB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5D6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11F0" w:rsidRPr="003411F0" w:rsidRDefault="003411F0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3411F0">
        <w:rPr>
          <w:rFonts w:ascii="Times New Roman" w:hAnsi="Times New Roman" w:cs="Times New Roman"/>
          <w:sz w:val="28"/>
          <w:szCs w:val="28"/>
        </w:rPr>
        <w:t xml:space="preserve">определить место византийского искусства в истории мировой художественной культуры, </w:t>
      </w:r>
    </w:p>
    <w:p w:rsidR="003411F0" w:rsidRPr="008E0F9B" w:rsidRDefault="003411F0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0F9B">
        <w:rPr>
          <w:rFonts w:ascii="Times New Roman" w:hAnsi="Times New Roman" w:cs="Times New Roman"/>
          <w:sz w:val="28"/>
          <w:szCs w:val="28"/>
        </w:rPr>
        <w:t xml:space="preserve">понять роль византийского наследия для Православия, </w:t>
      </w:r>
    </w:p>
    <w:p w:rsidR="003411F0" w:rsidRPr="008E0F9B" w:rsidRDefault="003411F0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0F9B">
        <w:rPr>
          <w:rFonts w:ascii="Times New Roman" w:hAnsi="Times New Roman" w:cs="Times New Roman"/>
          <w:sz w:val="28"/>
          <w:szCs w:val="28"/>
        </w:rPr>
        <w:t>усвоить значение византийского искусства в сложении русской художественной культуры.</w:t>
      </w:r>
    </w:p>
    <w:p w:rsidR="008E0F9B" w:rsidRPr="008E0F9B" w:rsidRDefault="008E0F9B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0F9B">
        <w:rPr>
          <w:rFonts w:ascii="Times New Roman" w:hAnsi="Times New Roman" w:cs="Times New Roman"/>
          <w:sz w:val="28"/>
          <w:szCs w:val="28"/>
        </w:rPr>
        <w:t>дать сведения</w:t>
      </w:r>
      <w:r>
        <w:rPr>
          <w:rFonts w:ascii="Times New Roman" w:hAnsi="Times New Roman" w:cs="Times New Roman"/>
          <w:sz w:val="28"/>
          <w:szCs w:val="28"/>
        </w:rPr>
        <w:t xml:space="preserve"> из истории</w:t>
      </w:r>
      <w:r w:rsidRPr="008E0F9B">
        <w:rPr>
          <w:rFonts w:ascii="Times New Roman" w:hAnsi="Times New Roman" w:cs="Times New Roman"/>
          <w:sz w:val="28"/>
          <w:szCs w:val="28"/>
        </w:rPr>
        <w:t xml:space="preserve"> хри</w:t>
      </w:r>
      <w:r>
        <w:rPr>
          <w:rFonts w:ascii="Times New Roman" w:hAnsi="Times New Roman" w:cs="Times New Roman"/>
          <w:sz w:val="28"/>
          <w:szCs w:val="28"/>
        </w:rPr>
        <w:t xml:space="preserve">стианского искусства, в частности, </w:t>
      </w:r>
      <w:r w:rsidRPr="008E0F9B">
        <w:rPr>
          <w:rFonts w:ascii="Times New Roman" w:hAnsi="Times New Roman" w:cs="Times New Roman"/>
          <w:sz w:val="28"/>
          <w:szCs w:val="28"/>
        </w:rPr>
        <w:t xml:space="preserve">об истоках </w:t>
      </w:r>
      <w:r>
        <w:rPr>
          <w:rFonts w:ascii="Times New Roman" w:hAnsi="Times New Roman" w:cs="Times New Roman"/>
          <w:sz w:val="28"/>
          <w:szCs w:val="28"/>
        </w:rPr>
        <w:t>христианского</w:t>
      </w:r>
      <w:r w:rsidRPr="008E0F9B">
        <w:rPr>
          <w:rFonts w:ascii="Times New Roman" w:hAnsi="Times New Roman" w:cs="Times New Roman"/>
          <w:sz w:val="28"/>
          <w:szCs w:val="28"/>
        </w:rPr>
        <w:t xml:space="preserve"> искусства, искусстве Византии, </w:t>
      </w:r>
      <w:r>
        <w:rPr>
          <w:rFonts w:ascii="Times New Roman" w:hAnsi="Times New Roman" w:cs="Times New Roman"/>
          <w:sz w:val="28"/>
          <w:szCs w:val="28"/>
        </w:rPr>
        <w:t xml:space="preserve">периоде иконоборчества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иконопочитания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основных этапах развития </w:t>
      </w:r>
      <w:r w:rsidRPr="008E0F9B">
        <w:rPr>
          <w:rFonts w:ascii="Times New Roman" w:hAnsi="Times New Roman" w:cs="Times New Roman"/>
          <w:sz w:val="28"/>
          <w:szCs w:val="28"/>
        </w:rPr>
        <w:t>церковного искусства на Руси.</w:t>
      </w:r>
    </w:p>
    <w:p w:rsidR="008E0F9B" w:rsidRPr="008E0F9B" w:rsidRDefault="004E3E82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0F9B">
        <w:rPr>
          <w:rFonts w:ascii="Times New Roman" w:hAnsi="Times New Roman" w:cs="Times New Roman"/>
          <w:sz w:val="28"/>
          <w:szCs w:val="28"/>
        </w:rPr>
        <w:t xml:space="preserve">ознакомление с особенностями художественной </w:t>
      </w:r>
      <w:r w:rsidR="008E0F9B">
        <w:rPr>
          <w:rFonts w:ascii="Times New Roman" w:hAnsi="Times New Roman" w:cs="Times New Roman"/>
          <w:sz w:val="28"/>
          <w:szCs w:val="28"/>
        </w:rPr>
        <w:t>практики в церковном искусстве, с проблемой соотношения традиций и новаторства, канона</w:t>
      </w:r>
      <w:r w:rsidRPr="008E0F9B">
        <w:rPr>
          <w:rFonts w:ascii="Times New Roman" w:hAnsi="Times New Roman" w:cs="Times New Roman"/>
          <w:sz w:val="28"/>
          <w:szCs w:val="28"/>
        </w:rPr>
        <w:t xml:space="preserve"> и динамики в развит</w:t>
      </w:r>
      <w:r w:rsidR="008E0F9B">
        <w:rPr>
          <w:rFonts w:ascii="Times New Roman" w:hAnsi="Times New Roman" w:cs="Times New Roman"/>
          <w:sz w:val="28"/>
          <w:szCs w:val="28"/>
        </w:rPr>
        <w:t>ии форм церковного искусства;</w:t>
      </w:r>
    </w:p>
    <w:p w:rsidR="004E3E82" w:rsidRDefault="008E0F9B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национальное своеобразие православного искусства</w:t>
      </w:r>
      <w:r w:rsidR="004E3E82" w:rsidRPr="008E0F9B">
        <w:rPr>
          <w:rFonts w:ascii="Times New Roman" w:hAnsi="Times New Roman" w:cs="Times New Roman"/>
          <w:sz w:val="28"/>
          <w:szCs w:val="28"/>
        </w:rPr>
        <w:t xml:space="preserve"> в сравнении с искусством католическим и протестантским</w:t>
      </w:r>
      <w:r w:rsidRPr="008E0F9B">
        <w:rPr>
          <w:rFonts w:ascii="Times New Roman" w:hAnsi="Times New Roman" w:cs="Times New Roman"/>
          <w:sz w:val="28"/>
          <w:szCs w:val="28"/>
        </w:rPr>
        <w:t>.</w:t>
      </w:r>
      <w:r w:rsidR="004E3E82" w:rsidRPr="008E0F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DB1" w:rsidRPr="00746DB1" w:rsidRDefault="00746DB1" w:rsidP="00F56EC7">
      <w:pPr>
        <w:pStyle w:val="a3"/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46DB1">
        <w:rPr>
          <w:rFonts w:ascii="Times New Roman" w:hAnsi="Times New Roman" w:cs="Times New Roman"/>
          <w:b/>
          <w:sz w:val="28"/>
          <w:szCs w:val="28"/>
        </w:rPr>
        <w:t xml:space="preserve">Компетенции: </w:t>
      </w:r>
      <w:r w:rsidRPr="00746DB1">
        <w:rPr>
          <w:rFonts w:ascii="Times New Roman" w:hAnsi="Times New Roman" w:cs="Times New Roman"/>
          <w:sz w:val="28"/>
          <w:szCs w:val="28"/>
        </w:rPr>
        <w:t>ПК-3, ПК-12</w:t>
      </w:r>
    </w:p>
    <w:p w:rsidR="00F56EC7" w:rsidRPr="00F56EC7" w:rsidRDefault="00F56EC7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F56EC7" w:rsidRPr="008E0F9B" w:rsidRDefault="00F56EC7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EC7">
        <w:rPr>
          <w:rFonts w:ascii="Times New Roman" w:hAnsi="Times New Roman" w:cs="Times New Roman"/>
          <w:sz w:val="28"/>
          <w:szCs w:val="28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промыслов. (ПК-3)</w:t>
      </w:r>
    </w:p>
    <w:p w:rsidR="003411F0" w:rsidRPr="00746DB1" w:rsidRDefault="003411F0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слушатель должен: </w:t>
      </w:r>
    </w:p>
    <w:p w:rsidR="003411F0" w:rsidRDefault="003411F0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01A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810FD" w:rsidRPr="009810FD" w:rsidRDefault="009810FD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>догматические основания всех видов церковного искусства; исторические этапы становления церковного искусства и особенности оформления его канонов;</w:t>
      </w:r>
    </w:p>
    <w:p w:rsidR="009810FD" w:rsidRPr="009810FD" w:rsidRDefault="009810FD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>отличительные черты произведений церковного искусства разных эпох.</w:t>
      </w:r>
    </w:p>
    <w:p w:rsidR="004E3E82" w:rsidRPr="009810FD" w:rsidRDefault="004E3E82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>характеристики художественных стилей различных периодов византийской истории</w:t>
      </w:r>
      <w:r w:rsidR="008E0F9B" w:rsidRPr="009810FD">
        <w:rPr>
          <w:rFonts w:ascii="Times New Roman" w:hAnsi="Times New Roman" w:cs="Times New Roman"/>
          <w:sz w:val="28"/>
          <w:szCs w:val="28"/>
        </w:rPr>
        <w:t>;</w:t>
      </w:r>
    </w:p>
    <w:p w:rsidR="008E0F9B" w:rsidRPr="009810FD" w:rsidRDefault="008E0F9B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>основы православной эстетической концепц</w:t>
      </w:r>
      <w:proofErr w:type="gramStart"/>
      <w:r w:rsidRPr="009810FD">
        <w:rPr>
          <w:rFonts w:ascii="Times New Roman" w:hAnsi="Times New Roman" w:cs="Times New Roman"/>
          <w:sz w:val="28"/>
          <w:szCs w:val="28"/>
        </w:rPr>
        <w:t>и</w:t>
      </w:r>
      <w:r w:rsidR="009810FD" w:rsidRPr="009810FD">
        <w:rPr>
          <w:rFonts w:ascii="Times New Roman" w:hAnsi="Times New Roman" w:cs="Times New Roman"/>
          <w:sz w:val="28"/>
          <w:szCs w:val="28"/>
        </w:rPr>
        <w:t>и</w:t>
      </w:r>
      <w:r w:rsidRPr="009810FD">
        <w:rPr>
          <w:rFonts w:ascii="Times New Roman" w:hAnsi="Times New Roman" w:cs="Times New Roman"/>
          <w:sz w:val="28"/>
          <w:szCs w:val="28"/>
        </w:rPr>
        <w:t xml:space="preserve"> и ее</w:t>
      </w:r>
      <w:proofErr w:type="gramEnd"/>
      <w:r w:rsidRPr="009810FD">
        <w:rPr>
          <w:rFonts w:ascii="Times New Roman" w:hAnsi="Times New Roman" w:cs="Times New Roman"/>
          <w:sz w:val="28"/>
          <w:szCs w:val="28"/>
        </w:rPr>
        <w:t xml:space="preserve"> специфику;</w:t>
      </w:r>
    </w:p>
    <w:p w:rsidR="004E3E82" w:rsidRPr="009810FD" w:rsidRDefault="004E3E82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>многообразие национальных форм церковного искусства</w:t>
      </w:r>
      <w:r w:rsidR="009810FD" w:rsidRPr="009810FD">
        <w:rPr>
          <w:rFonts w:ascii="Times New Roman" w:hAnsi="Times New Roman" w:cs="Times New Roman"/>
          <w:sz w:val="28"/>
          <w:szCs w:val="28"/>
        </w:rPr>
        <w:t>.</w:t>
      </w:r>
    </w:p>
    <w:p w:rsidR="003411F0" w:rsidRDefault="003411F0" w:rsidP="00D507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9B" w:rsidRDefault="008E0F9B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0F9B">
        <w:rPr>
          <w:rFonts w:ascii="Times New Roman" w:hAnsi="Times New Roman" w:cs="Times New Roman"/>
          <w:sz w:val="28"/>
          <w:szCs w:val="28"/>
        </w:rPr>
        <w:t>читать «язык» иконы и храмового зодчества</w:t>
      </w:r>
      <w:r w:rsidR="009810FD">
        <w:rPr>
          <w:rFonts w:ascii="Times New Roman" w:hAnsi="Times New Roman" w:cs="Times New Roman"/>
          <w:sz w:val="28"/>
          <w:szCs w:val="28"/>
        </w:rPr>
        <w:t>;</w:t>
      </w:r>
    </w:p>
    <w:p w:rsidR="008E0F9B" w:rsidRDefault="009810FD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 xml:space="preserve">интерпретировать смысл произведений церковного искусства с использованием терминов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10FD">
        <w:rPr>
          <w:rFonts w:ascii="Times New Roman" w:hAnsi="Times New Roman" w:cs="Times New Roman"/>
          <w:sz w:val="28"/>
          <w:szCs w:val="28"/>
        </w:rPr>
        <w:t>понятий, методологических подходов, используемых при изучении христианского искусств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1ED0">
        <w:rPr>
          <w:rFonts w:ascii="Times New Roman" w:hAnsi="Times New Roman" w:cs="Times New Roman"/>
          <w:sz w:val="28"/>
          <w:szCs w:val="28"/>
        </w:rPr>
        <w:t>.</w:t>
      </w:r>
    </w:p>
    <w:p w:rsidR="009810FD" w:rsidRPr="00D507AC" w:rsidRDefault="003411F0" w:rsidP="00D507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07AC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D50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759E" w:rsidRDefault="004E3E82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3E82">
        <w:rPr>
          <w:rFonts w:ascii="Times New Roman" w:hAnsi="Times New Roman" w:cs="Times New Roman"/>
          <w:sz w:val="28"/>
          <w:szCs w:val="28"/>
        </w:rPr>
        <w:t>методом сравнительного анализа памятников искусства различных стилистических направлений и региональных школ</w:t>
      </w:r>
    </w:p>
    <w:p w:rsidR="0034759E" w:rsidRPr="0034759E" w:rsidRDefault="008E0F9B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4759E">
        <w:rPr>
          <w:rFonts w:ascii="Times New Roman" w:hAnsi="Times New Roman" w:cs="Times New Roman"/>
          <w:sz w:val="28"/>
          <w:szCs w:val="28"/>
        </w:rPr>
        <w:t>символическом</w:t>
      </w:r>
      <w:proofErr w:type="gramEnd"/>
      <w:r w:rsidRPr="0034759E">
        <w:rPr>
          <w:rFonts w:ascii="Times New Roman" w:hAnsi="Times New Roman" w:cs="Times New Roman"/>
          <w:sz w:val="28"/>
          <w:szCs w:val="28"/>
        </w:rPr>
        <w:t xml:space="preserve"> языком церковного искусства</w:t>
      </w:r>
      <w:r w:rsidR="0034759E" w:rsidRPr="0034759E">
        <w:rPr>
          <w:rFonts w:ascii="Times New Roman" w:hAnsi="Times New Roman" w:cs="Times New Roman"/>
          <w:sz w:val="28"/>
          <w:szCs w:val="28"/>
        </w:rPr>
        <w:t>.</w:t>
      </w:r>
      <w:r w:rsidRPr="0034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1F0" w:rsidRPr="0034759E" w:rsidRDefault="003411F0" w:rsidP="0034759E">
      <w:pPr>
        <w:pStyle w:val="a3"/>
        <w:spacing w:line="240" w:lineRule="auto"/>
        <w:ind w:left="708" w:firstLine="0"/>
        <w:rPr>
          <w:rFonts w:ascii="Times New Roman" w:hAnsi="Times New Roman" w:cs="Times New Roman"/>
          <w:sz w:val="28"/>
          <w:szCs w:val="28"/>
        </w:rPr>
      </w:pPr>
      <w:r w:rsidRPr="0034759E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72 часа. </w:t>
      </w:r>
    </w:p>
    <w:p w:rsidR="00B26AD1" w:rsidRDefault="00B26AD1" w:rsidP="009810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10FD" w:rsidRPr="003411F0" w:rsidRDefault="009810FD" w:rsidP="009810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411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10FD">
        <w:rPr>
          <w:rFonts w:ascii="Times New Roman" w:hAnsi="Times New Roman" w:cs="Times New Roman"/>
          <w:b/>
          <w:sz w:val="28"/>
          <w:szCs w:val="28"/>
        </w:rPr>
        <w:t>Катехизис</w:t>
      </w:r>
    </w:p>
    <w:p w:rsidR="009810FD" w:rsidRPr="005D6879" w:rsidRDefault="009810FD" w:rsidP="0098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0FD" w:rsidRPr="005D6879" w:rsidRDefault="009810FD" w:rsidP="0098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9810FD" w:rsidRPr="005D6879" w:rsidRDefault="009810FD" w:rsidP="0098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Цель и задачи курса </w:t>
      </w: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7E603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7E6032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9810FD" w:rsidRPr="007E6032" w:rsidRDefault="009810FD" w:rsidP="00350D8A">
      <w:pPr>
        <w:pStyle w:val="a3"/>
        <w:numPr>
          <w:ilvl w:val="0"/>
          <w:numId w:val="24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слушателей. </w:t>
      </w:r>
    </w:p>
    <w:p w:rsidR="009810FD" w:rsidRPr="005D6879" w:rsidRDefault="009810FD" w:rsidP="0098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810FD" w:rsidRDefault="009810FD" w:rsidP="0098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«Катехизис»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Церкви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вере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нравственности.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FD" w:rsidRDefault="009810FD" w:rsidP="0098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b/>
          <w:sz w:val="28"/>
          <w:szCs w:val="28"/>
        </w:rPr>
        <w:t>Цель</w:t>
      </w:r>
      <w:r w:rsidRPr="009810FD">
        <w:rPr>
          <w:rFonts w:ascii="Times New Roman" w:hAnsi="Times New Roman" w:cs="Times New Roman"/>
          <w:sz w:val="28"/>
          <w:szCs w:val="28"/>
        </w:rPr>
        <w:t xml:space="preserve"> дисциплины: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начальные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истинах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православия, содержащихся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Священном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Писании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0FD">
        <w:rPr>
          <w:rFonts w:ascii="Times New Roman" w:hAnsi="Times New Roman" w:cs="Times New Roman"/>
          <w:sz w:val="28"/>
          <w:szCs w:val="28"/>
        </w:rPr>
        <w:t>Священном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Pr="009810FD">
        <w:rPr>
          <w:rFonts w:ascii="Times New Roman" w:hAnsi="Times New Roman" w:cs="Times New Roman"/>
          <w:sz w:val="28"/>
          <w:szCs w:val="28"/>
        </w:rPr>
        <w:t>дании</w:t>
      </w:r>
      <w:r w:rsidR="00B26AD1">
        <w:rPr>
          <w:rFonts w:ascii="Times New Roman" w:hAnsi="Times New Roman" w:cs="Times New Roman"/>
          <w:sz w:val="28"/>
          <w:szCs w:val="28"/>
        </w:rPr>
        <w:t>.</w:t>
      </w:r>
      <w:r w:rsidRPr="0098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FD" w:rsidRPr="00F20522" w:rsidRDefault="009810FD" w:rsidP="009810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52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6AD1" w:rsidRPr="00F20522" w:rsidRDefault="00B26AD1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F20522">
        <w:rPr>
          <w:rFonts w:ascii="Times New Roman" w:hAnsi="Times New Roman" w:cs="Times New Roman"/>
          <w:sz w:val="28"/>
          <w:szCs w:val="28"/>
        </w:rPr>
        <w:t>У</w:t>
      </w:r>
      <w:r w:rsidR="009810FD" w:rsidRPr="00F20522">
        <w:rPr>
          <w:rFonts w:ascii="Times New Roman" w:hAnsi="Times New Roman" w:cs="Times New Roman"/>
          <w:sz w:val="28"/>
          <w:szCs w:val="28"/>
        </w:rPr>
        <w:t>яснение</w:t>
      </w:r>
      <w:r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="009810FD" w:rsidRPr="00F20522">
        <w:rPr>
          <w:rFonts w:ascii="Times New Roman" w:hAnsi="Times New Roman" w:cs="Times New Roman"/>
          <w:sz w:val="28"/>
          <w:szCs w:val="28"/>
        </w:rPr>
        <w:t>основных</w:t>
      </w:r>
      <w:r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="009810FD" w:rsidRPr="00F20522">
        <w:rPr>
          <w:rFonts w:ascii="Times New Roman" w:hAnsi="Times New Roman" w:cs="Times New Roman"/>
          <w:sz w:val="28"/>
          <w:szCs w:val="28"/>
        </w:rPr>
        <w:t>истин</w:t>
      </w:r>
      <w:r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="009810FD" w:rsidRPr="00F20522">
        <w:rPr>
          <w:rFonts w:ascii="Times New Roman" w:hAnsi="Times New Roman" w:cs="Times New Roman"/>
          <w:sz w:val="28"/>
          <w:szCs w:val="28"/>
        </w:rPr>
        <w:t>христианской</w:t>
      </w:r>
      <w:r w:rsidRPr="00F20522">
        <w:rPr>
          <w:rFonts w:ascii="Times New Roman" w:hAnsi="Times New Roman" w:cs="Times New Roman"/>
          <w:sz w:val="28"/>
          <w:szCs w:val="28"/>
        </w:rPr>
        <w:t xml:space="preserve"> веры;</w:t>
      </w:r>
    </w:p>
    <w:p w:rsidR="00B26AD1" w:rsidRPr="00F20522" w:rsidRDefault="009810FD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F20522">
        <w:rPr>
          <w:rFonts w:ascii="Times New Roman" w:hAnsi="Times New Roman" w:cs="Times New Roman"/>
          <w:sz w:val="28"/>
          <w:szCs w:val="28"/>
        </w:rPr>
        <w:lastRenderedPageBreak/>
        <w:t>получение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представлений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об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основных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отличиях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православного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веро</w:t>
      </w:r>
      <w:r w:rsidRPr="00F20522">
        <w:rPr>
          <w:rFonts w:ascii="Times New Roman" w:hAnsi="Times New Roman" w:cs="Times New Roman"/>
          <w:sz w:val="28"/>
          <w:szCs w:val="28"/>
        </w:rPr>
        <w:t>учения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от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вероучения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иных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конфессий;</w:t>
      </w:r>
    </w:p>
    <w:p w:rsidR="009810FD" w:rsidRPr="00746DB1" w:rsidRDefault="009810FD" w:rsidP="00350D8A">
      <w:pPr>
        <w:pStyle w:val="a3"/>
        <w:numPr>
          <w:ilvl w:val="0"/>
          <w:numId w:val="23"/>
        </w:numPr>
        <w:spacing w:line="240" w:lineRule="auto"/>
        <w:ind w:left="0" w:firstLine="0"/>
        <w:rPr>
          <w:sz w:val="28"/>
          <w:szCs w:val="28"/>
        </w:rPr>
      </w:pPr>
      <w:r w:rsidRPr="00F20522">
        <w:rPr>
          <w:rFonts w:ascii="Times New Roman" w:hAnsi="Times New Roman" w:cs="Times New Roman"/>
          <w:sz w:val="28"/>
          <w:szCs w:val="28"/>
        </w:rPr>
        <w:t>определение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основных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направлений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дальнейшего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изучения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богослов</w:t>
      </w:r>
      <w:r w:rsidRPr="00F20522">
        <w:rPr>
          <w:rFonts w:ascii="Times New Roman" w:hAnsi="Times New Roman" w:cs="Times New Roman"/>
          <w:sz w:val="28"/>
          <w:szCs w:val="28"/>
        </w:rPr>
        <w:t>ских</w:t>
      </w:r>
      <w:r w:rsidR="00B26AD1" w:rsidRPr="00F20522">
        <w:rPr>
          <w:rFonts w:ascii="Times New Roman" w:hAnsi="Times New Roman" w:cs="Times New Roman"/>
          <w:sz w:val="28"/>
          <w:szCs w:val="28"/>
        </w:rPr>
        <w:t xml:space="preserve"> </w:t>
      </w:r>
      <w:r w:rsidRPr="00F20522">
        <w:rPr>
          <w:rFonts w:ascii="Times New Roman" w:hAnsi="Times New Roman" w:cs="Times New Roman"/>
          <w:sz w:val="28"/>
          <w:szCs w:val="28"/>
        </w:rPr>
        <w:t>дисциплин</w:t>
      </w:r>
      <w:r w:rsidR="00B26AD1" w:rsidRPr="00F20522">
        <w:rPr>
          <w:rFonts w:ascii="Times New Roman" w:hAnsi="Times New Roman" w:cs="Times New Roman"/>
          <w:sz w:val="28"/>
          <w:szCs w:val="28"/>
        </w:rPr>
        <w:t>.</w:t>
      </w:r>
      <w:r w:rsidRPr="00F20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DB1" w:rsidRPr="00746DB1" w:rsidRDefault="00746DB1" w:rsidP="00746DB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sz w:val="28"/>
          <w:szCs w:val="28"/>
        </w:rPr>
        <w:t xml:space="preserve">Компетенции: ПК-3, ПК-12. </w:t>
      </w:r>
    </w:p>
    <w:p w:rsidR="00746DB1" w:rsidRPr="00746DB1" w:rsidRDefault="00746DB1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sz w:val="28"/>
          <w:szCs w:val="28"/>
        </w:rP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746DB1" w:rsidRPr="00746DB1" w:rsidRDefault="00746DB1" w:rsidP="00746DB1">
      <w:pPr>
        <w:pStyle w:val="a3"/>
        <w:numPr>
          <w:ilvl w:val="0"/>
          <w:numId w:val="2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sz w:val="28"/>
          <w:szCs w:val="28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промыслов. (ПК-3)</w:t>
      </w:r>
    </w:p>
    <w:p w:rsidR="009810FD" w:rsidRPr="003701A0" w:rsidRDefault="009810FD" w:rsidP="009810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В результате освоени</w:t>
      </w:r>
      <w:r>
        <w:rPr>
          <w:rFonts w:ascii="Times New Roman" w:hAnsi="Times New Roman" w:cs="Times New Roman"/>
          <w:sz w:val="28"/>
          <w:szCs w:val="28"/>
        </w:rPr>
        <w:t xml:space="preserve">я дисциплины слушатель должен: </w:t>
      </w:r>
    </w:p>
    <w:p w:rsidR="009810FD" w:rsidRDefault="009810FD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01A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26AD1" w:rsidRPr="00B26AD1" w:rsidRDefault="00B26AD1" w:rsidP="00350D8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основные разделы теологии и их взаимосвязь;</w:t>
      </w:r>
    </w:p>
    <w:p w:rsidR="00B26AD1" w:rsidRPr="00B26AD1" w:rsidRDefault="00B26AD1" w:rsidP="00350D8A">
      <w:pPr>
        <w:pStyle w:val="a3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базовые положения конфессионального православного вероучения.</w:t>
      </w:r>
    </w:p>
    <w:p w:rsidR="009810FD" w:rsidRDefault="009810FD" w:rsidP="00D507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AD1" w:rsidRPr="00B26AD1" w:rsidRDefault="00B26AD1" w:rsidP="00350D8A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сформировать православное догматическое сознание слушателей;</w:t>
      </w:r>
    </w:p>
    <w:p w:rsidR="00B26AD1" w:rsidRPr="00B26AD1" w:rsidRDefault="00B26AD1" w:rsidP="00350D8A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 xml:space="preserve">грамотно применять понятийно-категориальный аппарат </w:t>
      </w:r>
      <w:proofErr w:type="gramStart"/>
      <w:r w:rsidRPr="00B26AD1">
        <w:rPr>
          <w:rFonts w:ascii="Times New Roman" w:hAnsi="Times New Roman" w:cs="Times New Roman"/>
          <w:sz w:val="28"/>
          <w:szCs w:val="28"/>
        </w:rPr>
        <w:t>данной</w:t>
      </w:r>
      <w:proofErr w:type="gramEnd"/>
    </w:p>
    <w:p w:rsidR="00B26AD1" w:rsidRPr="00B26AD1" w:rsidRDefault="00B26AD1" w:rsidP="00B26AD1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дисциплины в богословской и проповеднической деятельности;</w:t>
      </w:r>
    </w:p>
    <w:p w:rsidR="00B26AD1" w:rsidRPr="00B26AD1" w:rsidRDefault="00B26AD1" w:rsidP="00350D8A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 xml:space="preserve">применять навык критической работы с источниками и литературой </w:t>
      </w:r>
      <w:proofErr w:type="gramStart"/>
      <w:r w:rsidRPr="00B26AD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26AD1" w:rsidRPr="00B26AD1" w:rsidRDefault="00B26AD1" w:rsidP="00B26AD1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изучаемому курсу;</w:t>
      </w:r>
    </w:p>
    <w:p w:rsidR="00B26AD1" w:rsidRPr="00B26AD1" w:rsidRDefault="00B26AD1" w:rsidP="00350D8A">
      <w:pPr>
        <w:pStyle w:val="a3"/>
        <w:numPr>
          <w:ilvl w:val="0"/>
          <w:numId w:val="2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рассмотреть и передать правильное понимание нравоучительных истин,</w:t>
      </w:r>
    </w:p>
    <w:p w:rsidR="00B26AD1" w:rsidRPr="00B26AD1" w:rsidRDefault="00B26AD1" w:rsidP="00B26AD1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устанавливающих круг нравст</w:t>
      </w:r>
      <w:r>
        <w:rPr>
          <w:rFonts w:ascii="Times New Roman" w:hAnsi="Times New Roman" w:cs="Times New Roman"/>
          <w:sz w:val="28"/>
          <w:szCs w:val="28"/>
        </w:rPr>
        <w:t xml:space="preserve">венных обязанностей человека по </w:t>
      </w:r>
      <w:r w:rsidRPr="00B26AD1">
        <w:rPr>
          <w:rFonts w:ascii="Times New Roman" w:hAnsi="Times New Roman" w:cs="Times New Roman"/>
          <w:sz w:val="28"/>
          <w:szCs w:val="28"/>
        </w:rPr>
        <w:t>отношению к Богу, самому себе и к другим людям.</w:t>
      </w:r>
      <w:r w:rsidRPr="00B26A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0FD" w:rsidRPr="00D507AC" w:rsidRDefault="009810FD" w:rsidP="00D507A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07AC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D507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6AD1" w:rsidRPr="00B26AD1" w:rsidRDefault="00B26AD1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основами педагогического мастерства;</w:t>
      </w:r>
    </w:p>
    <w:p w:rsidR="00B26AD1" w:rsidRPr="00B26AD1" w:rsidRDefault="00B26AD1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основными принципами православного богословия;</w:t>
      </w:r>
    </w:p>
    <w:p w:rsidR="00B26AD1" w:rsidRPr="00B26AD1" w:rsidRDefault="00B26AD1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научной, богословской и философской терминологией;</w:t>
      </w:r>
    </w:p>
    <w:p w:rsidR="00B26AD1" w:rsidRPr="00B26AD1" w:rsidRDefault="00B26AD1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навыками практического применения основ христианского вероучения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AD1">
        <w:rPr>
          <w:rFonts w:ascii="Times New Roman" w:hAnsi="Times New Roman" w:cs="Times New Roman"/>
          <w:sz w:val="28"/>
          <w:szCs w:val="28"/>
        </w:rPr>
        <w:t>жизни, прежде всего, в деле православной миссии.</w:t>
      </w:r>
    </w:p>
    <w:p w:rsidR="00B26AD1" w:rsidRPr="00B26AD1" w:rsidRDefault="00B26AD1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>технологиями приобретения, использования и обновления знаний;</w:t>
      </w:r>
    </w:p>
    <w:p w:rsidR="00B26AD1" w:rsidRDefault="00B26AD1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6AD1">
        <w:rPr>
          <w:rFonts w:ascii="Times New Roman" w:hAnsi="Times New Roman" w:cs="Times New Roman"/>
          <w:sz w:val="28"/>
          <w:szCs w:val="28"/>
        </w:rPr>
        <w:t xml:space="preserve">навыками рефлексии, самооценки, самоконтроля. </w:t>
      </w:r>
    </w:p>
    <w:p w:rsidR="009810FD" w:rsidRPr="009810FD" w:rsidRDefault="009810FD" w:rsidP="00B26AD1">
      <w:pPr>
        <w:pStyle w:val="a3"/>
        <w:spacing w:line="240" w:lineRule="auto"/>
        <w:ind w:left="1429" w:firstLine="0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</w:t>
      </w:r>
      <w:r w:rsidR="00B26AD1">
        <w:rPr>
          <w:rFonts w:ascii="Times New Roman" w:hAnsi="Times New Roman" w:cs="Times New Roman"/>
          <w:sz w:val="28"/>
          <w:szCs w:val="28"/>
        </w:rPr>
        <w:t>36</w:t>
      </w:r>
      <w:r w:rsidRPr="009810FD">
        <w:rPr>
          <w:rFonts w:ascii="Times New Roman" w:hAnsi="Times New Roman" w:cs="Times New Roman"/>
          <w:sz w:val="28"/>
          <w:szCs w:val="28"/>
        </w:rPr>
        <w:t xml:space="preserve"> час</w:t>
      </w:r>
      <w:r w:rsidR="00B26AD1">
        <w:rPr>
          <w:rFonts w:ascii="Times New Roman" w:hAnsi="Times New Roman" w:cs="Times New Roman"/>
          <w:sz w:val="28"/>
          <w:szCs w:val="28"/>
        </w:rPr>
        <w:t>ов</w:t>
      </w:r>
      <w:r w:rsidRPr="00981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59E" w:rsidRDefault="0034759E" w:rsidP="00B26A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AD1" w:rsidRPr="003411F0" w:rsidRDefault="00B26AD1" w:rsidP="00B26A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411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Церковнославянский язык</w:t>
      </w:r>
    </w:p>
    <w:p w:rsidR="00B26AD1" w:rsidRPr="005D6879" w:rsidRDefault="00B26AD1" w:rsidP="00B26A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AD1" w:rsidRPr="005D6879" w:rsidRDefault="00B26AD1" w:rsidP="00B26A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B26AD1" w:rsidRPr="005D6879" w:rsidRDefault="00B26AD1" w:rsidP="00B26A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Цель и задачи курса </w:t>
      </w: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7E603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7E6032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B26AD1" w:rsidRPr="007E6032" w:rsidRDefault="00B26AD1" w:rsidP="00350D8A">
      <w:pPr>
        <w:pStyle w:val="a3"/>
        <w:numPr>
          <w:ilvl w:val="0"/>
          <w:numId w:val="26"/>
        </w:numPr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E603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слушателей. </w:t>
      </w:r>
    </w:p>
    <w:p w:rsidR="00B26AD1" w:rsidRPr="005D6879" w:rsidRDefault="00B26AD1" w:rsidP="00B26A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AD1" w:rsidRPr="00662B9F" w:rsidRDefault="00B26AD1" w:rsidP="00662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10FD">
        <w:rPr>
          <w:rFonts w:ascii="Times New Roman" w:hAnsi="Times New Roman" w:cs="Times New Roman"/>
          <w:b/>
          <w:sz w:val="28"/>
          <w:szCs w:val="28"/>
        </w:rPr>
        <w:t>Цель</w:t>
      </w:r>
      <w:r w:rsidRPr="009810FD">
        <w:rPr>
          <w:rFonts w:ascii="Times New Roman" w:hAnsi="Times New Roman" w:cs="Times New Roman"/>
          <w:sz w:val="28"/>
          <w:szCs w:val="28"/>
        </w:rPr>
        <w:t xml:space="preserve"> дисциплины: </w:t>
      </w:r>
      <w:r w:rsidR="00662B9F" w:rsidRPr="00662B9F">
        <w:rPr>
          <w:rFonts w:ascii="Times New Roman" w:hAnsi="Times New Roman" w:cs="Times New Roman"/>
          <w:sz w:val="28"/>
          <w:szCs w:val="28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</w:t>
      </w:r>
      <w:r w:rsidR="00662B9F">
        <w:rPr>
          <w:rFonts w:ascii="Times New Roman" w:hAnsi="Times New Roman" w:cs="Times New Roman"/>
          <w:sz w:val="28"/>
          <w:szCs w:val="28"/>
        </w:rPr>
        <w:t>, культуры славянских народов.</w:t>
      </w:r>
    </w:p>
    <w:p w:rsidR="00B26AD1" w:rsidRPr="00B26AD1" w:rsidRDefault="00B26AD1" w:rsidP="00B26A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AD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языков;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>раскрыть величие и богатство церковнославянского языка как языка богослужения Русской Православной Церкви;</w:t>
      </w:r>
    </w:p>
    <w:p w:rsid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>совершенствования навыков чтения и понимания церковнославянских текстов, для осознанного участия в литургической жизни Церкви.</w:t>
      </w:r>
    </w:p>
    <w:p w:rsidR="00746DB1" w:rsidRPr="00746DB1" w:rsidRDefault="00746DB1" w:rsidP="00746DB1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Pr="00746DB1">
        <w:rPr>
          <w:rFonts w:ascii="Times New Roman" w:hAnsi="Times New Roman" w:cs="Times New Roman"/>
          <w:sz w:val="28"/>
          <w:szCs w:val="28"/>
        </w:rPr>
        <w:t xml:space="preserve">: ПК-3, ПК-12. </w:t>
      </w:r>
    </w:p>
    <w:p w:rsidR="00746DB1" w:rsidRPr="00746DB1" w:rsidRDefault="00746DB1" w:rsidP="00746DB1">
      <w:pPr>
        <w:pStyle w:val="a3"/>
        <w:numPr>
          <w:ilvl w:val="0"/>
          <w:numId w:val="48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sz w:val="28"/>
          <w:szCs w:val="28"/>
        </w:rP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746DB1" w:rsidRPr="00662B9F" w:rsidRDefault="00746DB1" w:rsidP="00746DB1">
      <w:pPr>
        <w:pStyle w:val="a3"/>
        <w:numPr>
          <w:ilvl w:val="0"/>
          <w:numId w:val="4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sz w:val="28"/>
          <w:szCs w:val="28"/>
        </w:rPr>
        <w:t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промыслов. (ПК-3)</w:t>
      </w:r>
    </w:p>
    <w:p w:rsidR="00B26AD1" w:rsidRPr="003701A0" w:rsidRDefault="00662B9F" w:rsidP="00B26A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 </w:t>
      </w:r>
      <w:r w:rsidR="00B26AD1" w:rsidRPr="005D6879">
        <w:rPr>
          <w:rFonts w:ascii="Times New Roman" w:hAnsi="Times New Roman" w:cs="Times New Roman"/>
          <w:sz w:val="28"/>
          <w:szCs w:val="28"/>
        </w:rPr>
        <w:t>В результате освоени</w:t>
      </w:r>
      <w:r w:rsidR="00B26AD1">
        <w:rPr>
          <w:rFonts w:ascii="Times New Roman" w:hAnsi="Times New Roman" w:cs="Times New Roman"/>
          <w:sz w:val="28"/>
          <w:szCs w:val="28"/>
        </w:rPr>
        <w:t xml:space="preserve">я дисциплины слушатель должен: </w:t>
      </w:r>
    </w:p>
    <w:p w:rsidR="00B26AD1" w:rsidRDefault="00B26AD1" w:rsidP="00D507A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701A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историю жизни и трудов святых равноапостольных Кирилла (Константина) и </w:t>
      </w:r>
      <w:proofErr w:type="spellStart"/>
      <w:r w:rsidRPr="00662B9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662B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историю возникновения славянской письменности, развития церковнославянского языка;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азбуку: алфавитный порядок букв, названий, начертаний и звуковых соответствий каждой буквы;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основные особенности церковнославянской лексики, словообразования, морфологии, синтаксиса;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словарные слова для чтения и слушания Евангелия и Псалтири;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>происхождение и значения общеупотребительных личных канонических имен.</w:t>
      </w:r>
    </w:p>
    <w:p w:rsidR="00B26AD1" w:rsidRDefault="00B26AD1" w:rsidP="006A40F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411F0">
        <w:rPr>
          <w:rFonts w:ascii="Times New Roman" w:hAnsi="Times New Roman" w:cs="Times New Roman"/>
          <w:b/>
          <w:sz w:val="28"/>
          <w:szCs w:val="28"/>
        </w:rPr>
        <w:t>уметь: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читать церковнославянский текст (молитвы </w:t>
      </w:r>
      <w:proofErr w:type="spellStart"/>
      <w:r w:rsidRPr="00662B9F">
        <w:rPr>
          <w:rFonts w:ascii="Times New Roman" w:hAnsi="Times New Roman" w:cs="Times New Roman"/>
          <w:sz w:val="28"/>
          <w:szCs w:val="28"/>
        </w:rPr>
        <w:t>предначинательные</w:t>
      </w:r>
      <w:proofErr w:type="spellEnd"/>
      <w:r w:rsidRPr="00662B9F">
        <w:rPr>
          <w:rFonts w:ascii="Times New Roman" w:hAnsi="Times New Roman" w:cs="Times New Roman"/>
          <w:sz w:val="28"/>
          <w:szCs w:val="28"/>
        </w:rPr>
        <w:t xml:space="preserve">; тропари наиболее употребляемые); </w:t>
      </w:r>
    </w:p>
    <w:p w:rsidR="00662B9F" w:rsidRP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знать наизусть основные молитвы; </w:t>
      </w:r>
    </w:p>
    <w:p w:rsidR="00662B9F" w:rsidRDefault="00662B9F" w:rsidP="00350D8A">
      <w:pPr>
        <w:pStyle w:val="a3"/>
        <w:numPr>
          <w:ilvl w:val="0"/>
          <w:numId w:val="27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lastRenderedPageBreak/>
        <w:t xml:space="preserve">осмысленно участвовать в Богослужении. </w:t>
      </w:r>
    </w:p>
    <w:p w:rsidR="00B26AD1" w:rsidRPr="006A40FC" w:rsidRDefault="00B26AD1" w:rsidP="006A40FC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A40FC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6A40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2B9F" w:rsidRDefault="00662B9F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</w:t>
      </w:r>
      <w:r w:rsidR="00AF05C4">
        <w:rPr>
          <w:rFonts w:ascii="Times New Roman" w:hAnsi="Times New Roman" w:cs="Times New Roman"/>
          <w:sz w:val="28"/>
          <w:szCs w:val="28"/>
        </w:rPr>
        <w:t xml:space="preserve">, </w:t>
      </w:r>
      <w:r w:rsidR="00B26AD1" w:rsidRPr="00B26AD1">
        <w:rPr>
          <w:rFonts w:ascii="Times New Roman" w:hAnsi="Times New Roman" w:cs="Times New Roman"/>
          <w:sz w:val="28"/>
          <w:szCs w:val="28"/>
        </w:rPr>
        <w:t>основами педагогического мастерства;</w:t>
      </w:r>
    </w:p>
    <w:p w:rsidR="00662B9F" w:rsidRDefault="00662B9F" w:rsidP="00350D8A">
      <w:pPr>
        <w:pStyle w:val="a3"/>
        <w:numPr>
          <w:ilvl w:val="0"/>
          <w:numId w:val="2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>правилами чтения и орфографии (особенности церковнославянской графи</w:t>
      </w:r>
      <w:r>
        <w:rPr>
          <w:rFonts w:ascii="Times New Roman" w:hAnsi="Times New Roman" w:cs="Times New Roman"/>
          <w:sz w:val="28"/>
          <w:szCs w:val="28"/>
        </w:rPr>
        <w:t>ки) церковнославянского текста.</w:t>
      </w:r>
    </w:p>
    <w:p w:rsidR="00B26AD1" w:rsidRPr="00662B9F" w:rsidRDefault="00B26AD1" w:rsidP="00662B9F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36 часов. </w:t>
      </w:r>
    </w:p>
    <w:p w:rsidR="00A5549C" w:rsidRDefault="00A5549C" w:rsidP="00662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B9F" w:rsidRPr="00662B9F" w:rsidRDefault="00662B9F" w:rsidP="00662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9F"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r w:rsidR="00A5549C">
        <w:rPr>
          <w:rFonts w:ascii="Times New Roman" w:hAnsi="Times New Roman" w:cs="Times New Roman"/>
          <w:b/>
          <w:sz w:val="28"/>
          <w:szCs w:val="28"/>
        </w:rPr>
        <w:t>8.</w:t>
      </w:r>
      <w:r w:rsidRPr="00662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49C">
        <w:rPr>
          <w:rFonts w:ascii="Times New Roman" w:hAnsi="Times New Roman" w:cs="Times New Roman"/>
          <w:b/>
          <w:sz w:val="28"/>
          <w:szCs w:val="28"/>
        </w:rPr>
        <w:t>Практика</w:t>
      </w:r>
    </w:p>
    <w:p w:rsidR="00662B9F" w:rsidRPr="00662B9F" w:rsidRDefault="00662B9F" w:rsidP="00662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B9F" w:rsidRPr="00662B9F" w:rsidRDefault="00662B9F" w:rsidP="00662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Структура программы </w:t>
      </w:r>
    </w:p>
    <w:p w:rsidR="00662B9F" w:rsidRPr="00662B9F" w:rsidRDefault="00662B9F" w:rsidP="00662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Цель и задачи курса </w:t>
      </w: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Требования к уровню освоения содержания курса. </w:t>
      </w: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Объем дисциплины, виды учебной работы и отчетности. </w:t>
      </w: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Содержание дисциплины и требования к формам и содержанию текущего, промежуточного, итогового контроля (программный минимум, </w:t>
      </w:r>
      <w:proofErr w:type="spellStart"/>
      <w:r w:rsidRPr="00662B9F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662B9F">
        <w:rPr>
          <w:rFonts w:ascii="Times New Roman" w:hAnsi="Times New Roman" w:cs="Times New Roman"/>
          <w:sz w:val="28"/>
          <w:szCs w:val="28"/>
        </w:rPr>
        <w:t xml:space="preserve">-экзаменационные требования). </w:t>
      </w: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дисциплины. </w:t>
      </w: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дисциплины. </w:t>
      </w: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преподавателям. </w:t>
      </w:r>
    </w:p>
    <w:p w:rsidR="00662B9F" w:rsidRPr="00662B9F" w:rsidRDefault="00662B9F" w:rsidP="00350D8A">
      <w:pPr>
        <w:numPr>
          <w:ilvl w:val="0"/>
          <w:numId w:val="28"/>
        </w:numPr>
        <w:spacing w:line="240" w:lineRule="auto"/>
        <w:ind w:left="0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слушателей. </w:t>
      </w:r>
    </w:p>
    <w:p w:rsidR="00662B9F" w:rsidRPr="00662B9F" w:rsidRDefault="00662B9F" w:rsidP="00662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2B9F" w:rsidRPr="00662B9F" w:rsidRDefault="00662B9F" w:rsidP="00D903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2B9F">
        <w:rPr>
          <w:rFonts w:ascii="Times New Roman" w:hAnsi="Times New Roman" w:cs="Times New Roman"/>
          <w:b/>
          <w:sz w:val="28"/>
          <w:szCs w:val="28"/>
        </w:rPr>
        <w:t>Цель</w:t>
      </w:r>
      <w:r w:rsidRPr="00662B9F">
        <w:rPr>
          <w:rFonts w:ascii="Times New Roman" w:hAnsi="Times New Roman" w:cs="Times New Roman"/>
          <w:sz w:val="28"/>
          <w:szCs w:val="28"/>
        </w:rPr>
        <w:t xml:space="preserve"> </w:t>
      </w:r>
      <w:r w:rsidR="007E56D0" w:rsidRPr="007E56D0">
        <w:rPr>
          <w:rFonts w:ascii="Times New Roman" w:hAnsi="Times New Roman" w:cs="Times New Roman"/>
          <w:sz w:val="28"/>
          <w:szCs w:val="28"/>
        </w:rPr>
        <w:t xml:space="preserve">заключается в овладении </w:t>
      </w:r>
      <w:r w:rsidR="00D903B1">
        <w:rPr>
          <w:rFonts w:ascii="Times New Roman" w:hAnsi="Times New Roman" w:cs="Times New Roman"/>
          <w:sz w:val="28"/>
          <w:szCs w:val="28"/>
        </w:rPr>
        <w:t>обучающимися</w:t>
      </w:r>
      <w:r w:rsidR="007E56D0" w:rsidRPr="007E56D0">
        <w:rPr>
          <w:rFonts w:ascii="Times New Roman" w:hAnsi="Times New Roman" w:cs="Times New Roman"/>
          <w:sz w:val="28"/>
          <w:szCs w:val="28"/>
        </w:rPr>
        <w:t xml:space="preserve"> основами профессионально-педагогической деятельности преподавателя </w:t>
      </w:r>
      <w:r w:rsidR="00D903B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E56D0" w:rsidRPr="007E56D0">
        <w:rPr>
          <w:rFonts w:ascii="Times New Roman" w:hAnsi="Times New Roman" w:cs="Times New Roman"/>
          <w:sz w:val="28"/>
          <w:szCs w:val="28"/>
        </w:rPr>
        <w:t>, в формировании профессиональной компетентности в сфере проектирования, реализации</w:t>
      </w:r>
      <w:r w:rsidR="00D903B1">
        <w:rPr>
          <w:rFonts w:ascii="Times New Roman" w:hAnsi="Times New Roman" w:cs="Times New Roman"/>
          <w:sz w:val="28"/>
          <w:szCs w:val="28"/>
        </w:rPr>
        <w:t xml:space="preserve"> </w:t>
      </w:r>
      <w:r w:rsidR="007E56D0" w:rsidRPr="007E56D0">
        <w:rPr>
          <w:rFonts w:ascii="Times New Roman" w:hAnsi="Times New Roman" w:cs="Times New Roman"/>
          <w:sz w:val="28"/>
          <w:szCs w:val="28"/>
        </w:rPr>
        <w:t>и оценки учебно-воспитательного процесса и образовательной среды</w:t>
      </w:r>
      <w:r w:rsidR="00D903B1">
        <w:rPr>
          <w:rFonts w:ascii="Times New Roman" w:hAnsi="Times New Roman" w:cs="Times New Roman"/>
          <w:sz w:val="28"/>
          <w:szCs w:val="28"/>
        </w:rPr>
        <w:t>.</w:t>
      </w:r>
      <w:r w:rsidR="007E56D0" w:rsidRPr="007E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B9F" w:rsidRPr="00662B9F" w:rsidRDefault="00662B9F" w:rsidP="00662B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2B9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03B1" w:rsidRPr="00D903B1" w:rsidRDefault="00D903B1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B1">
        <w:rPr>
          <w:rFonts w:ascii="Times New Roman" w:hAnsi="Times New Roman" w:cs="Times New Roman"/>
          <w:sz w:val="28"/>
          <w:szCs w:val="28"/>
        </w:rPr>
        <w:t>становление умений проектировать содержание и формы преподавания художественных дисциплин;</w:t>
      </w:r>
    </w:p>
    <w:p w:rsidR="00D903B1" w:rsidRPr="00D903B1" w:rsidRDefault="00D903B1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B1">
        <w:rPr>
          <w:rFonts w:ascii="Times New Roman" w:hAnsi="Times New Roman" w:cs="Times New Roman"/>
          <w:sz w:val="28"/>
          <w:szCs w:val="28"/>
        </w:rPr>
        <w:t>развитие умений разрабатывать и применять современные образовательные технологии, выбирать оптимальную стратегию преподавания художественных дисциплин в зависимости от уровня подготовки обучающихся и целей обучения;</w:t>
      </w:r>
    </w:p>
    <w:p w:rsidR="00D903B1" w:rsidRPr="00D903B1" w:rsidRDefault="00D903B1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B1">
        <w:rPr>
          <w:rFonts w:ascii="Times New Roman" w:hAnsi="Times New Roman" w:cs="Times New Roman"/>
          <w:sz w:val="28"/>
          <w:szCs w:val="28"/>
        </w:rPr>
        <w:t>развитие умений анализировать образовательный процесс с психолог</w:t>
      </w:r>
      <w:proofErr w:type="gramStart"/>
      <w:r w:rsidRPr="00D903B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903B1">
        <w:rPr>
          <w:rFonts w:ascii="Times New Roman" w:hAnsi="Times New Roman" w:cs="Times New Roman"/>
          <w:sz w:val="28"/>
          <w:szCs w:val="28"/>
        </w:rPr>
        <w:t xml:space="preserve"> педагогических позиций, на основе принципов дополнительного образования;</w:t>
      </w:r>
    </w:p>
    <w:p w:rsidR="00D903B1" w:rsidRDefault="00D903B1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903B1">
        <w:rPr>
          <w:rFonts w:ascii="Times New Roman" w:hAnsi="Times New Roman" w:cs="Times New Roman"/>
          <w:sz w:val="28"/>
          <w:szCs w:val="28"/>
        </w:rPr>
        <w:t>приобретение умений и навыков лекторской работы (разработка проблемных подходов, новых методов и технологий, установление контакта с аудиторией, обеспечение творческой активности слушателей).</w:t>
      </w:r>
    </w:p>
    <w:p w:rsidR="00746DB1" w:rsidRPr="00746DB1" w:rsidRDefault="00746DB1" w:rsidP="00746DB1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b/>
          <w:sz w:val="28"/>
          <w:szCs w:val="28"/>
        </w:rPr>
        <w:lastRenderedPageBreak/>
        <w:t>Компетенции</w:t>
      </w:r>
      <w:r w:rsidRPr="00746DB1">
        <w:rPr>
          <w:rFonts w:ascii="Times New Roman" w:hAnsi="Times New Roman" w:cs="Times New Roman"/>
          <w:sz w:val="28"/>
          <w:szCs w:val="28"/>
        </w:rPr>
        <w:t xml:space="preserve">: ПК-12. </w:t>
      </w:r>
    </w:p>
    <w:p w:rsidR="00746DB1" w:rsidRPr="00D903B1" w:rsidRDefault="00746DB1" w:rsidP="00746DB1">
      <w:pPr>
        <w:pStyle w:val="a3"/>
        <w:numPr>
          <w:ilvl w:val="0"/>
          <w:numId w:val="4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46DB1">
        <w:rPr>
          <w:rFonts w:ascii="Times New Roman" w:hAnsi="Times New Roman" w:cs="Times New Roman"/>
          <w:sz w:val="28"/>
          <w:szCs w:val="28"/>
        </w:rPr>
        <w:t>Способностью самостоятельно разрабатывать учебную программу практических и лекционных занятий, выполнять методическую работу (ПК-12).</w:t>
      </w:r>
    </w:p>
    <w:p w:rsidR="00A5549C" w:rsidRDefault="00A5549C" w:rsidP="00662B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49C">
        <w:rPr>
          <w:rFonts w:ascii="Times New Roman" w:hAnsi="Times New Roman" w:cs="Times New Roman"/>
          <w:sz w:val="28"/>
          <w:szCs w:val="28"/>
        </w:rPr>
        <w:t>На практике должны быть закреплены следующие знания, умения и навыки:</w:t>
      </w:r>
    </w:p>
    <w:p w:rsidR="007E56D0" w:rsidRPr="007E56D0" w:rsidRDefault="00A5549C" w:rsidP="006A40FC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56D0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56838" w:rsidRPr="00E62792" w:rsidRDefault="00D56838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основные тенденции развития и достижения соответствующей предметной и научной области и ее взаимосвязи с другими науками;</w:t>
      </w:r>
    </w:p>
    <w:p w:rsidR="00D56838" w:rsidRPr="00E62792" w:rsidRDefault="00D56838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правовые и нормативные основы функционирования системы образования;</w:t>
      </w:r>
    </w:p>
    <w:p w:rsidR="00D56838" w:rsidRPr="00E62792" w:rsidRDefault="00D56838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порядок применения основных положений и требований документов, регламентирующих деятельность дополнительного образования детей и взрослых</w:t>
      </w:r>
      <w:r w:rsidR="00E62792" w:rsidRPr="00E62792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792">
        <w:rPr>
          <w:rFonts w:ascii="Times New Roman" w:hAnsi="Times New Roman" w:cs="Times New Roman"/>
          <w:sz w:val="28"/>
          <w:szCs w:val="28"/>
        </w:rPr>
        <w:t>основе ФГОС;</w:t>
      </w:r>
    </w:p>
    <w:p w:rsidR="00D56838" w:rsidRPr="00E62792" w:rsidRDefault="00D56838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основы учебно-методической работы</w:t>
      </w:r>
      <w:r w:rsidR="00E62792" w:rsidRPr="00E62792">
        <w:rPr>
          <w:rFonts w:ascii="Times New Roman" w:hAnsi="Times New Roman" w:cs="Times New Roman"/>
          <w:sz w:val="28"/>
          <w:szCs w:val="28"/>
        </w:rPr>
        <w:t>;</w:t>
      </w:r>
    </w:p>
    <w:p w:rsidR="00D56838" w:rsidRPr="00E62792" w:rsidRDefault="00D56838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основы организации, планирования, ведения и обеспечения учебно</w:t>
      </w:r>
      <w:r w:rsidR="00E62792" w:rsidRPr="00E62792">
        <w:rPr>
          <w:rFonts w:ascii="Times New Roman" w:hAnsi="Times New Roman" w:cs="Times New Roman"/>
          <w:sz w:val="28"/>
          <w:szCs w:val="28"/>
        </w:rPr>
        <w:t>-</w:t>
      </w:r>
      <w:r w:rsidRPr="00E62792">
        <w:rPr>
          <w:rFonts w:ascii="Times New Roman" w:hAnsi="Times New Roman" w:cs="Times New Roman"/>
          <w:sz w:val="28"/>
          <w:szCs w:val="28"/>
        </w:rPr>
        <w:t>образовательного процесса с использованием новейших технологий обучения;</w:t>
      </w:r>
    </w:p>
    <w:p w:rsidR="00E62792" w:rsidRPr="00E62792" w:rsidRDefault="00D56838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методы контроля и оценки знаний, умений и навыков обучаемых</w:t>
      </w:r>
      <w:r w:rsidR="00E62792" w:rsidRPr="00E62792">
        <w:rPr>
          <w:rFonts w:ascii="Times New Roman" w:hAnsi="Times New Roman" w:cs="Times New Roman"/>
          <w:sz w:val="28"/>
          <w:szCs w:val="28"/>
        </w:rPr>
        <w:t>.</w:t>
      </w:r>
    </w:p>
    <w:p w:rsidR="00E62792" w:rsidRPr="00E62792" w:rsidRDefault="00A5549C" w:rsidP="006A40FC">
      <w:pPr>
        <w:spacing w:line="240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2792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A5549C" w:rsidRDefault="00E62792" w:rsidP="00E6279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руководить учебны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62792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62792">
        <w:rPr>
          <w:rFonts w:ascii="Times New Roman" w:hAnsi="Times New Roman" w:cs="Times New Roman"/>
          <w:sz w:val="28"/>
          <w:szCs w:val="28"/>
        </w:rPr>
        <w:t>, дисциплин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62792">
        <w:rPr>
          <w:rFonts w:ascii="Times New Roman" w:hAnsi="Times New Roman" w:cs="Times New Roman"/>
          <w:sz w:val="28"/>
          <w:szCs w:val="28"/>
        </w:rPr>
        <w:t xml:space="preserve"> (модул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62792">
        <w:rPr>
          <w:rFonts w:ascii="Times New Roman" w:hAnsi="Times New Roman" w:cs="Times New Roman"/>
          <w:sz w:val="28"/>
          <w:szCs w:val="28"/>
        </w:rPr>
        <w:t>), исследовательской, проектной и иной деятельности обучающихся; привле</w:t>
      </w:r>
      <w:r>
        <w:rPr>
          <w:rFonts w:ascii="Times New Roman" w:hAnsi="Times New Roman" w:cs="Times New Roman"/>
          <w:sz w:val="28"/>
          <w:szCs w:val="28"/>
        </w:rPr>
        <w:t>кать</w:t>
      </w:r>
      <w:r w:rsidRPr="00E62792">
        <w:rPr>
          <w:rFonts w:ascii="Times New Roman" w:hAnsi="Times New Roman" w:cs="Times New Roman"/>
          <w:sz w:val="28"/>
          <w:szCs w:val="28"/>
        </w:rPr>
        <w:t xml:space="preserve"> обучающихся к выполнению научно-исследовательских и проектных работ, к участию в международных исследовательских проектах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и религиозно-исторической направленности</w:t>
      </w:r>
      <w:r w:rsidRPr="00E62792">
        <w:rPr>
          <w:rFonts w:ascii="Times New Roman" w:hAnsi="Times New Roman" w:cs="Times New Roman"/>
          <w:sz w:val="28"/>
          <w:szCs w:val="28"/>
        </w:rPr>
        <w:t>;</w:t>
      </w:r>
    </w:p>
    <w:p w:rsidR="00E62792" w:rsidRPr="00E62792" w:rsidRDefault="00E62792" w:rsidP="00E6279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-применять новые образовательные технологии при подготовке и проведении лекционных и практических занятий;</w:t>
      </w:r>
    </w:p>
    <w:p w:rsidR="00E62792" w:rsidRPr="00E62792" w:rsidRDefault="00E62792" w:rsidP="00E6279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-отражать в содержании проектируемого курса взаимосвязи дисциплин, результатов собственных научных исследований в качестве средства совершенствования образовательного процесса;</w:t>
      </w:r>
    </w:p>
    <w:p w:rsidR="00E62792" w:rsidRPr="00E62792" w:rsidRDefault="00E62792" w:rsidP="00E6279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-составлять планы-конспекты лекций, практических занятий, задания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9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:rsidR="00E62792" w:rsidRPr="00E62792" w:rsidRDefault="00E62792" w:rsidP="00E6279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-выступать перед аудиторией и создавать творческую атмосферу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92">
        <w:rPr>
          <w:rFonts w:ascii="Times New Roman" w:hAnsi="Times New Roman" w:cs="Times New Roman"/>
          <w:sz w:val="28"/>
          <w:szCs w:val="28"/>
        </w:rPr>
        <w:t>занятий;</w:t>
      </w:r>
    </w:p>
    <w:p w:rsidR="00E62792" w:rsidRPr="00E62792" w:rsidRDefault="00E62792" w:rsidP="00E62792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-анализировать возникающие в педагогической деятельности затруднения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792">
        <w:rPr>
          <w:rFonts w:ascii="Times New Roman" w:hAnsi="Times New Roman" w:cs="Times New Roman"/>
          <w:sz w:val="28"/>
          <w:szCs w:val="28"/>
        </w:rPr>
        <w:t>разрабатывать план действий по их разрешению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92" w:rsidRDefault="00A5549C" w:rsidP="006A40FC">
      <w:pPr>
        <w:spacing w:line="24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b/>
          <w:sz w:val="28"/>
          <w:szCs w:val="28"/>
        </w:rPr>
        <w:t>владеть:</w:t>
      </w:r>
      <w:r w:rsidRPr="007E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792" w:rsidRPr="00E62792" w:rsidRDefault="00E62792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использованием технических средств обучения при проведении занятий по учебным дисциплинам;</w:t>
      </w:r>
    </w:p>
    <w:p w:rsidR="00E62792" w:rsidRPr="00E62792" w:rsidRDefault="00E62792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компьютерной техникой и информационными технологиями в учебном процессе;</w:t>
      </w:r>
    </w:p>
    <w:p w:rsidR="00662B9F" w:rsidRDefault="00E62792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62792">
        <w:rPr>
          <w:rFonts w:ascii="Times New Roman" w:hAnsi="Times New Roman" w:cs="Times New Roman"/>
          <w:sz w:val="28"/>
          <w:szCs w:val="28"/>
        </w:rPr>
        <w:t>- самоанализом и самооценкой эффективности проведения аудиторных занятий.</w:t>
      </w:r>
      <w:r w:rsidRPr="00E62792">
        <w:rPr>
          <w:rFonts w:ascii="Times New Roman" w:hAnsi="Times New Roman" w:cs="Times New Roman"/>
          <w:sz w:val="28"/>
          <w:szCs w:val="28"/>
        </w:rPr>
        <w:cr/>
      </w:r>
      <w:r w:rsidR="00662B9F" w:rsidRPr="00E62792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</w:t>
      </w:r>
      <w:r w:rsidR="00A5549C" w:rsidRPr="00E62792">
        <w:rPr>
          <w:rFonts w:ascii="Times New Roman" w:hAnsi="Times New Roman" w:cs="Times New Roman"/>
          <w:sz w:val="28"/>
          <w:szCs w:val="28"/>
        </w:rPr>
        <w:t>72</w:t>
      </w:r>
      <w:r w:rsidR="00662B9F" w:rsidRPr="00E62792">
        <w:rPr>
          <w:rFonts w:ascii="Times New Roman" w:hAnsi="Times New Roman" w:cs="Times New Roman"/>
          <w:sz w:val="28"/>
          <w:szCs w:val="28"/>
        </w:rPr>
        <w:t xml:space="preserve"> ча</w:t>
      </w:r>
      <w:r w:rsidR="00A5549C" w:rsidRPr="00E62792">
        <w:rPr>
          <w:rFonts w:ascii="Times New Roman" w:hAnsi="Times New Roman" w:cs="Times New Roman"/>
          <w:sz w:val="28"/>
          <w:szCs w:val="28"/>
        </w:rPr>
        <w:t>са</w:t>
      </w:r>
      <w:r w:rsidR="00662B9F" w:rsidRPr="00E627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8BF" w:rsidRPr="00E62792" w:rsidRDefault="00CE18BF" w:rsidP="00CE18BF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411F0" w:rsidRPr="00CE18BF" w:rsidRDefault="00CE18BF">
      <w:pPr>
        <w:rPr>
          <w:rFonts w:ascii="Times New Roman" w:hAnsi="Times New Roman" w:cs="Times New Roman"/>
          <w:b/>
          <w:sz w:val="28"/>
          <w:szCs w:val="28"/>
        </w:rPr>
      </w:pPr>
      <w:r w:rsidRPr="00CE18BF">
        <w:rPr>
          <w:rFonts w:ascii="Times New Roman" w:hAnsi="Times New Roman" w:cs="Times New Roman"/>
          <w:b/>
          <w:sz w:val="28"/>
          <w:szCs w:val="28"/>
        </w:rPr>
        <w:t>Дисциплина 9. Итоговая аттестация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Задачами итоговой аттестации являются: представление выпускной работы </w:t>
      </w:r>
      <w:r w:rsidR="00FB2D0C">
        <w:rPr>
          <w:rFonts w:ascii="Times New Roman" w:hAnsi="Times New Roman" w:cs="Times New Roman"/>
          <w:sz w:val="28"/>
          <w:szCs w:val="28"/>
        </w:rPr>
        <w:t xml:space="preserve">(проекта) </w:t>
      </w:r>
      <w:r w:rsidRPr="005D6879">
        <w:rPr>
          <w:rFonts w:ascii="Times New Roman" w:hAnsi="Times New Roman" w:cs="Times New Roman"/>
          <w:sz w:val="28"/>
          <w:szCs w:val="28"/>
        </w:rPr>
        <w:t>по образовательной программе «</w:t>
      </w:r>
      <w:r w:rsidR="00CE18BF">
        <w:rPr>
          <w:rFonts w:ascii="Times New Roman" w:hAnsi="Times New Roman" w:cs="Times New Roman"/>
          <w:sz w:val="28"/>
          <w:szCs w:val="28"/>
        </w:rPr>
        <w:t>Художник-иконописец. Преподаватель</w:t>
      </w:r>
      <w:r w:rsidRPr="005D6879">
        <w:rPr>
          <w:rFonts w:ascii="Times New Roman" w:hAnsi="Times New Roman" w:cs="Times New Roman"/>
          <w:sz w:val="28"/>
          <w:szCs w:val="28"/>
        </w:rPr>
        <w:t xml:space="preserve">»; оценить качество выполнения </w:t>
      </w:r>
      <w:r w:rsidR="00CE18BF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Pr="005D6879">
        <w:rPr>
          <w:rFonts w:ascii="Times New Roman" w:hAnsi="Times New Roman" w:cs="Times New Roman"/>
          <w:sz w:val="28"/>
          <w:szCs w:val="28"/>
        </w:rPr>
        <w:t>работы</w:t>
      </w:r>
      <w:r w:rsidR="00CE18BF">
        <w:rPr>
          <w:rFonts w:ascii="Times New Roman" w:hAnsi="Times New Roman" w:cs="Times New Roman"/>
          <w:sz w:val="28"/>
          <w:szCs w:val="28"/>
        </w:rPr>
        <w:t xml:space="preserve"> и теоретической части диплома</w:t>
      </w:r>
      <w:r w:rsidRPr="005D6879">
        <w:rPr>
          <w:rFonts w:ascii="Times New Roman" w:hAnsi="Times New Roman" w:cs="Times New Roman"/>
          <w:sz w:val="28"/>
          <w:szCs w:val="28"/>
        </w:rPr>
        <w:t>; способности ориентироваться в специальной литературе в области искусства; проведение защиты по теме</w:t>
      </w:r>
      <w:r w:rsidR="00FB2D0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утвержденной организацией в рамках направленности образовательной программы.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В результате освоения дополнительной профессиональной программы повышения квалификации </w:t>
      </w:r>
      <w:r w:rsidR="00CE18BF" w:rsidRPr="005D6879">
        <w:rPr>
          <w:rFonts w:ascii="Times New Roman" w:hAnsi="Times New Roman" w:cs="Times New Roman"/>
          <w:sz w:val="28"/>
          <w:szCs w:val="28"/>
        </w:rPr>
        <w:t>«</w:t>
      </w:r>
      <w:r w:rsidR="00CE18BF">
        <w:rPr>
          <w:rFonts w:ascii="Times New Roman" w:hAnsi="Times New Roman" w:cs="Times New Roman"/>
          <w:sz w:val="28"/>
          <w:szCs w:val="28"/>
        </w:rPr>
        <w:t>Художник-иконописец. Преподаватель</w:t>
      </w:r>
      <w:r w:rsidR="00CE18BF" w:rsidRPr="005D6879">
        <w:rPr>
          <w:rFonts w:ascii="Times New Roman" w:hAnsi="Times New Roman" w:cs="Times New Roman"/>
          <w:sz w:val="28"/>
          <w:szCs w:val="28"/>
        </w:rPr>
        <w:t>»</w:t>
      </w:r>
      <w:r w:rsidRPr="005D6879">
        <w:rPr>
          <w:rFonts w:ascii="Times New Roman" w:hAnsi="Times New Roman" w:cs="Times New Roman"/>
          <w:sz w:val="28"/>
          <w:szCs w:val="28"/>
        </w:rPr>
        <w:t xml:space="preserve"> слушатель курсов должен: </w:t>
      </w:r>
    </w:p>
    <w:p w:rsidR="005D6879" w:rsidRPr="00CE18BF" w:rsidRDefault="005D6879" w:rsidP="006A40F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E18BF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9B1ED0" w:rsidRPr="009B1ED0" w:rsidRDefault="005707C4" w:rsidP="00350D8A">
      <w:pPr>
        <w:pStyle w:val="a3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теоретические</w:t>
      </w:r>
      <w:r w:rsidR="009B1ED0" w:rsidRPr="009B1ED0">
        <w:rPr>
          <w:rFonts w:ascii="Times New Roman" w:hAnsi="Times New Roman" w:cs="Times New Roman"/>
          <w:sz w:val="28"/>
          <w:szCs w:val="28"/>
        </w:rPr>
        <w:t xml:space="preserve"> и практические</w:t>
      </w:r>
      <w:r w:rsidRPr="009B1ED0">
        <w:rPr>
          <w:rFonts w:ascii="Times New Roman" w:hAnsi="Times New Roman" w:cs="Times New Roman"/>
          <w:sz w:val="28"/>
          <w:szCs w:val="28"/>
        </w:rPr>
        <w:t xml:space="preserve"> основы и принципы создания иконы;</w:t>
      </w:r>
      <w:r w:rsidR="009B1ED0" w:rsidRPr="009B1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ED0" w:rsidRPr="009B1ED0" w:rsidRDefault="009B1ED0" w:rsidP="00350D8A">
      <w:pPr>
        <w:pStyle w:val="a3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 xml:space="preserve">об основных этапах развития теории и истории христианского искусства; </w:t>
      </w:r>
    </w:p>
    <w:p w:rsidR="0034759E" w:rsidRPr="009B1ED0" w:rsidRDefault="0034759E" w:rsidP="00350D8A">
      <w:pPr>
        <w:pStyle w:val="a3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9B1ED0">
        <w:rPr>
          <w:rFonts w:ascii="Times New Roman" w:hAnsi="Times New Roman" w:cs="Times New Roman"/>
          <w:sz w:val="28"/>
          <w:szCs w:val="28"/>
        </w:rPr>
        <w:t>направлениях развития иконописи;</w:t>
      </w:r>
    </w:p>
    <w:p w:rsidR="009B1ED0" w:rsidRPr="009B1ED0" w:rsidRDefault="009B1ED0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о</w:t>
      </w:r>
      <w:r w:rsidR="005D08DD">
        <w:rPr>
          <w:rFonts w:ascii="Times New Roman" w:hAnsi="Times New Roman" w:cs="Times New Roman"/>
          <w:sz w:val="28"/>
          <w:szCs w:val="28"/>
        </w:rPr>
        <w:t>б</w:t>
      </w:r>
      <w:r w:rsidRPr="009B1ED0">
        <w:rPr>
          <w:rFonts w:ascii="Times New Roman" w:hAnsi="Times New Roman" w:cs="Times New Roman"/>
          <w:sz w:val="28"/>
          <w:szCs w:val="28"/>
        </w:rPr>
        <w:t xml:space="preserve"> </w:t>
      </w:r>
      <w:r w:rsidR="0034759E"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9B1ED0">
        <w:rPr>
          <w:rFonts w:ascii="Times New Roman" w:hAnsi="Times New Roman" w:cs="Times New Roman"/>
          <w:sz w:val="28"/>
          <w:szCs w:val="28"/>
        </w:rPr>
        <w:t>закономерностях  художественного  процесса  на разных  его  этапах,  их  обусловленность  общественно-историческим развитием русского государства и русской церкви;</w:t>
      </w:r>
    </w:p>
    <w:p w:rsidR="009B1ED0" w:rsidRPr="009B1ED0" w:rsidRDefault="009B1ED0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о роли  византийской  традиции  в  связи  с крещением  Руси  и    ее  творческой  переработки  зодчими  и   иконописцами на разных исторических этапах;</w:t>
      </w:r>
    </w:p>
    <w:p w:rsidR="005D6879" w:rsidRPr="009B1ED0" w:rsidRDefault="005D6879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 xml:space="preserve">о </w:t>
      </w:r>
      <w:r w:rsidR="00CE18BF" w:rsidRPr="009B1ED0">
        <w:rPr>
          <w:rFonts w:ascii="Times New Roman" w:hAnsi="Times New Roman" w:cs="Times New Roman"/>
          <w:sz w:val="28"/>
          <w:szCs w:val="28"/>
        </w:rPr>
        <w:t>новых подходах к преподаванию эстетических искусств, способных решать современные задачи эстетического восприятия и развития личности в целом</w:t>
      </w:r>
      <w:proofErr w:type="gramStart"/>
      <w:r w:rsidR="00CE18BF" w:rsidRPr="009B1ED0">
        <w:rPr>
          <w:rFonts w:ascii="Times New Roman" w:hAnsi="Times New Roman" w:cs="Times New Roman"/>
          <w:sz w:val="28"/>
          <w:szCs w:val="28"/>
        </w:rPr>
        <w:t>.</w:t>
      </w:r>
      <w:r w:rsidRPr="009B1ED0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D6879" w:rsidRPr="009B1ED0" w:rsidRDefault="005D6879" w:rsidP="00350D8A">
      <w:pPr>
        <w:pStyle w:val="a3"/>
        <w:numPr>
          <w:ilvl w:val="1"/>
          <w:numId w:val="1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 xml:space="preserve">о </w:t>
      </w:r>
      <w:r w:rsidR="00A21E21" w:rsidRPr="009B1ED0">
        <w:rPr>
          <w:rFonts w:ascii="Times New Roman" w:hAnsi="Times New Roman" w:cs="Times New Roman"/>
          <w:sz w:val="28"/>
          <w:szCs w:val="28"/>
        </w:rPr>
        <w:t>развитие творческих способностей обучающихся, опираясь на духовность;</w:t>
      </w:r>
    </w:p>
    <w:p w:rsidR="00A21E21" w:rsidRPr="009B1ED0" w:rsidRDefault="00A21E21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символику православного искусства и на этой основе приемы формирование его грамотного восприятия</w:t>
      </w:r>
      <w:r w:rsidR="009B1ED0" w:rsidRPr="009B1ED0">
        <w:rPr>
          <w:rFonts w:ascii="Times New Roman" w:hAnsi="Times New Roman" w:cs="Times New Roman"/>
          <w:sz w:val="28"/>
          <w:szCs w:val="28"/>
        </w:rPr>
        <w:t xml:space="preserve"> и необходимую для этого</w:t>
      </w:r>
      <w:r w:rsidRPr="009B1ED0">
        <w:rPr>
          <w:rFonts w:ascii="Times New Roman" w:hAnsi="Times New Roman" w:cs="Times New Roman"/>
          <w:sz w:val="28"/>
          <w:szCs w:val="28"/>
        </w:rPr>
        <w:t xml:space="preserve"> специальную терминологию.</w:t>
      </w:r>
    </w:p>
    <w:p w:rsidR="00A21E21" w:rsidRPr="00A21E21" w:rsidRDefault="00A21E21" w:rsidP="006A40F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21E2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5707C4" w:rsidRPr="009B1ED0" w:rsidRDefault="005707C4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различать стилевые особенности древнерусской живописи;</w:t>
      </w:r>
    </w:p>
    <w:p w:rsidR="005707C4" w:rsidRPr="009B1ED0" w:rsidRDefault="005707C4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использовать основные приемы и способы написания икон;</w:t>
      </w:r>
    </w:p>
    <w:p w:rsidR="005707C4" w:rsidRPr="009B1ED0" w:rsidRDefault="005707C4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применять технику письма яично-темперными красками по левкасу;</w:t>
      </w:r>
    </w:p>
    <w:p w:rsidR="005707C4" w:rsidRPr="009B1ED0" w:rsidRDefault="005707C4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соблюдать этапы и последовательность ведения работы;</w:t>
      </w:r>
    </w:p>
    <w:p w:rsidR="009B1ED0" w:rsidRDefault="005707C4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применять на практике художественные свойства цвета и его закономерности, а также свойства творенных и листовых металлов и их назначение в иконописи</w:t>
      </w:r>
      <w:r w:rsidR="009B1ED0">
        <w:rPr>
          <w:rFonts w:ascii="Times New Roman" w:hAnsi="Times New Roman" w:cs="Times New Roman"/>
          <w:sz w:val="28"/>
          <w:szCs w:val="28"/>
        </w:rPr>
        <w:t>;</w:t>
      </w:r>
    </w:p>
    <w:p w:rsidR="0034759E" w:rsidRPr="009B1ED0" w:rsidRDefault="0034759E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проектировать содержание и формы преподавания художественных дисциплин;</w:t>
      </w:r>
    </w:p>
    <w:p w:rsidR="009B1ED0" w:rsidRDefault="009B1ED0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lastRenderedPageBreak/>
        <w:t>руководить учебными курсами</w:t>
      </w:r>
      <w:r>
        <w:rPr>
          <w:rFonts w:ascii="Times New Roman" w:hAnsi="Times New Roman" w:cs="Times New Roman"/>
          <w:sz w:val="28"/>
          <w:szCs w:val="28"/>
        </w:rPr>
        <w:t>, кружками, объединениями по интересам, программами обучения детей и взрослых художественным дисциплинам;</w:t>
      </w:r>
    </w:p>
    <w:p w:rsidR="009B1ED0" w:rsidRPr="009B1ED0" w:rsidRDefault="009B1ED0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B1ED0">
        <w:rPr>
          <w:rFonts w:ascii="Times New Roman" w:hAnsi="Times New Roman" w:cs="Times New Roman"/>
          <w:sz w:val="28"/>
          <w:szCs w:val="28"/>
        </w:rPr>
        <w:t>-применять новые образовательные технологии при подготовке и проведении лекционных и практических занятий;</w:t>
      </w:r>
    </w:p>
    <w:p w:rsidR="00A21E21" w:rsidRPr="0034759E" w:rsidRDefault="0034759E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интерпретировать смысл произведений церковного искусства с использованием терминов и понятий, методологических подходов, используемых при изучении христианского искусства.</w:t>
      </w:r>
    </w:p>
    <w:p w:rsidR="005D6879" w:rsidRPr="005707C4" w:rsidRDefault="005D6879" w:rsidP="006A40FC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707C4">
        <w:rPr>
          <w:rFonts w:ascii="Times New Roman" w:hAnsi="Times New Roman" w:cs="Times New Roman"/>
          <w:b/>
          <w:sz w:val="28"/>
          <w:szCs w:val="28"/>
        </w:rPr>
        <w:t xml:space="preserve">владеть: </w:t>
      </w:r>
    </w:p>
    <w:p w:rsidR="0034759E" w:rsidRDefault="0034759E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 сравнительного анализа памятников искусства различных стилистических направлений и региональных школ;</w:t>
      </w:r>
    </w:p>
    <w:p w:rsidR="005707C4" w:rsidRPr="0034759E" w:rsidRDefault="0034759E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59E">
        <w:rPr>
          <w:rFonts w:ascii="Times New Roman" w:hAnsi="Times New Roman" w:cs="Times New Roman"/>
          <w:sz w:val="28"/>
          <w:szCs w:val="28"/>
        </w:rPr>
        <w:t>способностью приобретать и использовать в профессиональной</w:t>
      </w:r>
      <w:r w:rsidR="005707C4" w:rsidRPr="0034759E">
        <w:rPr>
          <w:rFonts w:ascii="Times New Roman" w:hAnsi="Times New Roman" w:cs="Times New Roman"/>
          <w:sz w:val="28"/>
          <w:szCs w:val="28"/>
        </w:rPr>
        <w:t xml:space="preserve"> деятельности углубленные знания в области церковного искусства;</w:t>
      </w:r>
    </w:p>
    <w:p w:rsidR="005707C4" w:rsidRPr="0034759E" w:rsidRDefault="005707C4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59E">
        <w:rPr>
          <w:rFonts w:ascii="Times New Roman" w:hAnsi="Times New Roman" w:cs="Times New Roman"/>
          <w:sz w:val="28"/>
          <w:szCs w:val="28"/>
        </w:rPr>
        <w:t>способностью порождать новые идеи (креативность);</w:t>
      </w:r>
    </w:p>
    <w:p w:rsidR="005707C4" w:rsidRPr="0034759E" w:rsidRDefault="005707C4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59E">
        <w:rPr>
          <w:rFonts w:ascii="Times New Roman" w:hAnsi="Times New Roman" w:cs="Times New Roman"/>
          <w:sz w:val="28"/>
          <w:szCs w:val="28"/>
        </w:rPr>
        <w:t>способностью совершенствовать и развивать свой интеллектуальный и общекультурный уровень;</w:t>
      </w:r>
    </w:p>
    <w:p w:rsidR="0034759E" w:rsidRPr="008B1357" w:rsidRDefault="0034759E" w:rsidP="0034759E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8B1357">
        <w:rPr>
          <w:rFonts w:ascii="Times New Roman" w:hAnsi="Times New Roman" w:cs="Times New Roman"/>
          <w:sz w:val="28"/>
          <w:szCs w:val="28"/>
        </w:rPr>
        <w:t>способностью и готовностью к активному общению в научной и</w:t>
      </w:r>
      <w:r w:rsidR="005707C4" w:rsidRPr="008B1357">
        <w:rPr>
          <w:rFonts w:ascii="Times New Roman" w:hAnsi="Times New Roman" w:cs="Times New Roman"/>
          <w:sz w:val="28"/>
          <w:szCs w:val="28"/>
        </w:rPr>
        <w:t xml:space="preserve"> социально-общественной сферах деятельности, </w:t>
      </w:r>
      <w:r w:rsidR="009B1ED0" w:rsidRPr="008B1357">
        <w:rPr>
          <w:rFonts w:ascii="Times New Roman" w:hAnsi="Times New Roman" w:cs="Times New Roman"/>
          <w:sz w:val="28"/>
          <w:szCs w:val="28"/>
        </w:rPr>
        <w:t xml:space="preserve">по </w:t>
      </w:r>
      <w:r w:rsidR="005707C4" w:rsidRPr="008B1357">
        <w:rPr>
          <w:rFonts w:ascii="Times New Roman" w:hAnsi="Times New Roman" w:cs="Times New Roman"/>
          <w:sz w:val="28"/>
          <w:szCs w:val="28"/>
        </w:rPr>
        <w:t xml:space="preserve">широкому спектру теологических вопросов, к самостоятельной экспертной деятельности по вопросам, связанным с </w:t>
      </w:r>
      <w:r w:rsidRPr="008B1357">
        <w:rPr>
          <w:rFonts w:ascii="Times New Roman" w:hAnsi="Times New Roman" w:cs="Times New Roman"/>
          <w:sz w:val="28"/>
          <w:szCs w:val="28"/>
        </w:rPr>
        <w:t xml:space="preserve">теологической и иконописной </w:t>
      </w:r>
      <w:r w:rsidR="005707C4" w:rsidRPr="008B1357">
        <w:rPr>
          <w:rFonts w:ascii="Times New Roman" w:hAnsi="Times New Roman" w:cs="Times New Roman"/>
          <w:sz w:val="28"/>
          <w:szCs w:val="28"/>
        </w:rPr>
        <w:t>проблематикой</w:t>
      </w:r>
      <w:r w:rsidRPr="008B135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759E" w:rsidRDefault="0034759E" w:rsidP="00350D8A">
      <w:pPr>
        <w:pStyle w:val="a3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4759E">
        <w:rPr>
          <w:rFonts w:ascii="Times New Roman" w:hAnsi="Times New Roman" w:cs="Times New Roman"/>
          <w:sz w:val="28"/>
          <w:szCs w:val="28"/>
        </w:rP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</w:t>
      </w:r>
      <w:r w:rsidR="008B1357">
        <w:rPr>
          <w:rFonts w:ascii="Times New Roman" w:hAnsi="Times New Roman" w:cs="Times New Roman"/>
          <w:sz w:val="28"/>
          <w:szCs w:val="28"/>
        </w:rPr>
        <w:t>е</w:t>
      </w:r>
      <w:r w:rsidRPr="0034759E">
        <w:rPr>
          <w:rFonts w:ascii="Times New Roman" w:hAnsi="Times New Roman" w:cs="Times New Roman"/>
          <w:sz w:val="28"/>
          <w:szCs w:val="28"/>
        </w:rPr>
        <w:t xml:space="preserve"> научное и христианское мировоззрение;</w:t>
      </w:r>
    </w:p>
    <w:p w:rsidR="005D6879" w:rsidRPr="001E1E49" w:rsidRDefault="005D6879" w:rsidP="00350D8A">
      <w:pPr>
        <w:pStyle w:val="a3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1E49">
        <w:rPr>
          <w:rFonts w:ascii="Times New Roman" w:hAnsi="Times New Roman" w:cs="Times New Roman"/>
          <w:sz w:val="28"/>
          <w:szCs w:val="28"/>
        </w:rPr>
        <w:t xml:space="preserve">методами обобщения материалов художественной культуры; </w:t>
      </w:r>
    </w:p>
    <w:p w:rsidR="005D6879" w:rsidRPr="001E1E49" w:rsidRDefault="005D6879" w:rsidP="00350D8A">
      <w:pPr>
        <w:pStyle w:val="a3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1E49">
        <w:rPr>
          <w:rFonts w:ascii="Times New Roman" w:hAnsi="Times New Roman" w:cs="Times New Roman"/>
          <w:sz w:val="28"/>
          <w:szCs w:val="28"/>
        </w:rPr>
        <w:t xml:space="preserve">основами научного мировоззрения для понимания смысла и значения процессов, происходящих в мировой и отечественной </w:t>
      </w:r>
      <w:r w:rsidR="001E1E49" w:rsidRPr="001E1E49">
        <w:rPr>
          <w:rFonts w:ascii="Times New Roman" w:hAnsi="Times New Roman" w:cs="Times New Roman"/>
          <w:sz w:val="28"/>
          <w:szCs w:val="28"/>
        </w:rPr>
        <w:t>культуре</w:t>
      </w:r>
      <w:r w:rsidRPr="001E1E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1E1E49" w:rsidRDefault="005D6879" w:rsidP="00350D8A">
      <w:pPr>
        <w:pStyle w:val="a3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1E49">
        <w:rPr>
          <w:rFonts w:ascii="Times New Roman" w:hAnsi="Times New Roman" w:cs="Times New Roman"/>
          <w:sz w:val="28"/>
          <w:szCs w:val="28"/>
        </w:rPr>
        <w:t xml:space="preserve">научным категориальным аппаратом искусствоведения; </w:t>
      </w:r>
    </w:p>
    <w:p w:rsidR="005D6879" w:rsidRPr="001E1E49" w:rsidRDefault="005D6879" w:rsidP="00350D8A">
      <w:pPr>
        <w:pStyle w:val="a3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1E49">
        <w:rPr>
          <w:rFonts w:ascii="Times New Roman" w:hAnsi="Times New Roman" w:cs="Times New Roman"/>
          <w:sz w:val="28"/>
          <w:szCs w:val="28"/>
        </w:rPr>
        <w:t xml:space="preserve">приемами анализа содержания современных тенденций искусства; </w:t>
      </w:r>
    </w:p>
    <w:p w:rsidR="005D6879" w:rsidRDefault="005D6879" w:rsidP="00350D8A">
      <w:pPr>
        <w:pStyle w:val="a3"/>
        <w:numPr>
          <w:ilvl w:val="1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E1E49">
        <w:rPr>
          <w:rFonts w:ascii="Times New Roman" w:hAnsi="Times New Roman" w:cs="Times New Roman"/>
          <w:sz w:val="28"/>
          <w:szCs w:val="28"/>
        </w:rPr>
        <w:t xml:space="preserve">способами решения вопросов общественной практики в сфере искусства и художественной культуры. </w:t>
      </w:r>
    </w:p>
    <w:p w:rsidR="001E1E49" w:rsidRPr="001E1E49" w:rsidRDefault="001E1E49" w:rsidP="001E1E49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D6879" w:rsidRPr="001E1E49" w:rsidRDefault="00B50281" w:rsidP="001E1E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49">
        <w:rPr>
          <w:rFonts w:ascii="Times New Roman" w:hAnsi="Times New Roman" w:cs="Times New Roman"/>
          <w:b/>
          <w:sz w:val="28"/>
          <w:szCs w:val="28"/>
        </w:rPr>
        <w:t>4.УСЛОВИЯ РЕАЛИЗАЦИИ ПРОГРАММЫ</w:t>
      </w:r>
    </w:p>
    <w:p w:rsidR="005D6879" w:rsidRPr="005D6879" w:rsidRDefault="005D6879" w:rsidP="001E1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E49">
        <w:rPr>
          <w:rFonts w:ascii="Times New Roman" w:hAnsi="Times New Roman" w:cs="Times New Roman"/>
          <w:b/>
          <w:sz w:val="28"/>
          <w:szCs w:val="28"/>
        </w:rPr>
        <w:t>4.1. Требования к квалификации педагогических кадров, представителей</w:t>
      </w:r>
      <w:r w:rsidR="001E1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49">
        <w:rPr>
          <w:rFonts w:ascii="Times New Roman" w:hAnsi="Times New Roman" w:cs="Times New Roman"/>
          <w:b/>
          <w:sz w:val="28"/>
          <w:szCs w:val="28"/>
        </w:rPr>
        <w:t>предприятий и организаций, обеспечивающих реализацию</w:t>
      </w:r>
      <w:r w:rsidR="001E1E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1E49"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Образовательный процесс по дисциплинам (модулям) обеспечивается научно-педагогическими кадрами, имеющими базовое образование, соответствующее профилю дисциплины (модулю), и ученую степень или опыт деятельности в соответствующей профессиональной сфере и систематически занимающимися научной и/или научно-методической деятельностью.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К образовательному процессу по дисциплинам (модулям) также привлечены преподаватели из числа действующих руководителей и ведущих работников профильных организаций, предприятий и учреждений.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6879">
        <w:rPr>
          <w:rFonts w:ascii="Times New Roman" w:hAnsi="Times New Roman" w:cs="Times New Roman"/>
          <w:sz w:val="28"/>
          <w:szCs w:val="28"/>
        </w:rPr>
        <w:t>Преподавательский состав, работающий по данной программе представлен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в Приложении 3. </w:t>
      </w:r>
    </w:p>
    <w:p w:rsidR="005D6879" w:rsidRPr="005D6879" w:rsidRDefault="005D6879" w:rsidP="00625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0281" w:rsidRDefault="00B50281" w:rsidP="00625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1E1E49" w:rsidRDefault="005D6879" w:rsidP="00625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E49">
        <w:rPr>
          <w:rFonts w:ascii="Times New Roman" w:hAnsi="Times New Roman" w:cs="Times New Roman"/>
          <w:b/>
          <w:sz w:val="28"/>
          <w:szCs w:val="28"/>
        </w:rPr>
        <w:t>4.2. Материально-технические условия реализации программы</w:t>
      </w:r>
    </w:p>
    <w:p w:rsidR="005D6879" w:rsidRPr="005D6879" w:rsidRDefault="005D6879" w:rsidP="00625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625E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6879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E1E49">
        <w:rPr>
          <w:rFonts w:ascii="Times New Roman" w:hAnsi="Times New Roman" w:cs="Times New Roman"/>
          <w:sz w:val="28"/>
          <w:szCs w:val="28"/>
        </w:rPr>
        <w:t>И</w:t>
      </w:r>
      <w:r w:rsidRPr="005D6879">
        <w:rPr>
          <w:rFonts w:ascii="Times New Roman" w:hAnsi="Times New Roman" w:cs="Times New Roman"/>
          <w:sz w:val="28"/>
          <w:szCs w:val="28"/>
        </w:rPr>
        <w:t xml:space="preserve">нститут </w:t>
      </w:r>
      <w:r w:rsidR="001E1E49">
        <w:rPr>
          <w:rFonts w:ascii="Times New Roman" w:hAnsi="Times New Roman" w:cs="Times New Roman"/>
          <w:sz w:val="28"/>
          <w:szCs w:val="28"/>
        </w:rPr>
        <w:t>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располагает материально-технической базой, обеспечивающей проведение всех видов дисциплинарной и междисциплинарной подготовки, практической и научно-исследовательской работы слушателя, предусмотренных учебным планом и соответствующей действующим санитарным и противопожарным правилам и нормам. </w:t>
      </w:r>
      <w:proofErr w:type="gramEnd"/>
    </w:p>
    <w:p w:rsidR="00C44E26" w:rsidRPr="00594C99" w:rsidRDefault="00C44E26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94C99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переподготовки «Художник-иконописец. Преподаватель»</w:t>
      </w:r>
      <w:r w:rsidRPr="00594C99">
        <w:rPr>
          <w:rFonts w:ascii="Times New Roman" w:hAnsi="Times New Roman"/>
          <w:sz w:val="28"/>
          <w:szCs w:val="28"/>
        </w:rPr>
        <w:t xml:space="preserve"> обеспечена учебно-методической документацией и материалами по всем учебным курсам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A40FC" w:rsidRPr="00594C99">
        <w:rPr>
          <w:rFonts w:ascii="Times New Roman" w:hAnsi="Times New Roman"/>
          <w:sz w:val="28"/>
          <w:szCs w:val="28"/>
        </w:rPr>
        <w:t>дисциплинам</w:t>
      </w:r>
      <w:r w:rsidR="006A40FC">
        <w:rPr>
          <w:rFonts w:ascii="Times New Roman" w:hAnsi="Times New Roman"/>
          <w:sz w:val="28"/>
          <w:szCs w:val="28"/>
        </w:rPr>
        <w:t>.</w:t>
      </w:r>
      <w:r w:rsidRPr="00594C99">
        <w:rPr>
          <w:rFonts w:ascii="Times New Roman" w:hAnsi="Times New Roman"/>
          <w:sz w:val="28"/>
          <w:szCs w:val="28"/>
        </w:rPr>
        <w:t xml:space="preserve"> Содержание каждой из учебных дисциплин представлено в сети Интернет или локальной сети </w:t>
      </w:r>
      <w:r>
        <w:rPr>
          <w:rFonts w:ascii="Times New Roman" w:hAnsi="Times New Roman"/>
          <w:sz w:val="28"/>
          <w:szCs w:val="28"/>
        </w:rPr>
        <w:t>Института Наследия</w:t>
      </w:r>
      <w:r w:rsidRPr="00594C99">
        <w:rPr>
          <w:rFonts w:ascii="Times New Roman" w:hAnsi="Times New Roman"/>
          <w:sz w:val="28"/>
          <w:szCs w:val="28"/>
        </w:rPr>
        <w:t xml:space="preserve"> в аннотированном виде. </w:t>
      </w:r>
    </w:p>
    <w:p w:rsidR="00C44E26" w:rsidRPr="00594C99" w:rsidRDefault="00C44E26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Работа </w:t>
      </w:r>
      <w:proofErr w:type="gramStart"/>
      <w:r w:rsidRPr="00594C9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94C99">
        <w:rPr>
          <w:rFonts w:ascii="Times New Roman" w:hAnsi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выполнение.</w:t>
      </w:r>
    </w:p>
    <w:p w:rsidR="00C44E26" w:rsidRPr="00594C99" w:rsidRDefault="00C44E26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обучающийся</w:t>
      </w:r>
      <w:r w:rsidRPr="00594C99">
        <w:rPr>
          <w:rFonts w:ascii="Times New Roman" w:hAnsi="Times New Roman"/>
          <w:sz w:val="28"/>
          <w:szCs w:val="28"/>
        </w:rPr>
        <w:t xml:space="preserve"> в течение всего периода обучения обеспечивается индивидуальным неограниченным доступом к </w:t>
      </w:r>
      <w:r>
        <w:rPr>
          <w:rFonts w:ascii="Times New Roman" w:hAnsi="Times New Roman"/>
          <w:sz w:val="28"/>
          <w:szCs w:val="28"/>
        </w:rPr>
        <w:t xml:space="preserve">одной или </w:t>
      </w:r>
      <w:r w:rsidRPr="00594C99">
        <w:rPr>
          <w:rFonts w:ascii="Times New Roman" w:hAnsi="Times New Roman"/>
          <w:sz w:val="28"/>
          <w:szCs w:val="28"/>
        </w:rPr>
        <w:t>нескольким электронно-библиотечным системам, содержащим издания по изучаемым дисциплинам, на основании прямых договоров с правообладателями учебной и учебно-методической литературы.</w:t>
      </w:r>
    </w:p>
    <w:p w:rsidR="00C44E26" w:rsidRPr="00594C99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>Би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3"/>
          <w:sz w:val="28"/>
          <w:szCs w:val="28"/>
        </w:rPr>
        <w:t>л</w:t>
      </w:r>
      <w:r w:rsidRPr="00594C99">
        <w:rPr>
          <w:rFonts w:ascii="Times New Roman" w:hAnsi="Times New Roman"/>
          <w:spacing w:val="1"/>
          <w:sz w:val="28"/>
          <w:szCs w:val="28"/>
        </w:rPr>
        <w:t>ио</w:t>
      </w:r>
      <w:r w:rsidRPr="00594C99">
        <w:rPr>
          <w:rFonts w:ascii="Times New Roman" w:hAnsi="Times New Roman"/>
          <w:sz w:val="28"/>
          <w:szCs w:val="28"/>
        </w:rPr>
        <w:t>т</w:t>
      </w:r>
      <w:r w:rsidRPr="00594C99">
        <w:rPr>
          <w:rFonts w:ascii="Times New Roman" w:hAnsi="Times New Roman"/>
          <w:spacing w:val="-3"/>
          <w:sz w:val="28"/>
          <w:szCs w:val="28"/>
        </w:rPr>
        <w:t>е</w:t>
      </w:r>
      <w:r w:rsidRPr="00594C99">
        <w:rPr>
          <w:rFonts w:ascii="Times New Roman" w:hAnsi="Times New Roman"/>
          <w:sz w:val="28"/>
          <w:szCs w:val="28"/>
        </w:rPr>
        <w:t>ч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2"/>
          <w:sz w:val="28"/>
          <w:szCs w:val="28"/>
        </w:rPr>
        <w:t>о</w:t>
      </w:r>
      <w:r w:rsidRPr="00594C99">
        <w:rPr>
          <w:rFonts w:ascii="Times New Roman" w:hAnsi="Times New Roman"/>
          <w:spacing w:val="-2"/>
          <w:sz w:val="28"/>
          <w:szCs w:val="28"/>
        </w:rPr>
        <w:t>-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фо</w:t>
      </w:r>
      <w:r w:rsidRPr="00594C99">
        <w:rPr>
          <w:rFonts w:ascii="Times New Roman" w:hAnsi="Times New Roman"/>
          <w:spacing w:val="-2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ма</w:t>
      </w:r>
      <w:r w:rsidRPr="00594C99">
        <w:rPr>
          <w:rFonts w:ascii="Times New Roman" w:hAnsi="Times New Roman"/>
          <w:spacing w:val="-1"/>
          <w:sz w:val="28"/>
          <w:szCs w:val="28"/>
        </w:rPr>
        <w:t>ц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 xml:space="preserve">е 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2"/>
          <w:sz w:val="28"/>
          <w:szCs w:val="28"/>
        </w:rPr>
        <w:t>с</w:t>
      </w:r>
      <w:r w:rsidRPr="00594C99">
        <w:rPr>
          <w:rFonts w:ascii="Times New Roman" w:hAnsi="Times New Roman"/>
          <w:spacing w:val="1"/>
          <w:sz w:val="28"/>
          <w:szCs w:val="28"/>
        </w:rPr>
        <w:t>п</w:t>
      </w:r>
      <w:r w:rsidRPr="00594C99">
        <w:rPr>
          <w:rFonts w:ascii="Times New Roman" w:hAnsi="Times New Roman"/>
          <w:sz w:val="28"/>
          <w:szCs w:val="28"/>
        </w:rPr>
        <w:t>еч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ни</w:t>
      </w:r>
      <w:r w:rsidRPr="00594C99">
        <w:rPr>
          <w:rFonts w:ascii="Times New Roman" w:hAnsi="Times New Roman"/>
          <w:sz w:val="28"/>
          <w:szCs w:val="28"/>
        </w:rPr>
        <w:t xml:space="preserve">е 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z w:val="28"/>
          <w:szCs w:val="28"/>
        </w:rPr>
        <w:t>че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го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ц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7"/>
          <w:sz w:val="28"/>
          <w:szCs w:val="28"/>
        </w:rPr>
        <w:t>с</w:t>
      </w:r>
      <w:r w:rsidRPr="00594C99">
        <w:rPr>
          <w:rFonts w:ascii="Times New Roman" w:hAnsi="Times New Roman"/>
          <w:sz w:val="28"/>
          <w:szCs w:val="28"/>
        </w:rPr>
        <w:t>са</w:t>
      </w:r>
      <w:r w:rsidRPr="00594C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-3"/>
          <w:sz w:val="28"/>
          <w:szCs w:val="28"/>
        </w:rPr>
        <w:t>у</w:t>
      </w:r>
      <w:r w:rsidRPr="00594C99">
        <w:rPr>
          <w:rFonts w:ascii="Times New Roman" w:hAnsi="Times New Roman"/>
          <w:sz w:val="28"/>
          <w:szCs w:val="28"/>
        </w:rPr>
        <w:t>ществ</w:t>
      </w:r>
      <w:r w:rsidRPr="00594C99">
        <w:rPr>
          <w:rFonts w:ascii="Times New Roman" w:hAnsi="Times New Roman"/>
          <w:spacing w:val="-2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 xml:space="preserve">яется 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ли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те</w:t>
      </w:r>
      <w:r w:rsidRPr="00594C99">
        <w:rPr>
          <w:rFonts w:ascii="Times New Roman" w:hAnsi="Times New Roman"/>
          <w:spacing w:val="-2"/>
          <w:sz w:val="28"/>
          <w:szCs w:val="28"/>
        </w:rPr>
        <w:t>к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й</w:t>
      </w:r>
      <w:r w:rsidRPr="006F42B2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haracterStyle1"/>
          <w:rFonts w:ascii="Times New Roman" w:hAnsi="Times New Roman" w:cs="Times New Roman"/>
          <w:sz w:val="28"/>
          <w:szCs w:val="28"/>
        </w:rPr>
        <w:t>Институт Наследия</w:t>
      </w:r>
      <w:r w:rsidRPr="00594C99">
        <w:rPr>
          <w:rFonts w:ascii="Times New Roman" w:hAnsi="Times New Roman"/>
          <w:spacing w:val="-1"/>
          <w:sz w:val="28"/>
          <w:szCs w:val="28"/>
        </w:rPr>
        <w:t>,</w:t>
      </w:r>
      <w:r w:rsidRPr="00594C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к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т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ая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у</w:t>
      </w:r>
      <w:r w:rsidRPr="00594C99">
        <w:rPr>
          <w:rFonts w:ascii="Times New Roman" w:hAnsi="Times New Roman"/>
          <w:spacing w:val="1"/>
          <w:sz w:val="28"/>
          <w:szCs w:val="28"/>
        </w:rPr>
        <w:t>до</w:t>
      </w:r>
      <w:r w:rsidRPr="00594C99">
        <w:rPr>
          <w:rFonts w:ascii="Times New Roman" w:hAnsi="Times New Roman"/>
          <w:sz w:val="28"/>
          <w:szCs w:val="28"/>
        </w:rPr>
        <w:t>в</w:t>
      </w:r>
      <w:r w:rsidRPr="00594C99">
        <w:rPr>
          <w:rFonts w:ascii="Times New Roman" w:hAnsi="Times New Roman"/>
          <w:spacing w:val="-1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>ет</w:t>
      </w:r>
      <w:r w:rsidRPr="00594C99">
        <w:rPr>
          <w:rFonts w:ascii="Times New Roman" w:hAnsi="Times New Roman"/>
          <w:spacing w:val="-3"/>
          <w:sz w:val="28"/>
          <w:szCs w:val="28"/>
        </w:rPr>
        <w:t>в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2"/>
          <w:sz w:val="28"/>
          <w:szCs w:val="28"/>
        </w:rPr>
        <w:t>е</w:t>
      </w:r>
      <w:r w:rsidRPr="00594C99">
        <w:rPr>
          <w:rFonts w:ascii="Times New Roman" w:hAnsi="Times New Roman"/>
          <w:sz w:val="28"/>
          <w:szCs w:val="28"/>
        </w:rPr>
        <w:t>т т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б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ва</w:t>
      </w:r>
      <w:r w:rsidRPr="00594C99">
        <w:rPr>
          <w:rFonts w:ascii="Times New Roman" w:hAnsi="Times New Roman"/>
          <w:spacing w:val="-2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ям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ст. 18 Федерального закона от 29 декабря 2012г. №273-ФЗ «Об образовании в Российской Федерации»</w:t>
      </w:r>
      <w:r w:rsidRPr="00594C99">
        <w:rPr>
          <w:rFonts w:ascii="Times New Roman" w:hAnsi="Times New Roman"/>
          <w:sz w:val="28"/>
          <w:szCs w:val="28"/>
        </w:rPr>
        <w:t>.</w:t>
      </w:r>
    </w:p>
    <w:p w:rsidR="00C44E26" w:rsidRPr="00E03211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Библиотечный фонд укомплектован печатными и (или) электронными изданиями основной учебной и научной литературы, из расчета не менее </w:t>
      </w:r>
      <w:r>
        <w:rPr>
          <w:rFonts w:ascii="Times New Roman" w:hAnsi="Times New Roman"/>
          <w:sz w:val="28"/>
          <w:szCs w:val="28"/>
        </w:rPr>
        <w:t>50</w:t>
      </w:r>
      <w:r w:rsidRPr="00594C99">
        <w:rPr>
          <w:rFonts w:ascii="Times New Roman" w:hAnsi="Times New Roman"/>
          <w:sz w:val="28"/>
          <w:szCs w:val="28"/>
        </w:rPr>
        <w:t xml:space="preserve"> экземпляров таких изданий на 100 обучающихся, а также изданиями по истории культуры, специальными хрестоматиями, альбомами, </w:t>
      </w:r>
      <w:proofErr w:type="spellStart"/>
      <w:r w:rsidRPr="00594C99">
        <w:rPr>
          <w:rFonts w:ascii="Times New Roman" w:hAnsi="Times New Roman"/>
          <w:sz w:val="28"/>
          <w:szCs w:val="28"/>
        </w:rPr>
        <w:t>видеофондами</w:t>
      </w:r>
      <w:proofErr w:type="spellEnd"/>
      <w:r w:rsidRPr="00594C99">
        <w:rPr>
          <w:rFonts w:ascii="Times New Roman" w:hAnsi="Times New Roman"/>
          <w:sz w:val="28"/>
          <w:szCs w:val="28"/>
        </w:rPr>
        <w:t xml:space="preserve">, мультимедийными материалами согласно </w:t>
      </w:r>
      <w:r>
        <w:rPr>
          <w:rFonts w:ascii="Times New Roman" w:hAnsi="Times New Roman"/>
          <w:sz w:val="28"/>
          <w:szCs w:val="28"/>
        </w:rPr>
        <w:t xml:space="preserve">программе переподготовки «Художник-иконописец. Преподаватель». </w:t>
      </w:r>
      <w:r w:rsidRPr="00E03211">
        <w:rPr>
          <w:rFonts w:ascii="Times New Roman" w:hAnsi="Times New Roman"/>
          <w:sz w:val="28"/>
          <w:szCs w:val="28"/>
        </w:rPr>
        <w:t>Общий библиотечный фонд печатных изданий составляет 51195экз.</w:t>
      </w:r>
    </w:p>
    <w:p w:rsidR="00C44E26" w:rsidRPr="00594C99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E03211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>463</w:t>
      </w:r>
      <w:r w:rsidRPr="00E03211">
        <w:rPr>
          <w:rFonts w:ascii="Times New Roman" w:hAnsi="Times New Roman"/>
          <w:sz w:val="28"/>
          <w:szCs w:val="28"/>
        </w:rPr>
        <w:t xml:space="preserve"> экз. – учебно-методическая литература, в том </w:t>
      </w:r>
      <w:r w:rsidRPr="00F91C17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246</w:t>
      </w:r>
      <w:r w:rsidRPr="00E03211">
        <w:rPr>
          <w:rFonts w:ascii="Times New Roman" w:hAnsi="Times New Roman"/>
          <w:sz w:val="28"/>
          <w:szCs w:val="28"/>
        </w:rPr>
        <w:t xml:space="preserve"> экз.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3211">
        <w:rPr>
          <w:rFonts w:ascii="Times New Roman" w:hAnsi="Times New Roman"/>
          <w:sz w:val="28"/>
          <w:szCs w:val="28"/>
        </w:rPr>
        <w:t xml:space="preserve">основная учебная литература, из них 52 учебников под грифом </w:t>
      </w:r>
      <w:r w:rsidR="006A40FC" w:rsidRPr="00E03211">
        <w:rPr>
          <w:rFonts w:ascii="Times New Roman" w:hAnsi="Times New Roman"/>
          <w:sz w:val="28"/>
          <w:szCs w:val="28"/>
        </w:rPr>
        <w:t>Института; 50732</w:t>
      </w:r>
      <w:r w:rsidRPr="00E03211">
        <w:rPr>
          <w:rFonts w:ascii="Times New Roman" w:hAnsi="Times New Roman"/>
          <w:sz w:val="28"/>
          <w:szCs w:val="28"/>
        </w:rPr>
        <w:t xml:space="preserve"> экз.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3211">
        <w:rPr>
          <w:rFonts w:ascii="Times New Roman" w:hAnsi="Times New Roman"/>
          <w:sz w:val="28"/>
          <w:szCs w:val="28"/>
        </w:rPr>
        <w:t>научная.</w:t>
      </w:r>
    </w:p>
    <w:p w:rsidR="00C44E26" w:rsidRPr="00594C99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Объем фонда основной учебной литературы по количеству изданий составляет не менее 70 % от всего библиотечного фонда. </w:t>
      </w:r>
    </w:p>
    <w:p w:rsidR="00C44E26" w:rsidRPr="00594C99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lastRenderedPageBreak/>
        <w:t>Фонд основной учебной литературы формируется как за счет учебной литературы на бумажных носителях, так и за счет изданий, включенных в электронно-библиотечную систему (ЭБС) в соответствии</w:t>
      </w:r>
      <w:r>
        <w:rPr>
          <w:rFonts w:ascii="Times New Roman" w:hAnsi="Times New Roman"/>
          <w:sz w:val="28"/>
          <w:szCs w:val="28"/>
        </w:rPr>
        <w:t xml:space="preserve"> со</w:t>
      </w:r>
      <w:r w:rsidRPr="00594C99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статьей 18 Федерального закона «Об образовании в Российской Федерации» № 273-ФЗ</w:t>
      </w:r>
      <w:r w:rsidRPr="00594C99">
        <w:rPr>
          <w:rFonts w:ascii="Times New Roman" w:hAnsi="Times New Roman"/>
          <w:sz w:val="28"/>
          <w:szCs w:val="28"/>
        </w:rPr>
        <w:t xml:space="preserve"> и составляет обеспеченность обучающегося по каждой дисциплине не менее 1 экз. </w:t>
      </w:r>
    </w:p>
    <w:p w:rsidR="00C44E26" w:rsidRDefault="00C44E26" w:rsidP="00625E10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C99">
        <w:rPr>
          <w:sz w:val="28"/>
          <w:szCs w:val="28"/>
        </w:rPr>
        <w:t>Фонд дополнительной литературы сформирован за счет справочной, научной и учебной литературы, периодических изданий, как на бумажных носителях, так и электронных изданий, включенных в ЭБС, в объеме и количестве соответственно нормативам.</w:t>
      </w:r>
    </w:p>
    <w:p w:rsidR="00C44E26" w:rsidRPr="00594C99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C34E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Институт Наследия ведет активную издательскую деятельность, выпуская в свет около 10-15 книг в год. Среди них монографии, коллективные труды по истории и теории культуры, путеводители по объектам культурного наследия, этнографические исследования, работы, связанные с реализацией государственной культурной политики, публикации документов, материалы конференций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44E26" w:rsidRPr="00B13D69" w:rsidRDefault="00C44E26" w:rsidP="00625E1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84862">
        <w:rPr>
          <w:rFonts w:ascii="Times New Roman" w:hAnsi="Times New Roman"/>
          <w:sz w:val="28"/>
          <w:szCs w:val="28"/>
        </w:rPr>
        <w:t xml:space="preserve">Институт выпускает </w:t>
      </w:r>
      <w:r>
        <w:rPr>
          <w:rFonts w:ascii="Times New Roman" w:hAnsi="Times New Roman"/>
          <w:sz w:val="28"/>
          <w:szCs w:val="28"/>
        </w:rPr>
        <w:t>5</w:t>
      </w:r>
      <w:r w:rsidRPr="00284862">
        <w:rPr>
          <w:rFonts w:ascii="Times New Roman" w:hAnsi="Times New Roman"/>
          <w:sz w:val="28"/>
          <w:szCs w:val="28"/>
        </w:rPr>
        <w:t xml:space="preserve"> рецензируемых научных журнала по культурологии, из них </w:t>
      </w:r>
      <w:r>
        <w:rPr>
          <w:rFonts w:ascii="Times New Roman" w:hAnsi="Times New Roman"/>
          <w:sz w:val="28"/>
          <w:szCs w:val="28"/>
        </w:rPr>
        <w:t>2</w:t>
      </w:r>
      <w:r w:rsidRPr="00284862">
        <w:rPr>
          <w:rFonts w:ascii="Times New Roman" w:hAnsi="Times New Roman"/>
          <w:sz w:val="28"/>
          <w:szCs w:val="28"/>
        </w:rPr>
        <w:t xml:space="preserve"> печатны</w:t>
      </w:r>
      <w:r>
        <w:rPr>
          <w:rFonts w:ascii="Times New Roman" w:hAnsi="Times New Roman"/>
          <w:sz w:val="28"/>
          <w:szCs w:val="28"/>
        </w:rPr>
        <w:t>х</w:t>
      </w:r>
      <w:r w:rsidRPr="00284862">
        <w:rPr>
          <w:rFonts w:ascii="Times New Roman" w:hAnsi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Культурное наследие России</w:t>
      </w:r>
      <w:r w:rsidRPr="0028486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(входит в перечень рецензируемых журналов ВАК) «Новый филологический вестник» (входит </w:t>
      </w:r>
      <w:r w:rsidRPr="007B3152">
        <w:rPr>
          <w:rFonts w:ascii="Times New Roman" w:hAnsi="Times New Roman"/>
          <w:sz w:val="28"/>
          <w:szCs w:val="28"/>
        </w:rPr>
        <w:t xml:space="preserve">в перечень рецензируемых журналов ВАК, </w:t>
      </w:r>
      <w:proofErr w:type="spellStart"/>
      <w:r w:rsidRPr="008B1357">
        <w:rPr>
          <w:rStyle w:val="af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Web</w:t>
      </w:r>
      <w:proofErr w:type="spellEnd"/>
      <w:r w:rsidRPr="008B1357">
        <w:rPr>
          <w:rStyle w:val="af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B1357">
        <w:rPr>
          <w:rStyle w:val="af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of</w:t>
      </w:r>
      <w:proofErr w:type="spellEnd"/>
      <w:r w:rsidRPr="008B1357">
        <w:rPr>
          <w:rStyle w:val="af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B1357">
        <w:rPr>
          <w:rStyle w:val="af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Science</w:t>
      </w:r>
      <w:proofErr w:type="spellEnd"/>
      <w:r w:rsidRPr="008B135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hyperlink r:id="rId10" w:tgtFrame="_blank" w:history="1">
        <w:r w:rsidRPr="008B1357">
          <w:rPr>
            <w:rStyle w:val="af"/>
            <w:rFonts w:ascii="Times New Roman" w:hAnsi="Times New Roman"/>
            <w:b w:val="0"/>
            <w:color w:val="333333"/>
            <w:sz w:val="28"/>
            <w:szCs w:val="28"/>
            <w:u w:val="single"/>
            <w:shd w:val="clear" w:color="auto" w:fill="FFFFFF"/>
          </w:rPr>
          <w:t>ERIH PLUS</w:t>
        </w:r>
      </w:hyperlink>
      <w:r w:rsidRPr="008B1357">
        <w:rPr>
          <w:rFonts w:ascii="Times New Roman" w:hAnsi="Times New Roman"/>
          <w:b/>
          <w:sz w:val="28"/>
          <w:szCs w:val="28"/>
        </w:rPr>
        <w:t>)</w:t>
      </w:r>
      <w:r w:rsidRPr="008B1357">
        <w:rPr>
          <w:rFonts w:ascii="Times New Roman" w:hAnsi="Times New Roman"/>
          <w:sz w:val="28"/>
          <w:szCs w:val="28"/>
        </w:rPr>
        <w:t xml:space="preserve"> и 3 электронных – «Наследие веков» (входит в перечень рецензируемых журналов ВАК), «Культурологический</w:t>
      </w:r>
      <w:r w:rsidRPr="007B3152">
        <w:rPr>
          <w:rFonts w:ascii="Times New Roman" w:hAnsi="Times New Roman"/>
          <w:sz w:val="28"/>
          <w:szCs w:val="28"/>
        </w:rPr>
        <w:t xml:space="preserve"> журнал» (РИНЦ), «Журнал Института Наследия» (РИНЦ)</w:t>
      </w:r>
      <w:r>
        <w:rPr>
          <w:rFonts w:ascii="Times New Roman" w:hAnsi="Times New Roman"/>
          <w:sz w:val="28"/>
          <w:szCs w:val="28"/>
        </w:rPr>
        <w:t xml:space="preserve">, а также 2 периодических издания - </w:t>
      </w:r>
      <w:r w:rsidRPr="00C34E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«Культурное наследие</w:t>
      </w:r>
      <w:proofErr w:type="gramEnd"/>
      <w:r w:rsidRPr="00C34E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Сибири»,  «Архив наследия»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44E26" w:rsidRPr="00594C99" w:rsidRDefault="00C44E26" w:rsidP="00625E1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C9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A40FC" w:rsidRPr="00594C99">
        <w:rPr>
          <w:rFonts w:ascii="Times New Roman" w:eastAsia="Times New Roman" w:hAnsi="Times New Roman"/>
          <w:sz w:val="28"/>
          <w:szCs w:val="28"/>
          <w:lang w:eastAsia="ru-RU"/>
        </w:rPr>
        <w:t>библиотеке Института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Наследия</w:t>
      </w:r>
      <w:r w:rsidRPr="00594C99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</w:t>
      </w:r>
      <w:r w:rsidRPr="00E73527">
        <w:rPr>
          <w:rFonts w:ascii="Times New Roman" w:eastAsia="Times New Roman" w:hAnsi="Times New Roman"/>
          <w:sz w:val="28"/>
          <w:szCs w:val="28"/>
          <w:lang w:eastAsia="ru-RU"/>
        </w:rPr>
        <w:t>диссертационный</w:t>
      </w:r>
      <w:r w:rsidRPr="00594C99">
        <w:rPr>
          <w:rFonts w:ascii="Times New Roman" w:eastAsia="Times New Roman" w:hAnsi="Times New Roman"/>
          <w:sz w:val="28"/>
          <w:szCs w:val="28"/>
          <w:lang w:eastAsia="ru-RU"/>
        </w:rPr>
        <w:t>  и журнальные фонды.</w:t>
      </w:r>
    </w:p>
    <w:p w:rsidR="00C44E26" w:rsidRPr="00594C99" w:rsidRDefault="00C44E26" w:rsidP="00625E1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211">
        <w:rPr>
          <w:rFonts w:ascii="Times New Roman" w:eastAsia="Times New Roman" w:hAnsi="Times New Roman"/>
          <w:sz w:val="28"/>
          <w:szCs w:val="28"/>
          <w:lang w:eastAsia="ru-RU"/>
        </w:rPr>
        <w:t xml:space="preserve">ДИССЕРТАЦИОННЫЙ ФОНД    включает в </w:t>
      </w:r>
      <w:r w:rsidR="006A40FC">
        <w:rPr>
          <w:rFonts w:ascii="Times New Roman" w:eastAsia="Times New Roman" w:hAnsi="Times New Roman"/>
          <w:sz w:val="28"/>
          <w:szCs w:val="28"/>
          <w:lang w:eastAsia="ru-RU"/>
        </w:rPr>
        <w:t xml:space="preserve">себя </w:t>
      </w:r>
      <w:r w:rsidR="006A40FC" w:rsidRPr="00E03211">
        <w:rPr>
          <w:rFonts w:ascii="Times New Roman" w:eastAsia="Times New Roman" w:hAnsi="Times New Roman"/>
          <w:sz w:val="28"/>
          <w:szCs w:val="28"/>
          <w:lang w:eastAsia="ru-RU"/>
        </w:rPr>
        <w:t>275</w:t>
      </w:r>
      <w:r w:rsidRPr="00E03211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авторских экз.  докторских и </w:t>
      </w:r>
      <w:r w:rsidR="006A40FC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кандидатских диссертаций, </w:t>
      </w:r>
      <w:r w:rsidRPr="00E03211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защищенных в </w:t>
      </w:r>
      <w:r w:rsidRPr="00F55284">
        <w:rPr>
          <w:rFonts w:ascii="Times New Roman" w:eastAsia="Times New Roman" w:hAnsi="Times New Roman"/>
          <w:sz w:val="28"/>
          <w:szCs w:val="28"/>
          <w:lang w:eastAsia="ru-RU"/>
        </w:rPr>
        <w:t>Институте  с 1988 года по</w:t>
      </w:r>
      <w:r w:rsidRPr="00E032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время.</w:t>
      </w:r>
    </w:p>
    <w:p w:rsidR="00C44E26" w:rsidRPr="00594C99" w:rsidRDefault="00C44E26" w:rsidP="00625E1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C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A40FC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ЖУРНАЛЬНЫЙ ФОНД </w:t>
      </w:r>
      <w:r w:rsidRPr="00E73527">
        <w:rPr>
          <w:rFonts w:ascii="Times New Roman" w:eastAsia="Times New Roman" w:hAnsi="Times New Roman"/>
          <w:sz w:val="28"/>
          <w:szCs w:val="28"/>
          <w:lang w:eastAsia="ru-RU"/>
        </w:rPr>
        <w:t>включает в себя журналы:</w:t>
      </w:r>
    </w:p>
    <w:p w:rsidR="00C44E26" w:rsidRPr="0028486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Советский музей</w:t>
      </w:r>
    </w:p>
    <w:p w:rsidR="00C44E26" w:rsidRPr="0028486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 музея</w:t>
      </w:r>
    </w:p>
    <w:p w:rsidR="00C44E26" w:rsidRPr="0028486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Казанский музейный вестник</w:t>
      </w:r>
    </w:p>
    <w:p w:rsidR="00C44E26" w:rsidRPr="0028486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Museum</w:t>
      </w:r>
      <w:proofErr w:type="spellEnd"/>
    </w:p>
    <w:p w:rsidR="00C44E26" w:rsidRPr="00A9315A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Этнографическое обозрение</w:t>
      </w:r>
    </w:p>
    <w:p w:rsidR="00C44E26" w:rsidRPr="00A9315A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Советская этнография</w:t>
      </w:r>
    </w:p>
    <w:p w:rsidR="00C44E26" w:rsidRPr="00A9315A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сообщения Института археологии</w:t>
      </w:r>
    </w:p>
    <w:p w:rsidR="00C44E26" w:rsidRPr="00A9315A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сообщения Института этнографии</w:t>
      </w:r>
    </w:p>
    <w:p w:rsidR="00C44E26" w:rsidRPr="00A9315A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Отечественные записки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Краткие сообщения о докладах …ИИМК им. Н.Я. Маара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Академия Материальной Культуры (ГАИМК)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Сообщения Института истории искусств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Советская археология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Красный архив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Архивное дело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истории</w:t>
      </w:r>
    </w:p>
    <w:p w:rsidR="00C44E26" w:rsidRPr="003D5649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DE462F">
        <w:rPr>
          <w:rFonts w:ascii="Times New Roman" w:hAnsi="Times New Roman"/>
          <w:sz w:val="28"/>
          <w:szCs w:val="28"/>
        </w:rPr>
        <w:t>Вопросы</w:t>
      </w:r>
      <w:r w:rsidRPr="003D5649">
        <w:rPr>
          <w:rFonts w:ascii="Times New Roman" w:hAnsi="Times New Roman"/>
          <w:sz w:val="28"/>
          <w:szCs w:val="28"/>
        </w:rPr>
        <w:t xml:space="preserve"> культурологии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Советские архивы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искусство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Картинная галерея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исторический журнал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СССР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Родина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журнал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Старые</w:t>
      </w:r>
      <w:proofErr w:type="gramEnd"/>
      <w:r>
        <w:rPr>
          <w:rFonts w:ascii="Times New Roman" w:hAnsi="Times New Roman"/>
          <w:sz w:val="28"/>
          <w:szCs w:val="28"/>
        </w:rPr>
        <w:t xml:space="preserve"> года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Культурное наследие России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Новый филологический вестник</w:t>
      </w:r>
    </w:p>
    <w:p w:rsidR="00C44E26" w:rsidRPr="007B315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News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nouvelles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I*ICOM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Московское наследие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Военно-исторический журнал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культуры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Жизнь в усадьбе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Московский журнал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и жизнь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Нептун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Общественные науки и современность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Религиоведение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археология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история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8A1F5B">
        <w:rPr>
          <w:rFonts w:ascii="Times New Roman" w:hAnsi="Times New Roman"/>
          <w:sz w:val="28"/>
          <w:szCs w:val="28"/>
        </w:rPr>
        <w:t>Известия Российской академии наук. Серия географическая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Морской сборник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Традиционная культура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Культура и искусство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Живая старина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Изобразительное искусство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Художественная жизнь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Народное творчество</w:t>
      </w:r>
    </w:p>
    <w:p w:rsidR="00C44E26" w:rsidRPr="0089654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Ynformation</w:t>
      </w:r>
      <w:proofErr w:type="spellEnd"/>
    </w:p>
    <w:p w:rsidR="00C44E26" w:rsidRPr="0089654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Muzeologicke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sesity</w:t>
      </w:r>
      <w:proofErr w:type="spellEnd"/>
    </w:p>
    <w:p w:rsidR="00C44E26" w:rsidRPr="00896542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Muzeologiya</w:t>
      </w:r>
      <w:proofErr w:type="spellEnd"/>
    </w:p>
    <w:p w:rsidR="00C44E26" w:rsidRP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44E26">
        <w:rPr>
          <w:rFonts w:ascii="Times New Roman" w:hAnsi="Times New Roman"/>
          <w:sz w:val="28"/>
          <w:szCs w:val="28"/>
          <w:lang w:val="en-US"/>
        </w:rPr>
        <w:t>Ynformation</w:t>
      </w:r>
      <w:proofErr w:type="spellEnd"/>
      <w:r w:rsidRPr="00C44E26">
        <w:rPr>
          <w:rFonts w:ascii="Times New Roman" w:hAnsi="Times New Roman"/>
          <w:sz w:val="28"/>
          <w:szCs w:val="28"/>
          <w:lang w:val="en-US"/>
        </w:rPr>
        <w:t xml:space="preserve"> fur der museum in der DDR</w:t>
      </w:r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Museum</w:t>
      </w:r>
      <w:proofErr w:type="spellEnd"/>
    </w:p>
    <w:p w:rsidR="00C44E26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Museum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journal</w:t>
      </w:r>
      <w:proofErr w:type="spellEnd"/>
    </w:p>
    <w:p w:rsidR="00C44E26" w:rsidRPr="0025135E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Icom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news</w:t>
      </w:r>
      <w:proofErr w:type="spellEnd"/>
    </w:p>
    <w:p w:rsidR="00C44E26" w:rsidRPr="0025135E" w:rsidRDefault="00C44E26" w:rsidP="00350D8A">
      <w:pPr>
        <w:pStyle w:val="a3"/>
        <w:widowControl w:val="0"/>
        <w:numPr>
          <w:ilvl w:val="0"/>
          <w:numId w:val="36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5135E">
        <w:rPr>
          <w:rFonts w:ascii="Times New Roman" w:hAnsi="Times New Roman"/>
          <w:sz w:val="28"/>
          <w:szCs w:val="28"/>
        </w:rPr>
        <w:lastRenderedPageBreak/>
        <w:t>Noue</w:t>
      </w:r>
      <w:proofErr w:type="spellEnd"/>
      <w:r w:rsidRPr="002513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135E">
        <w:rPr>
          <w:rFonts w:ascii="Times New Roman" w:hAnsi="Times New Roman"/>
          <w:sz w:val="28"/>
          <w:szCs w:val="28"/>
        </w:rPr>
        <w:t>museumskunde</w:t>
      </w:r>
      <w:proofErr w:type="spellEnd"/>
    </w:p>
    <w:p w:rsidR="00C44E26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4E26" w:rsidRPr="00594C99" w:rsidRDefault="00C44E26" w:rsidP="006A40FC">
      <w:pPr>
        <w:spacing w:line="240" w:lineRule="auto"/>
        <w:rPr>
          <w:rFonts w:ascii="Times New Roman" w:hAnsi="Times New Roman"/>
          <w:sz w:val="28"/>
          <w:szCs w:val="28"/>
        </w:rPr>
      </w:pPr>
      <w:r w:rsidRPr="00E73527">
        <w:rPr>
          <w:rFonts w:ascii="Times New Roman" w:hAnsi="Times New Roman"/>
          <w:sz w:val="28"/>
          <w:szCs w:val="28"/>
        </w:rPr>
        <w:t>В читальном зале есть доступ к следующим периодическим изданиям:</w:t>
      </w:r>
    </w:p>
    <w:p w:rsidR="00C44E26" w:rsidRPr="00594C99" w:rsidRDefault="00C44E26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94C99">
        <w:rPr>
          <w:rFonts w:ascii="Times New Roman" w:hAnsi="Times New Roman"/>
          <w:bCs/>
          <w:sz w:val="24"/>
          <w:szCs w:val="24"/>
        </w:rPr>
        <w:t>Зарубежные издания:</w:t>
      </w:r>
    </w:p>
    <w:p w:rsidR="00C44E26" w:rsidRPr="00594C9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11" w:history="1">
        <w:r w:rsidR="00C44E26" w:rsidRPr="00594C99">
          <w:rPr>
            <w:rStyle w:val="a9"/>
            <w:sz w:val="24"/>
            <w:szCs w:val="24"/>
          </w:rPr>
          <w:t>http://www.goethe.de/ins/ru/lp/prj/kub/dos/ruindex.htm</w:t>
        </w:r>
      </w:hyperlink>
    </w:p>
    <w:p w:rsidR="00C44E26" w:rsidRPr="00594C9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12" w:history="1">
        <w:r w:rsidR="00C44E26" w:rsidRPr="00594C99">
          <w:rPr>
            <w:rStyle w:val="a9"/>
            <w:sz w:val="24"/>
            <w:szCs w:val="24"/>
          </w:rPr>
          <w:t>http://www.burlington.org.uk/</w:t>
        </w:r>
      </w:hyperlink>
      <w:r w:rsidR="00C44E26" w:rsidRPr="00594C9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594C9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Style w:val="af"/>
          <w:rFonts w:ascii="Times New Roman" w:hAnsi="Times New Roman"/>
          <w:b w:val="0"/>
          <w:color w:val="676767"/>
          <w:sz w:val="24"/>
          <w:szCs w:val="24"/>
        </w:rPr>
      </w:pPr>
      <w:hyperlink r:id="rId13" w:history="1">
        <w:r w:rsidR="00C44E26" w:rsidRPr="00594C99">
          <w:rPr>
            <w:rStyle w:val="a9"/>
            <w:sz w:val="24"/>
            <w:szCs w:val="24"/>
            <w:lang w:val="en-US"/>
          </w:rPr>
          <w:t>www</w:t>
        </w:r>
        <w:r w:rsidR="00C44E26" w:rsidRPr="001F7D91">
          <w:rPr>
            <w:rStyle w:val="a9"/>
            <w:sz w:val="24"/>
            <w:szCs w:val="24"/>
          </w:rPr>
          <w:t>.</w:t>
        </w:r>
        <w:proofErr w:type="spellStart"/>
        <w:r w:rsidR="00C44E26" w:rsidRPr="00594C99">
          <w:rPr>
            <w:rStyle w:val="a9"/>
            <w:sz w:val="24"/>
            <w:szCs w:val="24"/>
            <w:lang w:val="en-US"/>
          </w:rPr>
          <w:t>riha</w:t>
        </w:r>
        <w:proofErr w:type="spellEnd"/>
        <w:r w:rsidR="00C44E26" w:rsidRPr="001F7D91">
          <w:rPr>
            <w:rStyle w:val="a9"/>
            <w:sz w:val="24"/>
            <w:szCs w:val="24"/>
          </w:rPr>
          <w:t>-</w:t>
        </w:r>
        <w:r w:rsidR="00C44E26" w:rsidRPr="00594C99">
          <w:rPr>
            <w:rStyle w:val="a9"/>
            <w:sz w:val="24"/>
            <w:szCs w:val="24"/>
            <w:lang w:val="en-US"/>
          </w:rPr>
          <w:t>journal</w:t>
        </w:r>
        <w:r w:rsidR="00C44E26" w:rsidRPr="001F7D91">
          <w:rPr>
            <w:rStyle w:val="a9"/>
            <w:sz w:val="24"/>
            <w:szCs w:val="24"/>
          </w:rPr>
          <w:t>.</w:t>
        </w:r>
        <w:r w:rsidR="00C44E26" w:rsidRPr="00594C99">
          <w:rPr>
            <w:rStyle w:val="a9"/>
            <w:sz w:val="24"/>
            <w:szCs w:val="24"/>
            <w:lang w:val="en-US"/>
          </w:rPr>
          <w:t>org</w:t>
        </w:r>
      </w:hyperlink>
      <w:r w:rsidR="00C44E26" w:rsidRPr="00594C99">
        <w:rPr>
          <w:rStyle w:val="af"/>
          <w:rFonts w:ascii="Times New Roman" w:hAnsi="Times New Roman"/>
          <w:color w:val="676767"/>
          <w:sz w:val="24"/>
          <w:szCs w:val="24"/>
        </w:rPr>
        <w:t xml:space="preserve"> </w:t>
      </w:r>
    </w:p>
    <w:p w:rsidR="00C44E26" w:rsidRPr="00594C9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14" w:history="1">
        <w:r w:rsidR="00C44E26" w:rsidRPr="00594C99">
          <w:rPr>
            <w:rStyle w:val="a9"/>
            <w:sz w:val="24"/>
            <w:szCs w:val="24"/>
          </w:rPr>
          <w:t>http://www.apollo-magazine.com/</w:t>
        </w:r>
      </w:hyperlink>
      <w:r w:rsidR="00C44E26" w:rsidRPr="00594C9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1F7D91" w:rsidRDefault="00C44E26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 xml:space="preserve">Journal of the Royal Institute of British </w:t>
      </w:r>
      <w:proofErr w:type="gramStart"/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>Architects</w:t>
      </w:r>
      <w:r w:rsidRPr="00594C99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gramEnd"/>
      <w:r w:rsidR="0086709B">
        <w:fldChar w:fldCharType="begin"/>
      </w:r>
      <w:r w:rsidR="0086709B" w:rsidRPr="005D08DD">
        <w:rPr>
          <w:lang w:val="en-US"/>
        </w:rPr>
        <w:instrText xml:space="preserve"> HYPERLINK "https://www.ribaj.com/" </w:instrText>
      </w:r>
      <w:r w:rsidR="0086709B">
        <w:fldChar w:fldCharType="separate"/>
      </w:r>
      <w:r w:rsidRPr="00594C99">
        <w:rPr>
          <w:rStyle w:val="a9"/>
          <w:sz w:val="24"/>
          <w:szCs w:val="24"/>
          <w:lang w:val="en-US"/>
        </w:rPr>
        <w:t>https://www.ribaj.com/</w:t>
      </w:r>
      <w:r w:rsidR="0086709B">
        <w:rPr>
          <w:rStyle w:val="a9"/>
          <w:sz w:val="24"/>
          <w:szCs w:val="24"/>
          <w:lang w:val="en-US"/>
        </w:rPr>
        <w:fldChar w:fldCharType="end"/>
      </w:r>
      <w:r w:rsidRPr="00594C9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44E26" w:rsidRPr="001F7D91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  <w:lang w:val="en-US"/>
        </w:rPr>
      </w:pPr>
      <w:hyperlink r:id="rId15" w:history="1">
        <w:r w:rsidR="00C44E26" w:rsidRPr="001F7D91">
          <w:rPr>
            <w:rStyle w:val="a9"/>
            <w:sz w:val="24"/>
            <w:szCs w:val="24"/>
            <w:lang w:val="en-US"/>
          </w:rPr>
          <w:t>http://www.architectsjournal.co.uk/</w:t>
        </w:r>
      </w:hyperlink>
      <w:r w:rsidR="00C44E26" w:rsidRPr="001F7D9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C44E26" w:rsidRPr="00594C99" w:rsidRDefault="00C44E26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594C99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Pr="00594C99">
        <w:rPr>
          <w:rFonts w:ascii="Times New Roman" w:hAnsi="Times New Roman"/>
          <w:color w:val="000000"/>
          <w:sz w:val="24"/>
          <w:szCs w:val="24"/>
        </w:rPr>
        <w:t>Baumeister</w:t>
      </w:r>
      <w:proofErr w:type="spellEnd"/>
      <w:r w:rsidRPr="00594C99">
        <w:rPr>
          <w:rFonts w:ascii="Times New Roman" w:hAnsi="Times New Roman"/>
          <w:color w:val="000000"/>
          <w:sz w:val="24"/>
          <w:szCs w:val="24"/>
        </w:rPr>
        <w:t>" (c 1902, ежемесячно, Мюнхен</w:t>
      </w:r>
      <w:r w:rsidRPr="00594C99">
        <w:rPr>
          <w:rFonts w:ascii="Times New Roman" w:hAnsi="Times New Roman"/>
          <w:bCs/>
          <w:sz w:val="24"/>
          <w:szCs w:val="24"/>
        </w:rPr>
        <w:t xml:space="preserve">  </w:t>
      </w:r>
      <w:hyperlink r:id="rId16" w:history="1">
        <w:r w:rsidRPr="00594C99">
          <w:rPr>
            <w:rStyle w:val="a9"/>
            <w:sz w:val="24"/>
            <w:szCs w:val="24"/>
          </w:rPr>
          <w:t>https://www.baumeister.de/</w:t>
        </w:r>
      </w:hyperlink>
      <w:r w:rsidRPr="00594C99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C44E26" w:rsidRPr="00594C99" w:rsidRDefault="00C44E26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proofErr w:type="gramStart"/>
      <w:r w:rsidRPr="00594C99">
        <w:rPr>
          <w:rFonts w:ascii="Times New Roman" w:hAnsi="Times New Roman"/>
          <w:color w:val="000000"/>
          <w:sz w:val="24"/>
          <w:szCs w:val="24"/>
        </w:rPr>
        <w:t>"</w:t>
      </w:r>
      <w:proofErr w:type="spellStart"/>
      <w:r w:rsidRPr="00594C99">
        <w:rPr>
          <w:rFonts w:ascii="Times New Roman" w:hAnsi="Times New Roman"/>
          <w:color w:val="000000"/>
          <w:sz w:val="24"/>
          <w:szCs w:val="24"/>
        </w:rPr>
        <w:t>Werk</w:t>
      </w:r>
      <w:proofErr w:type="spellEnd"/>
      <w:r w:rsidRPr="00594C99">
        <w:rPr>
          <w:rFonts w:ascii="Times New Roman" w:hAnsi="Times New Roman"/>
          <w:color w:val="000000"/>
          <w:sz w:val="24"/>
          <w:szCs w:val="24"/>
        </w:rPr>
        <w:t>" (с 1914, ежемесячно, Цюрих, Швейцария</w:t>
      </w:r>
      <w:r w:rsidRPr="00594C99">
        <w:rPr>
          <w:rFonts w:ascii="Times New Roman" w:hAnsi="Times New Roman"/>
          <w:bCs/>
          <w:sz w:val="24"/>
          <w:szCs w:val="24"/>
        </w:rPr>
        <w:t xml:space="preserve">  </w:t>
      </w:r>
      <w:hyperlink r:id="rId17" w:history="1">
        <w:r w:rsidRPr="00594C99">
          <w:rPr>
            <w:rStyle w:val="a9"/>
            <w:sz w:val="24"/>
            <w:szCs w:val="24"/>
          </w:rPr>
          <w:t>http://www.wbw.ch/de</w:t>
        </w:r>
      </w:hyperlink>
      <w:r w:rsidRPr="00594C99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C44E26" w:rsidRPr="00B13D69" w:rsidRDefault="00C44E26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Times New Roman" w:hAnsi="Times New Roman"/>
          <w:bCs/>
          <w:sz w:val="24"/>
          <w:szCs w:val="24"/>
        </w:rPr>
      </w:pPr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B13D69">
        <w:rPr>
          <w:rFonts w:ascii="Times New Roman" w:hAnsi="Times New Roman"/>
          <w:color w:val="000000"/>
          <w:sz w:val="24"/>
          <w:szCs w:val="24"/>
        </w:rPr>
        <w:t>'</w:t>
      </w:r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>architecture</w:t>
      </w:r>
      <w:r w:rsidRPr="00B13D6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13D69">
        <w:rPr>
          <w:rFonts w:ascii="Times New Roman" w:hAnsi="Times New Roman"/>
          <w:color w:val="000000"/>
          <w:sz w:val="24"/>
          <w:szCs w:val="24"/>
        </w:rPr>
        <w:t>'</w:t>
      </w:r>
      <w:proofErr w:type="spellStart"/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>aujourd</w:t>
      </w:r>
      <w:proofErr w:type="spellEnd"/>
      <w:r w:rsidRPr="00B13D69">
        <w:rPr>
          <w:rFonts w:ascii="Times New Roman" w:hAnsi="Times New Roman"/>
          <w:color w:val="000000"/>
          <w:sz w:val="24"/>
          <w:szCs w:val="24"/>
        </w:rPr>
        <w:t>'</w:t>
      </w:r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>hui</w:t>
      </w:r>
      <w:proofErr w:type="gramEnd"/>
      <w:r w:rsidRPr="00B13D69">
        <w:rPr>
          <w:rFonts w:ascii="Times New Roman" w:hAnsi="Times New Roman"/>
          <w:color w:val="000000"/>
          <w:sz w:val="24"/>
          <w:szCs w:val="24"/>
        </w:rPr>
        <w:t>" (</w:t>
      </w:r>
      <w:r w:rsidRPr="00594C99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B13D69">
        <w:rPr>
          <w:rFonts w:ascii="Times New Roman" w:hAnsi="Times New Roman"/>
          <w:color w:val="000000"/>
          <w:sz w:val="24"/>
          <w:szCs w:val="24"/>
        </w:rPr>
        <w:t xml:space="preserve"> 1930, 6 </w:t>
      </w:r>
      <w:r w:rsidRPr="00594C99">
        <w:rPr>
          <w:rFonts w:ascii="Times New Roman" w:hAnsi="Times New Roman"/>
          <w:color w:val="000000"/>
          <w:sz w:val="24"/>
          <w:szCs w:val="24"/>
        </w:rPr>
        <w:t>раз</w:t>
      </w:r>
      <w:r w:rsidRPr="00B13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C99">
        <w:rPr>
          <w:rFonts w:ascii="Times New Roman" w:hAnsi="Times New Roman"/>
          <w:color w:val="000000"/>
          <w:sz w:val="24"/>
          <w:szCs w:val="24"/>
        </w:rPr>
        <w:t>в</w:t>
      </w:r>
      <w:r w:rsidRPr="00B13D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4C99">
        <w:rPr>
          <w:rFonts w:ascii="Times New Roman" w:hAnsi="Times New Roman"/>
          <w:color w:val="000000"/>
          <w:sz w:val="24"/>
          <w:szCs w:val="24"/>
        </w:rPr>
        <w:t>год</w:t>
      </w:r>
      <w:r w:rsidRPr="00B13D6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94C99">
        <w:rPr>
          <w:rFonts w:ascii="Times New Roman" w:hAnsi="Times New Roman"/>
          <w:color w:val="000000"/>
          <w:sz w:val="24"/>
          <w:szCs w:val="24"/>
        </w:rPr>
        <w:t>Париж</w:t>
      </w:r>
      <w:r w:rsidRPr="00B13D69">
        <w:rPr>
          <w:rFonts w:ascii="Times New Roman" w:hAnsi="Times New Roman"/>
          <w:bCs/>
          <w:sz w:val="24"/>
          <w:szCs w:val="24"/>
        </w:rPr>
        <w:t xml:space="preserve"> </w:t>
      </w:r>
      <w:hyperlink r:id="rId18" w:history="1">
        <w:r w:rsidRPr="00594C99">
          <w:rPr>
            <w:rStyle w:val="a9"/>
            <w:sz w:val="24"/>
            <w:szCs w:val="24"/>
            <w:lang w:val="en-US"/>
          </w:rPr>
          <w:t>http</w:t>
        </w:r>
        <w:r w:rsidRPr="00B13D69">
          <w:rPr>
            <w:rStyle w:val="a9"/>
            <w:sz w:val="24"/>
            <w:szCs w:val="24"/>
          </w:rPr>
          <w:t>://</w:t>
        </w:r>
        <w:r w:rsidRPr="00594C99">
          <w:rPr>
            <w:rStyle w:val="a9"/>
            <w:sz w:val="24"/>
            <w:szCs w:val="24"/>
            <w:lang w:val="en-US"/>
          </w:rPr>
          <w:t>www</w:t>
        </w:r>
        <w:r w:rsidRPr="00B13D69">
          <w:rPr>
            <w:rStyle w:val="a9"/>
            <w:sz w:val="24"/>
            <w:szCs w:val="24"/>
          </w:rPr>
          <w:t>.</w:t>
        </w:r>
        <w:proofErr w:type="spellStart"/>
        <w:r w:rsidRPr="00594C99">
          <w:rPr>
            <w:rStyle w:val="a9"/>
            <w:sz w:val="24"/>
            <w:szCs w:val="24"/>
            <w:lang w:val="en-US"/>
          </w:rPr>
          <w:t>larchitecturedaujourdhui</w:t>
        </w:r>
        <w:proofErr w:type="spellEnd"/>
        <w:r w:rsidRPr="00B13D69">
          <w:rPr>
            <w:rStyle w:val="a9"/>
            <w:sz w:val="24"/>
            <w:szCs w:val="24"/>
          </w:rPr>
          <w:t>.</w:t>
        </w:r>
        <w:proofErr w:type="spellStart"/>
        <w:r w:rsidRPr="00594C99">
          <w:rPr>
            <w:rStyle w:val="a9"/>
            <w:sz w:val="24"/>
            <w:szCs w:val="24"/>
            <w:lang w:val="en-US"/>
          </w:rPr>
          <w:t>fr</w:t>
        </w:r>
        <w:proofErr w:type="spellEnd"/>
        <w:r w:rsidRPr="00B13D69">
          <w:rPr>
            <w:rStyle w:val="a9"/>
            <w:sz w:val="24"/>
            <w:szCs w:val="24"/>
          </w:rPr>
          <w:t>/</w:t>
        </w:r>
      </w:hyperlink>
      <w:r w:rsidRPr="00B13D6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B13D6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19" w:history="1">
        <w:r w:rsidR="00C44E26" w:rsidRPr="001F7D91">
          <w:rPr>
            <w:rStyle w:val="a9"/>
            <w:sz w:val="24"/>
            <w:szCs w:val="24"/>
            <w:lang w:val="en-US"/>
          </w:rPr>
          <w:t>https</w:t>
        </w:r>
        <w:r w:rsidR="00C44E26" w:rsidRPr="00B13D69">
          <w:rPr>
            <w:rStyle w:val="a9"/>
            <w:sz w:val="24"/>
            <w:szCs w:val="24"/>
          </w:rPr>
          <w:t>://</w:t>
        </w:r>
        <w:r w:rsidR="00C44E26" w:rsidRPr="001F7D91">
          <w:rPr>
            <w:rStyle w:val="a9"/>
            <w:sz w:val="24"/>
            <w:szCs w:val="24"/>
            <w:lang w:val="en-US"/>
          </w:rPr>
          <w:t>frieze</w:t>
        </w:r>
        <w:r w:rsidR="00C44E26" w:rsidRPr="00B13D69">
          <w:rPr>
            <w:rStyle w:val="a9"/>
            <w:sz w:val="24"/>
            <w:szCs w:val="24"/>
          </w:rPr>
          <w:t>.</w:t>
        </w:r>
        <w:r w:rsidR="00C44E26" w:rsidRPr="001F7D91">
          <w:rPr>
            <w:rStyle w:val="a9"/>
            <w:sz w:val="24"/>
            <w:szCs w:val="24"/>
            <w:lang w:val="en-US"/>
          </w:rPr>
          <w:t>com</w:t>
        </w:r>
        <w:r w:rsidR="00C44E26" w:rsidRPr="00B13D69">
          <w:rPr>
            <w:rStyle w:val="a9"/>
            <w:sz w:val="24"/>
            <w:szCs w:val="24"/>
          </w:rPr>
          <w:t>/</w:t>
        </w:r>
        <w:r w:rsidR="00C44E26" w:rsidRPr="001F7D91">
          <w:rPr>
            <w:rStyle w:val="a9"/>
            <w:sz w:val="24"/>
            <w:szCs w:val="24"/>
            <w:lang w:val="en-US"/>
          </w:rPr>
          <w:t>editorial</w:t>
        </w:r>
        <w:r w:rsidR="00C44E26" w:rsidRPr="00B13D69">
          <w:rPr>
            <w:rStyle w:val="a9"/>
            <w:sz w:val="24"/>
            <w:szCs w:val="24"/>
          </w:rPr>
          <w:t>/</w:t>
        </w:r>
      </w:hyperlink>
      <w:r w:rsidR="00C44E26" w:rsidRPr="00B13D6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B13D6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20" w:history="1">
        <w:r w:rsidR="00C44E26" w:rsidRPr="001F7D91">
          <w:rPr>
            <w:rStyle w:val="a9"/>
            <w:sz w:val="24"/>
            <w:szCs w:val="24"/>
            <w:lang w:val="en-US"/>
          </w:rPr>
          <w:t>https</w:t>
        </w:r>
        <w:r w:rsidR="00C44E26" w:rsidRPr="00B13D69">
          <w:rPr>
            <w:rStyle w:val="a9"/>
            <w:sz w:val="24"/>
            <w:szCs w:val="24"/>
          </w:rPr>
          <w:t>://</w:t>
        </w:r>
        <w:proofErr w:type="spellStart"/>
        <w:r w:rsidR="00C44E26" w:rsidRPr="001F7D91">
          <w:rPr>
            <w:rStyle w:val="a9"/>
            <w:sz w:val="24"/>
            <w:szCs w:val="24"/>
            <w:lang w:val="en-US"/>
          </w:rPr>
          <w:t>elephantmag</w:t>
        </w:r>
        <w:proofErr w:type="spellEnd"/>
        <w:r w:rsidR="00C44E26" w:rsidRPr="00B13D69">
          <w:rPr>
            <w:rStyle w:val="a9"/>
            <w:sz w:val="24"/>
            <w:szCs w:val="24"/>
          </w:rPr>
          <w:t>.</w:t>
        </w:r>
        <w:r w:rsidR="00C44E26" w:rsidRPr="001F7D91">
          <w:rPr>
            <w:rStyle w:val="a9"/>
            <w:sz w:val="24"/>
            <w:szCs w:val="24"/>
            <w:lang w:val="en-US"/>
          </w:rPr>
          <w:t>com</w:t>
        </w:r>
        <w:r w:rsidR="00C44E26" w:rsidRPr="00B13D69">
          <w:rPr>
            <w:rStyle w:val="a9"/>
            <w:sz w:val="24"/>
            <w:szCs w:val="24"/>
          </w:rPr>
          <w:t>/</w:t>
        </w:r>
      </w:hyperlink>
      <w:r w:rsidR="00C44E26" w:rsidRPr="00B13D6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B13D6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21" w:history="1">
        <w:r w:rsidR="00C44E26" w:rsidRPr="001F7D91">
          <w:rPr>
            <w:rStyle w:val="a9"/>
            <w:sz w:val="24"/>
            <w:szCs w:val="24"/>
            <w:lang w:val="en-US"/>
          </w:rPr>
          <w:t>http</w:t>
        </w:r>
        <w:r w:rsidR="00C44E26" w:rsidRPr="00B13D69">
          <w:rPr>
            <w:rStyle w:val="a9"/>
            <w:sz w:val="24"/>
            <w:szCs w:val="24"/>
          </w:rPr>
          <w:t>://</w:t>
        </w:r>
        <w:r w:rsidR="00C44E26" w:rsidRPr="001F7D91">
          <w:rPr>
            <w:rStyle w:val="a9"/>
            <w:sz w:val="24"/>
            <w:szCs w:val="24"/>
            <w:lang w:val="en-US"/>
          </w:rPr>
          <w:t>www</w:t>
        </w:r>
        <w:r w:rsidR="00C44E26" w:rsidRPr="00B13D69">
          <w:rPr>
            <w:rStyle w:val="a9"/>
            <w:sz w:val="24"/>
            <w:szCs w:val="24"/>
          </w:rPr>
          <w:t>.</w:t>
        </w:r>
        <w:proofErr w:type="spellStart"/>
        <w:r w:rsidR="00C44E26" w:rsidRPr="001F7D91">
          <w:rPr>
            <w:rStyle w:val="a9"/>
            <w:sz w:val="24"/>
            <w:szCs w:val="24"/>
            <w:lang w:val="en-US"/>
          </w:rPr>
          <w:t>juxtapoz</w:t>
        </w:r>
        <w:proofErr w:type="spellEnd"/>
        <w:r w:rsidR="00C44E26" w:rsidRPr="00B13D69">
          <w:rPr>
            <w:rStyle w:val="a9"/>
            <w:sz w:val="24"/>
            <w:szCs w:val="24"/>
          </w:rPr>
          <w:t>.</w:t>
        </w:r>
        <w:r w:rsidR="00C44E26" w:rsidRPr="001F7D91">
          <w:rPr>
            <w:rStyle w:val="a9"/>
            <w:sz w:val="24"/>
            <w:szCs w:val="24"/>
            <w:lang w:val="en-US"/>
          </w:rPr>
          <w:t>com</w:t>
        </w:r>
        <w:r w:rsidR="00C44E26" w:rsidRPr="00B13D69">
          <w:rPr>
            <w:rStyle w:val="a9"/>
            <w:sz w:val="24"/>
            <w:szCs w:val="24"/>
          </w:rPr>
          <w:t>/</w:t>
        </w:r>
      </w:hyperlink>
      <w:r w:rsidR="00C44E26" w:rsidRPr="00B13D6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B13D6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22" w:history="1">
        <w:r w:rsidR="00C44E26" w:rsidRPr="001F7D91">
          <w:rPr>
            <w:rStyle w:val="a9"/>
            <w:sz w:val="24"/>
            <w:szCs w:val="24"/>
            <w:lang w:val="en-US"/>
          </w:rPr>
          <w:t>http</w:t>
        </w:r>
        <w:r w:rsidR="00C44E26" w:rsidRPr="00B13D69">
          <w:rPr>
            <w:rStyle w:val="a9"/>
            <w:sz w:val="24"/>
            <w:szCs w:val="24"/>
          </w:rPr>
          <w:t>://</w:t>
        </w:r>
        <w:r w:rsidR="00C44E26" w:rsidRPr="001F7D91">
          <w:rPr>
            <w:rStyle w:val="a9"/>
            <w:sz w:val="24"/>
            <w:szCs w:val="24"/>
            <w:lang w:val="en-US"/>
          </w:rPr>
          <w:t>www</w:t>
        </w:r>
        <w:r w:rsidR="00C44E26" w:rsidRPr="00B13D69">
          <w:rPr>
            <w:rStyle w:val="a9"/>
            <w:sz w:val="24"/>
            <w:szCs w:val="24"/>
          </w:rPr>
          <w:t>.</w:t>
        </w:r>
        <w:proofErr w:type="spellStart"/>
        <w:r w:rsidR="00C44E26" w:rsidRPr="001F7D91">
          <w:rPr>
            <w:rStyle w:val="a9"/>
            <w:sz w:val="24"/>
            <w:szCs w:val="24"/>
            <w:lang w:val="en-US"/>
          </w:rPr>
          <w:t>artinamericamagazine</w:t>
        </w:r>
        <w:proofErr w:type="spellEnd"/>
        <w:r w:rsidR="00C44E26" w:rsidRPr="00B13D69">
          <w:rPr>
            <w:rStyle w:val="a9"/>
            <w:sz w:val="24"/>
            <w:szCs w:val="24"/>
          </w:rPr>
          <w:t>.</w:t>
        </w:r>
        <w:r w:rsidR="00C44E26" w:rsidRPr="001F7D91">
          <w:rPr>
            <w:rStyle w:val="a9"/>
            <w:sz w:val="24"/>
            <w:szCs w:val="24"/>
            <w:lang w:val="en-US"/>
          </w:rPr>
          <w:t>com</w:t>
        </w:r>
        <w:r w:rsidR="00C44E26" w:rsidRPr="00B13D69">
          <w:rPr>
            <w:rStyle w:val="a9"/>
            <w:sz w:val="24"/>
            <w:szCs w:val="24"/>
          </w:rPr>
          <w:t>/</w:t>
        </w:r>
      </w:hyperlink>
      <w:r w:rsidR="00C44E26" w:rsidRPr="00B13D6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B13D69" w:rsidRDefault="00B546AC" w:rsidP="006A40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hyperlink r:id="rId23" w:history="1">
        <w:r w:rsidR="00C44E26" w:rsidRPr="001F7D91">
          <w:rPr>
            <w:rStyle w:val="a9"/>
            <w:sz w:val="24"/>
            <w:szCs w:val="24"/>
            <w:lang w:val="en-US"/>
          </w:rPr>
          <w:t>http</w:t>
        </w:r>
        <w:r w:rsidR="00C44E26" w:rsidRPr="00B13D69">
          <w:rPr>
            <w:rStyle w:val="a9"/>
            <w:sz w:val="24"/>
            <w:szCs w:val="24"/>
          </w:rPr>
          <w:t>://</w:t>
        </w:r>
        <w:proofErr w:type="spellStart"/>
        <w:r w:rsidR="00C44E26" w:rsidRPr="001F7D91">
          <w:rPr>
            <w:rStyle w:val="a9"/>
            <w:sz w:val="24"/>
            <w:szCs w:val="24"/>
            <w:lang w:val="en-US"/>
          </w:rPr>
          <w:t>artforum</w:t>
        </w:r>
        <w:proofErr w:type="spellEnd"/>
        <w:r w:rsidR="00C44E26" w:rsidRPr="00B13D69">
          <w:rPr>
            <w:rStyle w:val="a9"/>
            <w:sz w:val="24"/>
            <w:szCs w:val="24"/>
          </w:rPr>
          <w:t>.</w:t>
        </w:r>
        <w:r w:rsidR="00C44E26" w:rsidRPr="001F7D91">
          <w:rPr>
            <w:rStyle w:val="a9"/>
            <w:sz w:val="24"/>
            <w:szCs w:val="24"/>
            <w:lang w:val="en-US"/>
          </w:rPr>
          <w:t>com</w:t>
        </w:r>
        <w:r w:rsidR="00C44E26" w:rsidRPr="00B13D69">
          <w:rPr>
            <w:rStyle w:val="a9"/>
            <w:sz w:val="24"/>
            <w:szCs w:val="24"/>
          </w:rPr>
          <w:t>/</w:t>
        </w:r>
      </w:hyperlink>
      <w:r w:rsidR="00C44E26" w:rsidRPr="00B13D69">
        <w:rPr>
          <w:rFonts w:ascii="Times New Roman" w:hAnsi="Times New Roman"/>
          <w:bCs/>
          <w:sz w:val="24"/>
          <w:szCs w:val="24"/>
        </w:rPr>
        <w:t xml:space="preserve"> </w:t>
      </w:r>
    </w:p>
    <w:p w:rsidR="00C44E26" w:rsidRPr="00594C99" w:rsidRDefault="00C44E26" w:rsidP="006A40F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94C99">
        <w:rPr>
          <w:rFonts w:ascii="Times New Roman" w:hAnsi="Times New Roman"/>
          <w:sz w:val="24"/>
          <w:szCs w:val="24"/>
        </w:rPr>
        <w:t>Gramophone</w:t>
      </w:r>
      <w:proofErr w:type="spellEnd"/>
      <w:r w:rsidRPr="00594C99">
        <w:rPr>
          <w:rFonts w:ascii="Times New Roman" w:hAnsi="Times New Roman"/>
          <w:sz w:val="24"/>
          <w:szCs w:val="24"/>
        </w:rPr>
        <w:t xml:space="preserve"> [Электронный</w:t>
      </w:r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ресурс]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[зарубежный журнал]. – Электрон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ериодическое изд. – [</w:t>
      </w:r>
      <w:proofErr w:type="spell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Б.и</w:t>
      </w:r>
      <w:proofErr w:type="spell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.]. – Режим доступа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http:/</w:t>
      </w:r>
      <w:r>
        <w:rPr>
          <w:rFonts w:ascii="Times New Roman" w:hAnsi="Times New Roman"/>
          <w:sz w:val="24"/>
          <w:szCs w:val="24"/>
          <w:shd w:val="clear" w:color="auto" w:fill="FFFFFF"/>
        </w:rPr>
        <w:t>/www.gramophone.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</w:t>
      </w:r>
      <w:r w:rsidRPr="001F7D9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uk</w:t>
      </w:r>
      <w:proofErr w:type="spell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44E26" w:rsidRPr="00594C99" w:rsidRDefault="00C44E26" w:rsidP="006A40FC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Das</w:t>
      </w:r>
      <w:proofErr w:type="spell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Orchester</w:t>
      </w:r>
      <w:proofErr w:type="spell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[Электронный ресурс]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[зарубежный журнал]. – Электрон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ериодическое изд. – [</w:t>
      </w:r>
      <w:proofErr w:type="spell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Б.и</w:t>
      </w:r>
      <w:proofErr w:type="spell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.]. – Режим доступа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http://www.dasorchester.de/ . - Зарубежный журнал (Германия)</w:t>
      </w:r>
    </w:p>
    <w:p w:rsidR="00C44E26" w:rsidRPr="001F7D91" w:rsidRDefault="00C44E26" w:rsidP="006A40FC">
      <w:pPr>
        <w:spacing w:line="240" w:lineRule="auto"/>
        <w:rPr>
          <w:rStyle w:val="a9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Academic</w:t>
      </w:r>
      <w:r w:rsidRPr="001F7D9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oup</w:t>
      </w:r>
      <w:proofErr w:type="spellEnd"/>
      <w:r w:rsidRPr="001F7D91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com</w:t>
      </w:r>
      <w:r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journail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[Электронный ресурс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>] :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[зарубежный журнал]. – Оксфорд</w:t>
      </w:r>
      <w:proofErr w:type="gramStart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94C99">
        <w:rPr>
          <w:rFonts w:ascii="Times New Roman" w:hAnsi="Times New Roman"/>
          <w:sz w:val="24"/>
          <w:szCs w:val="24"/>
          <w:shd w:val="clear" w:color="auto" w:fill="FFFFFF"/>
        </w:rPr>
        <w:t xml:space="preserve"> Издательство Оксфордского университета Режим электронного доступа: </w:t>
      </w:r>
      <w:hyperlink r:id="rId24" w:history="1">
        <w:r w:rsidRPr="00F43179">
          <w:rPr>
            <w:rStyle w:val="a9"/>
            <w:sz w:val="24"/>
            <w:szCs w:val="24"/>
            <w:shd w:val="clear" w:color="auto" w:fill="FFFFFF"/>
          </w:rPr>
          <w:t>http://www.oxfordjournals.org/our_journals/musqtl/about.html</w:t>
        </w:r>
        <w:r w:rsidRPr="001F7D91">
          <w:rPr>
            <w:rStyle w:val="a9"/>
            <w:sz w:val="24"/>
            <w:szCs w:val="24"/>
            <w:shd w:val="clear" w:color="auto" w:fill="FFFFFF"/>
          </w:rPr>
          <w:t>/</w:t>
        </w:r>
      </w:hyperlink>
    </w:p>
    <w:p w:rsidR="00C44E26" w:rsidRPr="003D5649" w:rsidRDefault="00C44E26" w:rsidP="006A40FC">
      <w:pPr>
        <w:spacing w:line="240" w:lineRule="auto"/>
        <w:rPr>
          <w:rFonts w:ascii="Times New Roman" w:hAnsi="Times New Roman"/>
          <w:sz w:val="24"/>
          <w:szCs w:val="24"/>
        </w:rPr>
      </w:pPr>
      <w:r w:rsidRPr="003D5649">
        <w:rPr>
          <w:rFonts w:ascii="Times New Roman" w:hAnsi="Times New Roman"/>
          <w:sz w:val="24"/>
          <w:szCs w:val="24"/>
        </w:rPr>
        <w:t xml:space="preserve">Вопросы </w:t>
      </w:r>
      <w:proofErr w:type="spellStart"/>
      <w:r w:rsidRPr="003D5649">
        <w:rPr>
          <w:rFonts w:ascii="Times New Roman" w:hAnsi="Times New Roman"/>
          <w:sz w:val="24"/>
          <w:szCs w:val="24"/>
        </w:rPr>
        <w:t>музеологии</w:t>
      </w:r>
      <w:proofErr w:type="spellEnd"/>
      <w:r w:rsidRPr="003D5649">
        <w:rPr>
          <w:rFonts w:ascii="Times New Roman" w:hAnsi="Times New Roman"/>
          <w:sz w:val="24"/>
          <w:szCs w:val="24"/>
        </w:rPr>
        <w:t xml:space="preserve"> (2010–2016) Режим доступа: </w:t>
      </w:r>
      <w:hyperlink r:id="rId25" w:history="1">
        <w:r w:rsidRPr="003D5649">
          <w:rPr>
            <w:rStyle w:val="a9"/>
            <w:sz w:val="24"/>
            <w:szCs w:val="24"/>
          </w:rPr>
          <w:t>http://voprosi-muzeologii.spbu.ru/ru/arkhiv-nomerov.html</w:t>
        </w:r>
      </w:hyperlink>
      <w:r w:rsidRPr="003D5649">
        <w:rPr>
          <w:rFonts w:ascii="Times New Roman" w:hAnsi="Times New Roman"/>
          <w:sz w:val="24"/>
          <w:szCs w:val="24"/>
        </w:rPr>
        <w:t>; https://elibrary.ru/title_about.asp?id=31987</w:t>
      </w:r>
    </w:p>
    <w:p w:rsidR="00C44E26" w:rsidRPr="003D5649" w:rsidRDefault="00C44E26" w:rsidP="006A40FC">
      <w:pPr>
        <w:spacing w:line="240" w:lineRule="auto"/>
        <w:rPr>
          <w:rFonts w:ascii="Times New Roman" w:hAnsi="Times New Roman"/>
          <w:sz w:val="24"/>
          <w:szCs w:val="24"/>
        </w:rPr>
      </w:pPr>
      <w:r w:rsidRPr="003D5649">
        <w:rPr>
          <w:rFonts w:ascii="Times New Roman" w:hAnsi="Times New Roman"/>
          <w:sz w:val="24"/>
          <w:szCs w:val="24"/>
        </w:rPr>
        <w:t>Культура и искусство (2011–2017) Режим доступа: http://www.nbpublish.com/camag/info_171.html.</w:t>
      </w:r>
    </w:p>
    <w:p w:rsidR="00C44E26" w:rsidRDefault="00C44E26" w:rsidP="006A40FC">
      <w:pPr>
        <w:spacing w:line="240" w:lineRule="auto"/>
        <w:rPr>
          <w:rFonts w:ascii="Times New Roman" w:hAnsi="Times New Roman"/>
          <w:color w:val="4F81BD"/>
          <w:sz w:val="20"/>
          <w:szCs w:val="20"/>
          <w:lang w:eastAsia="ru-RU"/>
        </w:rPr>
      </w:pPr>
      <w:r w:rsidRPr="003D5649">
        <w:rPr>
          <w:rFonts w:ascii="Times New Roman" w:hAnsi="Times New Roman"/>
          <w:sz w:val="24"/>
          <w:szCs w:val="24"/>
        </w:rPr>
        <w:t xml:space="preserve">Наше наследие (1988–2017). Режим доступа: </w:t>
      </w:r>
      <w:hyperlink r:id="rId26" w:history="1">
        <w:r w:rsidRPr="003D5649">
          <w:rPr>
            <w:rStyle w:val="a9"/>
            <w:sz w:val="24"/>
            <w:szCs w:val="24"/>
          </w:rPr>
          <w:t>http://www.nasledie-rus.ru/</w:t>
        </w:r>
      </w:hyperlink>
    </w:p>
    <w:p w:rsidR="00C44E26" w:rsidRPr="001F7D91" w:rsidRDefault="00C44E26" w:rsidP="00625E10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4E26" w:rsidRDefault="00C44E26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>В соответствии с требованиями ФГОС заключен договор на предоставление доступа к электронно-библиотечным системам:</w:t>
      </w:r>
    </w:p>
    <w:p w:rsidR="00C44E26" w:rsidRPr="009B2551" w:rsidRDefault="00C44E26" w:rsidP="00350D8A">
      <w:pPr>
        <w:pStyle w:val="a3"/>
        <w:widowControl w:val="0"/>
        <w:numPr>
          <w:ilvl w:val="0"/>
          <w:numId w:val="37"/>
        </w:numPr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B2551">
        <w:rPr>
          <w:rFonts w:ascii="Times New Roman" w:hAnsi="Times New Roman"/>
          <w:sz w:val="28"/>
          <w:szCs w:val="28"/>
        </w:rPr>
        <w:t xml:space="preserve">Договор с ЭБС IPR </w:t>
      </w:r>
      <w:proofErr w:type="spellStart"/>
      <w:r w:rsidRPr="009B2551">
        <w:rPr>
          <w:rFonts w:ascii="Times New Roman" w:hAnsi="Times New Roman"/>
          <w:sz w:val="28"/>
          <w:szCs w:val="28"/>
        </w:rPr>
        <w:t>books</w:t>
      </w:r>
      <w:proofErr w:type="spellEnd"/>
      <w:r w:rsidRPr="009B2551">
        <w:rPr>
          <w:rFonts w:ascii="Times New Roman" w:hAnsi="Times New Roman"/>
          <w:sz w:val="28"/>
          <w:szCs w:val="28"/>
        </w:rPr>
        <w:t xml:space="preserve"> (Контракт 4146/18 от 11 июля 2018г., лицензионное соглашение №4147/18 на использование адаптированных технологий ЭБС IPR </w:t>
      </w:r>
      <w:proofErr w:type="spellStart"/>
      <w:r w:rsidRPr="009B2551">
        <w:rPr>
          <w:rFonts w:ascii="Times New Roman" w:hAnsi="Times New Roman"/>
          <w:sz w:val="28"/>
          <w:szCs w:val="28"/>
        </w:rPr>
        <w:t>books</w:t>
      </w:r>
      <w:proofErr w:type="spellEnd"/>
      <w:r w:rsidRPr="009B2551">
        <w:rPr>
          <w:rFonts w:ascii="Times New Roman" w:hAnsi="Times New Roman"/>
          <w:sz w:val="28"/>
          <w:szCs w:val="28"/>
        </w:rPr>
        <w:t xml:space="preserve"> (для лиц с ОВЗ);</w:t>
      </w:r>
    </w:p>
    <w:p w:rsidR="00C44E26" w:rsidRDefault="00C44E26" w:rsidP="00625E10">
      <w:pPr>
        <w:autoSpaceDE w:val="0"/>
        <w:autoSpaceDN w:val="0"/>
        <w:adjustRightInd w:val="0"/>
        <w:spacing w:line="240" w:lineRule="auto"/>
        <w:ind w:firstLine="0"/>
        <w:rPr>
          <w:rStyle w:val="a9"/>
          <w:sz w:val="28"/>
          <w:szCs w:val="28"/>
        </w:rPr>
      </w:pPr>
      <w:r w:rsidRPr="009B2551">
        <w:rPr>
          <w:rFonts w:ascii="Times New Roman" w:hAnsi="Times New Roman"/>
          <w:sz w:val="28"/>
          <w:szCs w:val="28"/>
        </w:rPr>
        <w:t xml:space="preserve">Режим доступа: </w:t>
      </w:r>
      <w:hyperlink r:id="rId27" w:history="1">
        <w:r w:rsidRPr="009B2551">
          <w:rPr>
            <w:rStyle w:val="a9"/>
            <w:sz w:val="28"/>
            <w:szCs w:val="28"/>
          </w:rPr>
          <w:t>http://www.iprbookshop.ru</w:t>
        </w:r>
      </w:hyperlink>
    </w:p>
    <w:p w:rsidR="00C44E26" w:rsidRDefault="00C44E26" w:rsidP="00625E1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F927C7">
        <w:rPr>
          <w:rFonts w:ascii="Times New Roman" w:hAnsi="Times New Roman"/>
          <w:sz w:val="28"/>
          <w:szCs w:val="28"/>
          <w:shd w:val="clear" w:color="auto" w:fill="FFFFFF"/>
        </w:rPr>
        <w:t xml:space="preserve">одержит </w:t>
      </w:r>
      <w:r w:rsidR="006A40FC" w:rsidRPr="00F927C7">
        <w:rPr>
          <w:rFonts w:ascii="Times New Roman" w:hAnsi="Times New Roman"/>
          <w:sz w:val="28"/>
          <w:szCs w:val="28"/>
          <w:shd w:val="clear" w:color="auto" w:fill="FFFFFF"/>
        </w:rPr>
        <w:t>издания по</w:t>
      </w:r>
      <w:r w:rsidRPr="00F927C7">
        <w:rPr>
          <w:rFonts w:ascii="Times New Roman" w:hAnsi="Times New Roman"/>
          <w:sz w:val="28"/>
          <w:szCs w:val="28"/>
          <w:shd w:val="clear" w:color="auto" w:fill="FFFFFF"/>
        </w:rPr>
        <w:t xml:space="preserve"> всем областям знаний, включает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121861</w:t>
      </w:r>
      <w:r w:rsidRPr="004F3EBC">
        <w:rPr>
          <w:rFonts w:ascii="Times New Roman" w:hAnsi="Times New Roman"/>
          <w:sz w:val="28"/>
          <w:szCs w:val="28"/>
          <w:shd w:val="clear" w:color="auto" w:fill="FFFFFF"/>
        </w:rPr>
        <w:t xml:space="preserve"> издани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4F3EBC">
        <w:rPr>
          <w:rFonts w:ascii="Times New Roman" w:hAnsi="Times New Roman"/>
          <w:sz w:val="28"/>
          <w:szCs w:val="28"/>
          <w:shd w:val="clear" w:color="auto" w:fill="FFFFFF"/>
        </w:rPr>
        <w:t xml:space="preserve"> в доступе и </w:t>
      </w:r>
      <w:r>
        <w:rPr>
          <w:rFonts w:ascii="Times New Roman" w:hAnsi="Times New Roman"/>
          <w:sz w:val="28"/>
          <w:szCs w:val="28"/>
          <w:shd w:val="clear" w:color="auto" w:fill="FFFFFF"/>
        </w:rPr>
        <w:t>14525</w:t>
      </w:r>
      <w:r w:rsidRPr="004F3EBC">
        <w:rPr>
          <w:rFonts w:ascii="Times New Roman" w:hAnsi="Times New Roman"/>
          <w:sz w:val="28"/>
          <w:szCs w:val="28"/>
          <w:shd w:val="clear" w:color="auto" w:fill="FFFFFF"/>
        </w:rPr>
        <w:t xml:space="preserve"> журналов. </w:t>
      </w:r>
      <w:r w:rsidRPr="004F3EBC">
        <w:rPr>
          <w:rFonts w:ascii="Times New Roman" w:hAnsi="Times New Roman"/>
          <w:sz w:val="28"/>
          <w:szCs w:val="28"/>
        </w:rPr>
        <w:t xml:space="preserve">Ключи доступа имеют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F3EBC">
        <w:rPr>
          <w:rFonts w:ascii="Times New Roman" w:hAnsi="Times New Roman"/>
          <w:sz w:val="28"/>
          <w:szCs w:val="28"/>
        </w:rPr>
        <w:t xml:space="preserve"> Института Наследия.</w:t>
      </w:r>
    </w:p>
    <w:p w:rsidR="00C44E26" w:rsidRPr="00974D69" w:rsidRDefault="00C44E26" w:rsidP="00625E1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4D69">
        <w:rPr>
          <w:rFonts w:ascii="Times New Roman" w:hAnsi="Times New Roman"/>
          <w:sz w:val="28"/>
          <w:szCs w:val="28"/>
        </w:rPr>
        <w:t>2. Договор о предоставлении на прокат изданий (об открытии межбиблиотечного абонемента (М-426)) с ФГБУК «Государственная публичная историческая библиотека России».</w:t>
      </w:r>
    </w:p>
    <w:p w:rsidR="00C44E26" w:rsidRPr="00974D69" w:rsidRDefault="00C44E26" w:rsidP="00625E10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4D69">
        <w:rPr>
          <w:rFonts w:ascii="Times New Roman" w:hAnsi="Times New Roman"/>
          <w:sz w:val="28"/>
          <w:szCs w:val="28"/>
        </w:rPr>
        <w:t>3. Договор с н</w:t>
      </w:r>
      <w:r w:rsidRPr="00974D69">
        <w:rPr>
          <w:rFonts w:ascii="Times New Roman" w:hAnsi="Times New Roman"/>
          <w:kern w:val="3"/>
          <w:sz w:val="28"/>
          <w:szCs w:val="28"/>
        </w:rPr>
        <w:t xml:space="preserve">аучной электронной библиотекой </w:t>
      </w:r>
      <w:r w:rsidRPr="00974D69">
        <w:rPr>
          <w:rFonts w:ascii="Times New Roman" w:hAnsi="Times New Roman"/>
          <w:sz w:val="28"/>
          <w:szCs w:val="28"/>
        </w:rPr>
        <w:t xml:space="preserve">eLIBRARY.RU. </w:t>
      </w:r>
      <w:proofErr w:type="gramStart"/>
      <w:r w:rsidRPr="00974D69">
        <w:rPr>
          <w:rFonts w:ascii="Times New Roman" w:hAnsi="Times New Roman"/>
          <w:sz w:val="28"/>
          <w:szCs w:val="28"/>
          <w:lang w:val="en-US"/>
        </w:rPr>
        <w:t>SCIENCE</w:t>
      </w:r>
      <w:r w:rsidRPr="00974D69">
        <w:rPr>
          <w:rFonts w:ascii="Times New Roman" w:hAnsi="Times New Roman"/>
          <w:sz w:val="28"/>
          <w:szCs w:val="28"/>
        </w:rPr>
        <w:t xml:space="preserve"> </w:t>
      </w:r>
      <w:r w:rsidRPr="00974D69">
        <w:rPr>
          <w:rFonts w:ascii="Times New Roman" w:hAnsi="Times New Roman"/>
          <w:sz w:val="28"/>
          <w:szCs w:val="28"/>
          <w:lang w:val="en-US"/>
        </w:rPr>
        <w:t>INDEX</w:t>
      </w:r>
      <w:r w:rsidRPr="00974D69">
        <w:rPr>
          <w:rFonts w:ascii="Times New Roman" w:hAnsi="Times New Roman"/>
          <w:sz w:val="28"/>
          <w:szCs w:val="28"/>
        </w:rPr>
        <w:t xml:space="preserve"> №</w:t>
      </w:r>
      <w:r w:rsidRPr="00974D69">
        <w:rPr>
          <w:rFonts w:ascii="Times New Roman" w:hAnsi="Times New Roman"/>
          <w:sz w:val="28"/>
          <w:szCs w:val="28"/>
          <w:lang w:val="en-US"/>
        </w:rPr>
        <w:t>SIO</w:t>
      </w:r>
      <w:r w:rsidRPr="00974D69">
        <w:rPr>
          <w:rFonts w:ascii="Times New Roman" w:hAnsi="Times New Roman"/>
          <w:sz w:val="28"/>
          <w:szCs w:val="28"/>
        </w:rPr>
        <w:t xml:space="preserve"> 6332/2018 от 05.03.2018г.</w:t>
      </w:r>
      <w:proofErr w:type="gramEnd"/>
    </w:p>
    <w:p w:rsidR="00C44E26" w:rsidRPr="00974D69" w:rsidRDefault="00C44E26" w:rsidP="00625E10">
      <w:pPr>
        <w:pStyle w:val="TableParagraph"/>
        <w:jc w:val="both"/>
        <w:rPr>
          <w:rFonts w:ascii="Times New Roman" w:hAnsi="Times New Roman"/>
          <w:sz w:val="28"/>
          <w:szCs w:val="28"/>
          <w:lang w:val="ru-RU"/>
        </w:rPr>
      </w:pPr>
      <w:r w:rsidRPr="00974D69">
        <w:rPr>
          <w:rFonts w:ascii="Times New Roman" w:hAnsi="Times New Roman"/>
          <w:sz w:val="28"/>
          <w:szCs w:val="28"/>
          <w:lang w:val="ru-RU"/>
        </w:rPr>
        <w:t xml:space="preserve">Электронно-библиотечная система обеспечивает в течение всего периода </w:t>
      </w:r>
      <w:r w:rsidRPr="00974D69">
        <w:rPr>
          <w:rFonts w:ascii="Times New Roman" w:hAnsi="Times New Roman"/>
          <w:sz w:val="28"/>
          <w:szCs w:val="28"/>
          <w:lang w:val="ru-RU"/>
        </w:rPr>
        <w:lastRenderedPageBreak/>
        <w:t xml:space="preserve">обучения возможность </w:t>
      </w:r>
      <w:r w:rsidR="006A40FC" w:rsidRPr="00974D69">
        <w:rPr>
          <w:rFonts w:ascii="Times New Roman" w:hAnsi="Times New Roman"/>
          <w:sz w:val="28"/>
          <w:szCs w:val="28"/>
          <w:lang w:val="ru-RU"/>
        </w:rPr>
        <w:t>индивиду</w:t>
      </w:r>
      <w:r w:rsidR="006A40FC">
        <w:rPr>
          <w:rFonts w:ascii="Times New Roman" w:hAnsi="Times New Roman"/>
          <w:sz w:val="28"/>
          <w:szCs w:val="28"/>
          <w:lang w:val="ru-RU"/>
        </w:rPr>
        <w:t>ального неограниченного доступа</w:t>
      </w:r>
      <w:r w:rsidRPr="00974D69">
        <w:rPr>
          <w:rFonts w:ascii="Times New Roman" w:hAnsi="Times New Roman"/>
          <w:sz w:val="28"/>
          <w:szCs w:val="28"/>
          <w:lang w:val="ru-RU"/>
        </w:rPr>
        <w:t xml:space="preserve"> для каждого обучающегося из любой точки, в которой имеется доступ к сети Интернет.</w:t>
      </w:r>
    </w:p>
    <w:p w:rsidR="00C44E26" w:rsidRPr="00974D69" w:rsidRDefault="00C44E26" w:rsidP="00350D8A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74D69">
        <w:rPr>
          <w:rFonts w:ascii="Times New Roman" w:hAnsi="Times New Roman"/>
          <w:sz w:val="28"/>
          <w:szCs w:val="28"/>
        </w:rPr>
        <w:t>Лицензионный договор №33170-01 от 07.10.2016г. с ООО «</w:t>
      </w:r>
      <w:proofErr w:type="spellStart"/>
      <w:r w:rsidRPr="00974D69">
        <w:rPr>
          <w:rFonts w:ascii="Times New Roman" w:hAnsi="Times New Roman"/>
          <w:sz w:val="28"/>
          <w:szCs w:val="28"/>
        </w:rPr>
        <w:t>Итеос</w:t>
      </w:r>
      <w:proofErr w:type="spellEnd"/>
      <w:r w:rsidRPr="00974D69">
        <w:rPr>
          <w:rFonts w:ascii="Times New Roman" w:hAnsi="Times New Roman"/>
          <w:sz w:val="28"/>
          <w:szCs w:val="28"/>
        </w:rPr>
        <w:t>».</w:t>
      </w:r>
    </w:p>
    <w:p w:rsidR="00C44E26" w:rsidRPr="00974D69" w:rsidRDefault="00C44E26" w:rsidP="00625E10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974D69">
        <w:rPr>
          <w:rFonts w:ascii="Times New Roman" w:hAnsi="Times New Roman"/>
          <w:sz w:val="28"/>
          <w:szCs w:val="28"/>
        </w:rPr>
        <w:t>Научная электронная библиотека «</w:t>
      </w:r>
      <w:proofErr w:type="spellStart"/>
      <w:r w:rsidRPr="00974D69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974D69">
        <w:rPr>
          <w:rFonts w:ascii="Times New Roman" w:hAnsi="Times New Roman"/>
          <w:sz w:val="28"/>
          <w:szCs w:val="28"/>
        </w:rPr>
        <w:t xml:space="preserve">». Режим доступа: </w:t>
      </w:r>
      <w:hyperlink r:id="rId28" w:history="1">
        <w:r w:rsidRPr="00974D69">
          <w:rPr>
            <w:rStyle w:val="a9"/>
            <w:sz w:val="28"/>
            <w:szCs w:val="28"/>
          </w:rPr>
          <w:t>https://cyberleninka.ru</w:t>
        </w:r>
      </w:hyperlink>
    </w:p>
    <w:p w:rsidR="00C44E26" w:rsidRPr="004F3EBC" w:rsidRDefault="00C44E26" w:rsidP="00625E10">
      <w:pPr>
        <w:pStyle w:val="TableParagraph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4D69">
        <w:rPr>
          <w:rFonts w:ascii="Times New Roman" w:hAnsi="Times New Roman"/>
          <w:sz w:val="28"/>
          <w:szCs w:val="28"/>
          <w:lang w:val="ru-RU"/>
        </w:rPr>
        <w:t xml:space="preserve">Электронно-библиотечная система обеспечивает в течение всего периода обучения возможность </w:t>
      </w:r>
      <w:r w:rsidR="006A40FC" w:rsidRPr="00974D69">
        <w:rPr>
          <w:rFonts w:ascii="Times New Roman" w:hAnsi="Times New Roman"/>
          <w:sz w:val="28"/>
          <w:szCs w:val="28"/>
          <w:lang w:val="ru-RU"/>
        </w:rPr>
        <w:t>индивиду</w:t>
      </w:r>
      <w:r w:rsidR="006A40FC">
        <w:rPr>
          <w:rFonts w:ascii="Times New Roman" w:hAnsi="Times New Roman"/>
          <w:sz w:val="28"/>
          <w:szCs w:val="28"/>
          <w:lang w:val="ru-RU"/>
        </w:rPr>
        <w:t>ального неограниченного доступа</w:t>
      </w:r>
      <w:r w:rsidRPr="00974D69">
        <w:rPr>
          <w:rFonts w:ascii="Times New Roman" w:hAnsi="Times New Roman"/>
          <w:sz w:val="28"/>
          <w:szCs w:val="28"/>
          <w:lang w:val="ru-RU"/>
        </w:rPr>
        <w:t xml:space="preserve"> для каждого обучающегося из любой точки, в которой имеется доступ к сети Интернет.</w:t>
      </w:r>
    </w:p>
    <w:p w:rsidR="00C44E26" w:rsidRPr="00594C99" w:rsidRDefault="00C44E26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>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 (состав определяется в рабочих программах дисциплин и подлежит ежегодному обновлению).</w:t>
      </w:r>
    </w:p>
    <w:p w:rsidR="00C44E26" w:rsidRPr="00594C99" w:rsidRDefault="00C44E26" w:rsidP="00625E10">
      <w:pPr>
        <w:widowControl w:val="0"/>
        <w:tabs>
          <w:tab w:val="left" w:pos="710"/>
        </w:tabs>
        <w:autoSpaceDE w:val="0"/>
        <w:autoSpaceDN w:val="0"/>
        <w:spacing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94C99">
        <w:rPr>
          <w:rFonts w:ascii="Times New Roman" w:hAnsi="Times New Roman"/>
          <w:kern w:val="3"/>
          <w:sz w:val="28"/>
          <w:szCs w:val="28"/>
        </w:rPr>
        <w:t>Необходимые базы данных, информационно-справочные и поисковые системы:</w:t>
      </w:r>
    </w:p>
    <w:p w:rsidR="00C44E26" w:rsidRPr="00CD6AD3" w:rsidRDefault="00C44E26" w:rsidP="00350D8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D6AD3">
        <w:rPr>
          <w:rFonts w:ascii="Times New Roman" w:hAnsi="Times New Roman"/>
          <w:kern w:val="3"/>
          <w:sz w:val="28"/>
          <w:szCs w:val="28"/>
        </w:rPr>
        <w:t xml:space="preserve">Электронная библиотечная система </w:t>
      </w:r>
      <w:r w:rsidRPr="00CD6AD3">
        <w:rPr>
          <w:rFonts w:ascii="Times New Roman" w:hAnsi="Times New Roman"/>
          <w:sz w:val="28"/>
          <w:szCs w:val="28"/>
        </w:rPr>
        <w:t xml:space="preserve">ЭБС </w:t>
      </w:r>
      <w:proofErr w:type="spellStart"/>
      <w:r w:rsidRPr="00CD6AD3">
        <w:rPr>
          <w:rFonts w:ascii="Times New Roman" w:hAnsi="Times New Roman"/>
          <w:sz w:val="28"/>
          <w:szCs w:val="28"/>
        </w:rPr>
        <w:t>IPRbooks</w:t>
      </w:r>
      <w:proofErr w:type="spellEnd"/>
      <w:r w:rsidRPr="00CD6AD3">
        <w:rPr>
          <w:rFonts w:ascii="Times New Roman" w:hAnsi="Times New Roman"/>
          <w:sz w:val="28"/>
          <w:szCs w:val="28"/>
        </w:rPr>
        <w:t xml:space="preserve">; Режим доступа: </w:t>
      </w:r>
      <w:hyperlink r:id="rId29" w:history="1">
        <w:r w:rsidRPr="00CD6AD3">
          <w:rPr>
            <w:rStyle w:val="a9"/>
            <w:sz w:val="28"/>
            <w:szCs w:val="28"/>
          </w:rPr>
          <w:t>http://www.iprbookshop.ru</w:t>
        </w:r>
      </w:hyperlink>
    </w:p>
    <w:p w:rsidR="00C44E26" w:rsidRPr="00CD6AD3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CD6AD3">
        <w:rPr>
          <w:rFonts w:ascii="Times New Roman" w:hAnsi="Times New Roman"/>
          <w:sz w:val="28"/>
          <w:szCs w:val="28"/>
        </w:rPr>
        <w:t>Издание ЭБС «</w:t>
      </w:r>
      <w:proofErr w:type="spellStart"/>
      <w:r w:rsidRPr="00CD6AD3">
        <w:rPr>
          <w:rFonts w:ascii="Times New Roman" w:hAnsi="Times New Roman"/>
          <w:sz w:val="28"/>
          <w:szCs w:val="28"/>
        </w:rPr>
        <w:t>Книгофонд</w:t>
      </w:r>
      <w:proofErr w:type="spellEnd"/>
      <w:r w:rsidRPr="00CD6AD3">
        <w:rPr>
          <w:rFonts w:ascii="Times New Roman" w:hAnsi="Times New Roman"/>
          <w:sz w:val="28"/>
          <w:szCs w:val="28"/>
        </w:rPr>
        <w:t>» (</w:t>
      </w:r>
      <w:hyperlink r:id="rId30" w:history="1">
        <w:r w:rsidRPr="00CD6AD3">
          <w:rPr>
            <w:rStyle w:val="a9"/>
            <w:sz w:val="28"/>
            <w:szCs w:val="28"/>
          </w:rPr>
          <w:t>http://www.knigafund.ru</w:t>
        </w:r>
      </w:hyperlink>
      <w:r w:rsidRPr="00CD6AD3">
        <w:rPr>
          <w:rFonts w:ascii="Times New Roman" w:hAnsi="Times New Roman"/>
          <w:sz w:val="28"/>
          <w:szCs w:val="28"/>
        </w:rPr>
        <w:t>);</w:t>
      </w:r>
    </w:p>
    <w:p w:rsidR="00C44E26" w:rsidRPr="00CD6AD3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CD6AD3">
        <w:rPr>
          <w:rFonts w:ascii="Times New Roman" w:hAnsi="Times New Roman"/>
          <w:kern w:val="3"/>
          <w:sz w:val="28"/>
          <w:szCs w:val="28"/>
        </w:rPr>
        <w:t xml:space="preserve">Электронная библиотечная система </w:t>
      </w:r>
      <w:r w:rsidRPr="00CD6AD3">
        <w:rPr>
          <w:rFonts w:ascii="Times New Roman" w:hAnsi="Times New Roman"/>
          <w:sz w:val="28"/>
          <w:szCs w:val="28"/>
        </w:rPr>
        <w:t>«</w:t>
      </w:r>
      <w:proofErr w:type="spellStart"/>
      <w:r w:rsidRPr="00CD6AD3">
        <w:rPr>
          <w:rFonts w:ascii="Times New Roman" w:hAnsi="Times New Roman"/>
          <w:sz w:val="28"/>
          <w:szCs w:val="28"/>
        </w:rPr>
        <w:t>Юрайт</w:t>
      </w:r>
      <w:proofErr w:type="spellEnd"/>
      <w:r w:rsidRPr="00CD6AD3">
        <w:rPr>
          <w:rFonts w:ascii="Times New Roman" w:hAnsi="Times New Roman"/>
          <w:sz w:val="28"/>
          <w:szCs w:val="28"/>
        </w:rPr>
        <w:t xml:space="preserve">». Режим доступа: </w:t>
      </w:r>
      <w:hyperlink r:id="rId31" w:history="1">
        <w:r w:rsidRPr="00CD6AD3">
          <w:rPr>
            <w:rStyle w:val="a9"/>
            <w:sz w:val="28"/>
            <w:szCs w:val="28"/>
          </w:rPr>
          <w:t>http://www.biblio-online.ru</w:t>
        </w:r>
      </w:hyperlink>
    </w:p>
    <w:p w:rsidR="00C44E26" w:rsidRPr="00CD6AD3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Style w:val="a9"/>
          <w:kern w:val="3"/>
          <w:sz w:val="28"/>
          <w:szCs w:val="28"/>
        </w:rPr>
      </w:pPr>
      <w:r w:rsidRPr="007B210C">
        <w:rPr>
          <w:rFonts w:ascii="Times New Roman" w:hAnsi="Times New Roman"/>
          <w:kern w:val="3"/>
          <w:sz w:val="28"/>
          <w:szCs w:val="28"/>
        </w:rPr>
        <w:t xml:space="preserve">Научная электронная библиотека </w:t>
      </w:r>
      <w:proofErr w:type="spellStart"/>
      <w:r w:rsidRPr="007B210C">
        <w:rPr>
          <w:rFonts w:ascii="Times New Roman" w:hAnsi="Times New Roman"/>
          <w:sz w:val="28"/>
          <w:szCs w:val="28"/>
        </w:rPr>
        <w:t>eLIBRARY.R</w:t>
      </w:r>
      <w:proofErr w:type="spellEnd"/>
      <w:r w:rsidRPr="007B210C">
        <w:rPr>
          <w:rFonts w:ascii="Times New Roman" w:hAnsi="Times New Roman"/>
          <w:sz w:val="28"/>
          <w:szCs w:val="28"/>
          <w:lang w:val="en-US"/>
        </w:rPr>
        <w:t>U</w:t>
      </w:r>
      <w:r w:rsidRPr="007B210C">
        <w:rPr>
          <w:rFonts w:ascii="Times New Roman" w:hAnsi="Times New Roman"/>
          <w:sz w:val="28"/>
          <w:szCs w:val="28"/>
        </w:rPr>
        <w:t xml:space="preserve">. </w:t>
      </w:r>
      <w:r w:rsidRPr="007B210C">
        <w:rPr>
          <w:rFonts w:ascii="Times New Roman" w:hAnsi="Times New Roman"/>
          <w:kern w:val="3"/>
          <w:sz w:val="28"/>
          <w:szCs w:val="28"/>
        </w:rPr>
        <w:t xml:space="preserve">Режим доступа: </w:t>
      </w:r>
      <w:hyperlink r:id="rId32" w:history="1">
        <w:r w:rsidRPr="007B210C">
          <w:rPr>
            <w:rStyle w:val="a9"/>
            <w:kern w:val="3"/>
            <w:sz w:val="28"/>
            <w:szCs w:val="28"/>
          </w:rPr>
          <w:t>http://elibrary.ru/org_titles.asp?orgsid=13688</w:t>
        </w:r>
      </w:hyperlink>
    </w:p>
    <w:p w:rsidR="00C44E26" w:rsidRPr="00CD6AD3" w:rsidRDefault="00C44E26" w:rsidP="00350D8A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D6AD3">
        <w:rPr>
          <w:rFonts w:ascii="Times New Roman" w:hAnsi="Times New Roman"/>
          <w:sz w:val="28"/>
          <w:szCs w:val="28"/>
        </w:rPr>
        <w:t>Научная электронная библиотека «</w:t>
      </w:r>
      <w:proofErr w:type="spellStart"/>
      <w:r w:rsidRPr="00CD6AD3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CD6AD3">
        <w:rPr>
          <w:rFonts w:ascii="Times New Roman" w:hAnsi="Times New Roman"/>
          <w:sz w:val="28"/>
          <w:szCs w:val="28"/>
        </w:rPr>
        <w:t xml:space="preserve">». Режим доступа: </w:t>
      </w:r>
      <w:hyperlink r:id="rId33" w:history="1">
        <w:r w:rsidRPr="00CD6AD3">
          <w:rPr>
            <w:rStyle w:val="a9"/>
            <w:sz w:val="28"/>
            <w:szCs w:val="28"/>
          </w:rPr>
          <w:t>https://cyberleninka.ru</w:t>
        </w:r>
      </w:hyperlink>
    </w:p>
    <w:p w:rsidR="00C44E26" w:rsidRPr="00594C99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594C99">
        <w:rPr>
          <w:rFonts w:ascii="Times New Roman" w:hAnsi="Times New Roman"/>
          <w:kern w:val="3"/>
          <w:sz w:val="28"/>
          <w:szCs w:val="28"/>
        </w:rPr>
        <w:t xml:space="preserve"> Высшая аттестационная комиссия (ВАК). Режим доступа: </w:t>
      </w:r>
      <w:hyperlink r:id="rId34" w:history="1">
        <w:r w:rsidRPr="00594C99">
          <w:rPr>
            <w:rFonts w:ascii="Times New Roman" w:hAnsi="Times New Roman"/>
            <w:kern w:val="3"/>
            <w:sz w:val="28"/>
            <w:szCs w:val="28"/>
          </w:rPr>
          <w:t>http://vak.ed.gov.ru/</w:t>
        </w:r>
      </w:hyperlink>
      <w:r w:rsidRPr="00594C99">
        <w:rPr>
          <w:rFonts w:ascii="Times New Roman" w:hAnsi="Times New Roman"/>
          <w:kern w:val="3"/>
          <w:sz w:val="28"/>
          <w:szCs w:val="28"/>
        </w:rPr>
        <w:t xml:space="preserve"> </w:t>
      </w:r>
    </w:p>
    <w:p w:rsidR="00C44E26" w:rsidRPr="00594C99" w:rsidRDefault="00B546AC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hyperlink r:id="rId35" w:history="1">
        <w:r w:rsidR="00C44E26" w:rsidRPr="00594C99">
          <w:rPr>
            <w:rFonts w:ascii="Times New Roman" w:hAnsi="Times New Roman"/>
            <w:kern w:val="3"/>
            <w:sz w:val="28"/>
            <w:szCs w:val="28"/>
          </w:rPr>
          <w:t>Aspirantura.ru</w:t>
        </w:r>
      </w:hyperlink>
      <w:r w:rsidR="00C44E26" w:rsidRPr="00594C99">
        <w:rPr>
          <w:rFonts w:ascii="Times New Roman" w:hAnsi="Times New Roman"/>
          <w:kern w:val="3"/>
          <w:sz w:val="28"/>
          <w:szCs w:val="28"/>
        </w:rPr>
        <w:t xml:space="preserve">. Режим доступа: </w:t>
      </w:r>
      <w:hyperlink r:id="rId36" w:history="1">
        <w:r w:rsidR="00C44E26" w:rsidRPr="00594C99">
          <w:rPr>
            <w:rStyle w:val="a9"/>
            <w:kern w:val="3"/>
            <w:sz w:val="28"/>
            <w:szCs w:val="28"/>
          </w:rPr>
          <w:t>http://www.aspirantura.ru/</w:t>
        </w:r>
      </w:hyperlink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Style w:val="a9"/>
          <w:kern w:val="3"/>
          <w:sz w:val="28"/>
          <w:szCs w:val="28"/>
        </w:rPr>
      </w:pPr>
      <w:r w:rsidRPr="00594C99">
        <w:rPr>
          <w:rFonts w:ascii="Times New Roman" w:hAnsi="Times New Roman"/>
          <w:kern w:val="3"/>
          <w:sz w:val="28"/>
          <w:szCs w:val="28"/>
        </w:rPr>
        <w:t xml:space="preserve">Энциклопедия культурологии - режим доступа: </w:t>
      </w:r>
      <w:hyperlink r:id="rId37" w:history="1">
        <w:r w:rsidRPr="00594C99">
          <w:rPr>
            <w:rStyle w:val="a9"/>
            <w:kern w:val="3"/>
            <w:sz w:val="28"/>
            <w:szCs w:val="28"/>
          </w:rPr>
          <w:t>http://dic.academic.ru/dic.nsf/enc_culture/1151</w:t>
        </w:r>
      </w:hyperlink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 xml:space="preserve">Интернет-библиотека </w:t>
      </w:r>
      <w:proofErr w:type="gramStart"/>
      <w:r w:rsidRPr="00870416">
        <w:rPr>
          <w:rFonts w:ascii="Times New Roman" w:hAnsi="Times New Roman"/>
          <w:kern w:val="3"/>
          <w:sz w:val="28"/>
          <w:szCs w:val="28"/>
        </w:rPr>
        <w:t>образовательных</w:t>
      </w:r>
      <w:proofErr w:type="gramEnd"/>
      <w:r w:rsidRPr="00870416">
        <w:rPr>
          <w:rFonts w:ascii="Times New Roman" w:hAnsi="Times New Roman"/>
          <w:kern w:val="3"/>
          <w:sz w:val="28"/>
          <w:szCs w:val="28"/>
        </w:rPr>
        <w:t xml:space="preserve"> изданий, в </w:t>
      </w:r>
      <w:proofErr w:type="spellStart"/>
      <w:r w:rsidRPr="00870416">
        <w:rPr>
          <w:rFonts w:ascii="Times New Roman" w:hAnsi="Times New Roman"/>
          <w:kern w:val="3"/>
          <w:sz w:val="28"/>
          <w:szCs w:val="28"/>
        </w:rPr>
        <w:t>которыи</w:t>
      </w:r>
      <w:proofErr w:type="spellEnd"/>
      <w:r w:rsidRPr="00870416">
        <w:rPr>
          <w:rFonts w:ascii="Times New Roman" w:hAnsi="Times New Roman"/>
          <w:kern w:val="3"/>
          <w:sz w:val="28"/>
          <w:szCs w:val="28"/>
        </w:rPr>
        <w:t>̆ собраны электронные учебники, справочные и учебные пособия: http://www.iqlib.ru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>Единое окно доступа к образовательным ресурсам/каталог/</w:t>
      </w:r>
      <w:r>
        <w:rPr>
          <w:rFonts w:ascii="Times New Roman" w:hAnsi="Times New Roman"/>
          <w:kern w:val="3"/>
          <w:sz w:val="28"/>
          <w:szCs w:val="28"/>
        </w:rPr>
        <w:t>:</w:t>
      </w:r>
      <w:r w:rsidRPr="00870416">
        <w:rPr>
          <w:rFonts w:ascii="Times New Roman" w:hAnsi="Times New Roman"/>
          <w:kern w:val="3"/>
          <w:sz w:val="28"/>
          <w:szCs w:val="28"/>
        </w:rPr>
        <w:t xml:space="preserve"> http://window.edu.ru/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>Учебники и учебные пособия: http://www.biblioclub.ru/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 xml:space="preserve">РГБ </w:t>
      </w:r>
      <w:proofErr w:type="spellStart"/>
      <w:r w:rsidRPr="00870416">
        <w:rPr>
          <w:rFonts w:ascii="Times New Roman" w:hAnsi="Times New Roman"/>
          <w:kern w:val="3"/>
          <w:sz w:val="28"/>
          <w:szCs w:val="28"/>
        </w:rPr>
        <w:t>Российская</w:t>
      </w:r>
      <w:proofErr w:type="spellEnd"/>
      <w:r w:rsidRPr="00870416">
        <w:rPr>
          <w:rFonts w:ascii="Times New Roman" w:hAnsi="Times New Roman"/>
          <w:kern w:val="3"/>
          <w:sz w:val="28"/>
          <w:szCs w:val="28"/>
        </w:rPr>
        <w:t xml:space="preserve"> государственная библиотека</w:t>
      </w:r>
      <w:r>
        <w:rPr>
          <w:rFonts w:ascii="Times New Roman" w:hAnsi="Times New Roman"/>
          <w:kern w:val="3"/>
          <w:sz w:val="28"/>
          <w:szCs w:val="28"/>
        </w:rPr>
        <w:t>:</w:t>
      </w:r>
      <w:r w:rsidRPr="00870416">
        <w:rPr>
          <w:rFonts w:ascii="Times New Roman" w:hAnsi="Times New Roman"/>
          <w:kern w:val="3"/>
          <w:sz w:val="28"/>
          <w:szCs w:val="28"/>
        </w:rPr>
        <w:t xml:space="preserve"> http://www.rsl.ru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>Государственная публичная историческая библиотека России</w:t>
      </w:r>
      <w:r>
        <w:rPr>
          <w:rFonts w:ascii="Times New Roman" w:hAnsi="Times New Roman"/>
          <w:kern w:val="3"/>
          <w:sz w:val="28"/>
          <w:szCs w:val="28"/>
        </w:rPr>
        <w:t xml:space="preserve">: </w:t>
      </w:r>
      <w:r w:rsidRPr="00870416">
        <w:rPr>
          <w:rFonts w:ascii="Times New Roman" w:hAnsi="Times New Roman"/>
          <w:kern w:val="3"/>
          <w:sz w:val="28"/>
          <w:szCs w:val="28"/>
        </w:rPr>
        <w:t>http://www.shpl.ru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>ХРОНОС — всемирная история в интернете</w:t>
      </w:r>
      <w:r>
        <w:rPr>
          <w:rFonts w:ascii="Times New Roman" w:hAnsi="Times New Roman"/>
          <w:kern w:val="3"/>
          <w:sz w:val="28"/>
          <w:szCs w:val="28"/>
        </w:rPr>
        <w:t>:</w:t>
      </w:r>
      <w:r w:rsidRPr="00870416">
        <w:rPr>
          <w:rFonts w:ascii="Times New Roman" w:hAnsi="Times New Roman"/>
          <w:kern w:val="3"/>
          <w:sz w:val="28"/>
          <w:szCs w:val="28"/>
        </w:rPr>
        <w:t xml:space="preserve"> http://www.hrono.ru/</w:t>
      </w:r>
    </w:p>
    <w:p w:rsidR="00C44E26" w:rsidRPr="00870416" w:rsidRDefault="006A40FC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>Специализированный</w:t>
      </w:r>
      <w:r w:rsidR="00C44E26" w:rsidRPr="00870416">
        <w:rPr>
          <w:rFonts w:ascii="Times New Roman" w:hAnsi="Times New Roman"/>
          <w:kern w:val="3"/>
          <w:sz w:val="28"/>
          <w:szCs w:val="28"/>
        </w:rPr>
        <w:t xml:space="preserve">̆ </w:t>
      </w:r>
      <w:r w:rsidRPr="00870416">
        <w:rPr>
          <w:rFonts w:ascii="Times New Roman" w:hAnsi="Times New Roman"/>
          <w:kern w:val="3"/>
          <w:sz w:val="28"/>
          <w:szCs w:val="28"/>
        </w:rPr>
        <w:t>сайт</w:t>
      </w:r>
      <w:r w:rsidR="00C44E26" w:rsidRPr="00870416">
        <w:rPr>
          <w:rFonts w:ascii="Times New Roman" w:hAnsi="Times New Roman"/>
          <w:kern w:val="3"/>
          <w:sz w:val="28"/>
          <w:szCs w:val="28"/>
        </w:rPr>
        <w:t xml:space="preserve"> по </w:t>
      </w:r>
      <w:r w:rsidRPr="00870416">
        <w:rPr>
          <w:rFonts w:ascii="Times New Roman" w:hAnsi="Times New Roman"/>
          <w:kern w:val="3"/>
          <w:sz w:val="28"/>
          <w:szCs w:val="28"/>
        </w:rPr>
        <w:t>Отечественной</w:t>
      </w:r>
      <w:r w:rsidR="00C44E26" w:rsidRPr="00870416">
        <w:rPr>
          <w:rFonts w:ascii="Times New Roman" w:hAnsi="Times New Roman"/>
          <w:kern w:val="3"/>
          <w:sz w:val="28"/>
          <w:szCs w:val="28"/>
        </w:rPr>
        <w:t xml:space="preserve">̆ истории: </w:t>
      </w:r>
      <w:r w:rsidR="00C44E26" w:rsidRPr="00870416">
        <w:rPr>
          <w:rFonts w:ascii="Times New Roman" w:hAnsi="Times New Roman"/>
          <w:kern w:val="3"/>
          <w:sz w:val="28"/>
          <w:szCs w:val="28"/>
        </w:rPr>
        <w:lastRenderedPageBreak/>
        <w:t>http://lants.tellur.ru/history/</w:t>
      </w:r>
    </w:p>
    <w:p w:rsidR="00C44E26" w:rsidRPr="00AB73C8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AB73C8">
        <w:rPr>
          <w:rFonts w:ascii="Times New Roman" w:hAnsi="Times New Roman"/>
          <w:kern w:val="3"/>
          <w:sz w:val="28"/>
          <w:szCs w:val="28"/>
        </w:rPr>
        <w:t>Библиотека электронных ресурсов Исторического факультета МГУ им. М.В. Ломоносова: http://www.hist.msu.ru/ER/index.html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 xml:space="preserve">Подборка литературы, </w:t>
      </w:r>
      <w:r w:rsidR="006A40FC" w:rsidRPr="00870416">
        <w:rPr>
          <w:rFonts w:ascii="Times New Roman" w:hAnsi="Times New Roman"/>
          <w:kern w:val="3"/>
          <w:sz w:val="28"/>
          <w:szCs w:val="28"/>
        </w:rPr>
        <w:t>имеющей</w:t>
      </w:r>
      <w:r w:rsidRPr="00870416">
        <w:rPr>
          <w:rFonts w:ascii="Times New Roman" w:hAnsi="Times New Roman"/>
          <w:kern w:val="3"/>
          <w:sz w:val="28"/>
          <w:szCs w:val="28"/>
        </w:rPr>
        <w:t xml:space="preserve">̆ отношение к </w:t>
      </w:r>
      <w:r w:rsidR="006A40FC" w:rsidRPr="00870416">
        <w:rPr>
          <w:rFonts w:ascii="Times New Roman" w:hAnsi="Times New Roman"/>
          <w:kern w:val="3"/>
          <w:sz w:val="28"/>
          <w:szCs w:val="28"/>
        </w:rPr>
        <w:t>военной</w:t>
      </w:r>
      <w:r w:rsidRPr="00870416">
        <w:rPr>
          <w:rFonts w:ascii="Times New Roman" w:hAnsi="Times New Roman"/>
          <w:kern w:val="3"/>
          <w:sz w:val="28"/>
          <w:szCs w:val="28"/>
        </w:rPr>
        <w:t xml:space="preserve">̆ истории и истории </w:t>
      </w:r>
      <w:r w:rsidR="006A40FC" w:rsidRPr="00870416">
        <w:rPr>
          <w:rFonts w:ascii="Times New Roman" w:hAnsi="Times New Roman"/>
          <w:kern w:val="3"/>
          <w:sz w:val="28"/>
          <w:szCs w:val="28"/>
        </w:rPr>
        <w:t>войн</w:t>
      </w:r>
      <w:r>
        <w:rPr>
          <w:rFonts w:ascii="Times New Roman" w:hAnsi="Times New Roman"/>
          <w:kern w:val="3"/>
          <w:sz w:val="28"/>
          <w:szCs w:val="28"/>
        </w:rPr>
        <w:t>:</w:t>
      </w:r>
      <w:r w:rsidRPr="00870416">
        <w:rPr>
          <w:rFonts w:ascii="Times New Roman" w:hAnsi="Times New Roman"/>
          <w:kern w:val="3"/>
          <w:sz w:val="28"/>
          <w:szCs w:val="28"/>
        </w:rPr>
        <w:t xml:space="preserve"> http://militera.lib.ru/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>Главы государств мира (Президенты, Главы правительств, Монархи, Духовные лидеры)</w:t>
      </w:r>
      <w:r>
        <w:rPr>
          <w:rFonts w:ascii="Times New Roman" w:hAnsi="Times New Roman"/>
          <w:kern w:val="3"/>
          <w:sz w:val="28"/>
          <w:szCs w:val="28"/>
        </w:rPr>
        <w:t xml:space="preserve">: </w:t>
      </w:r>
      <w:r w:rsidRPr="00870416">
        <w:rPr>
          <w:rFonts w:ascii="Times New Roman" w:hAnsi="Times New Roman"/>
          <w:kern w:val="3"/>
          <w:sz w:val="28"/>
          <w:szCs w:val="28"/>
        </w:rPr>
        <w:t>http://www.presidents.h1.ru/</w:t>
      </w:r>
    </w:p>
    <w:p w:rsidR="00C44E26" w:rsidRPr="00870416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Б</w:t>
      </w:r>
      <w:r w:rsidRPr="00870416">
        <w:rPr>
          <w:rFonts w:ascii="Times New Roman" w:hAnsi="Times New Roman"/>
          <w:kern w:val="3"/>
          <w:sz w:val="28"/>
          <w:szCs w:val="28"/>
        </w:rPr>
        <w:t xml:space="preserve">иографии известных </w:t>
      </w:r>
      <w:r w:rsidR="006A40FC" w:rsidRPr="00870416">
        <w:rPr>
          <w:rFonts w:ascii="Times New Roman" w:hAnsi="Times New Roman"/>
          <w:kern w:val="3"/>
          <w:sz w:val="28"/>
          <w:szCs w:val="28"/>
        </w:rPr>
        <w:t>людей</w:t>
      </w:r>
      <w:r w:rsidRPr="00870416">
        <w:rPr>
          <w:rFonts w:ascii="Times New Roman" w:hAnsi="Times New Roman"/>
          <w:kern w:val="3"/>
          <w:sz w:val="28"/>
          <w:szCs w:val="28"/>
        </w:rPr>
        <w:t>̆</w:t>
      </w:r>
      <w:r>
        <w:rPr>
          <w:rFonts w:ascii="Times New Roman" w:hAnsi="Times New Roman"/>
          <w:kern w:val="3"/>
          <w:sz w:val="28"/>
          <w:szCs w:val="28"/>
        </w:rPr>
        <w:t xml:space="preserve">: </w:t>
      </w:r>
      <w:r w:rsidRPr="00870416">
        <w:rPr>
          <w:rFonts w:ascii="Times New Roman" w:hAnsi="Times New Roman"/>
          <w:kern w:val="3"/>
          <w:sz w:val="28"/>
          <w:szCs w:val="28"/>
        </w:rPr>
        <w:t>http://www.peoples.ru/</w:t>
      </w:r>
    </w:p>
    <w:p w:rsidR="00C44E26" w:rsidRPr="00870416" w:rsidRDefault="006A40FC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870416">
        <w:rPr>
          <w:rFonts w:ascii="Times New Roman" w:hAnsi="Times New Roman"/>
          <w:kern w:val="3"/>
          <w:sz w:val="28"/>
          <w:szCs w:val="28"/>
        </w:rPr>
        <w:t>Русский</w:t>
      </w:r>
      <w:r w:rsidR="00C44E26" w:rsidRPr="00870416">
        <w:rPr>
          <w:rFonts w:ascii="Times New Roman" w:hAnsi="Times New Roman"/>
          <w:kern w:val="3"/>
          <w:sz w:val="28"/>
          <w:szCs w:val="28"/>
        </w:rPr>
        <w:t xml:space="preserve">̆ </w:t>
      </w:r>
      <w:r w:rsidRPr="00870416">
        <w:rPr>
          <w:rFonts w:ascii="Times New Roman" w:hAnsi="Times New Roman"/>
          <w:kern w:val="3"/>
          <w:sz w:val="28"/>
          <w:szCs w:val="28"/>
        </w:rPr>
        <w:t>Биографический</w:t>
      </w:r>
      <w:r w:rsidR="00C44E26" w:rsidRPr="00870416">
        <w:rPr>
          <w:rFonts w:ascii="Times New Roman" w:hAnsi="Times New Roman"/>
          <w:kern w:val="3"/>
          <w:sz w:val="28"/>
          <w:szCs w:val="28"/>
        </w:rPr>
        <w:t>̆ Словарь</w:t>
      </w:r>
      <w:r w:rsidR="00C44E26">
        <w:rPr>
          <w:rFonts w:ascii="Times New Roman" w:hAnsi="Times New Roman"/>
          <w:kern w:val="3"/>
          <w:sz w:val="28"/>
          <w:szCs w:val="28"/>
        </w:rPr>
        <w:t>:</w:t>
      </w:r>
      <w:r w:rsidR="00C44E26" w:rsidRPr="00870416">
        <w:rPr>
          <w:rFonts w:ascii="Times New Roman" w:hAnsi="Times New Roman"/>
          <w:kern w:val="3"/>
          <w:sz w:val="28"/>
          <w:szCs w:val="28"/>
        </w:rPr>
        <w:t xml:space="preserve"> http://www.rulex.ru/</w:t>
      </w:r>
    </w:p>
    <w:p w:rsidR="00C44E26" w:rsidRPr="00AB73C8" w:rsidRDefault="006A40FC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AB73C8">
        <w:rPr>
          <w:rFonts w:ascii="Times New Roman" w:hAnsi="Times New Roman"/>
          <w:kern w:val="3"/>
          <w:sz w:val="28"/>
          <w:szCs w:val="28"/>
        </w:rPr>
        <w:t>Национальный</w:t>
      </w:r>
      <w:r w:rsidR="00C44E26" w:rsidRPr="00AB73C8">
        <w:rPr>
          <w:rFonts w:ascii="Times New Roman" w:hAnsi="Times New Roman"/>
          <w:kern w:val="3"/>
          <w:sz w:val="28"/>
          <w:szCs w:val="28"/>
        </w:rPr>
        <w:t xml:space="preserve">̆ </w:t>
      </w:r>
      <w:r w:rsidRPr="00AB73C8">
        <w:rPr>
          <w:rFonts w:ascii="Times New Roman" w:hAnsi="Times New Roman"/>
          <w:kern w:val="3"/>
          <w:sz w:val="28"/>
          <w:szCs w:val="28"/>
        </w:rPr>
        <w:t>библиотечный</w:t>
      </w:r>
      <w:r w:rsidR="00C44E26" w:rsidRPr="00AB73C8">
        <w:rPr>
          <w:rFonts w:ascii="Times New Roman" w:hAnsi="Times New Roman"/>
          <w:kern w:val="3"/>
          <w:sz w:val="28"/>
          <w:szCs w:val="28"/>
        </w:rPr>
        <w:t xml:space="preserve">̆ ресурс — </w:t>
      </w:r>
      <w:r w:rsidRPr="00AB73C8">
        <w:rPr>
          <w:rFonts w:ascii="Times New Roman" w:hAnsi="Times New Roman"/>
          <w:kern w:val="3"/>
          <w:sz w:val="28"/>
          <w:szCs w:val="28"/>
        </w:rPr>
        <w:t>российская</w:t>
      </w:r>
      <w:r w:rsidR="00C44E26" w:rsidRPr="00AB73C8">
        <w:rPr>
          <w:rFonts w:ascii="Times New Roman" w:hAnsi="Times New Roman"/>
          <w:kern w:val="3"/>
          <w:sz w:val="28"/>
          <w:szCs w:val="28"/>
        </w:rPr>
        <w:t xml:space="preserve"> электронная библиотечная система, полнотекстовые документы по всем отраслям </w:t>
      </w:r>
      <w:proofErr w:type="gramStart"/>
      <w:r w:rsidR="00C44E26" w:rsidRPr="00AB73C8">
        <w:rPr>
          <w:rFonts w:ascii="Times New Roman" w:hAnsi="Times New Roman"/>
          <w:kern w:val="3"/>
          <w:sz w:val="28"/>
          <w:szCs w:val="28"/>
        </w:rPr>
        <w:t>знании</w:t>
      </w:r>
      <w:proofErr w:type="gramEnd"/>
      <w:r w:rsidR="00C44E26" w:rsidRPr="00AB73C8">
        <w:rPr>
          <w:rFonts w:ascii="Times New Roman" w:hAnsi="Times New Roman"/>
          <w:kern w:val="3"/>
          <w:sz w:val="28"/>
          <w:szCs w:val="28"/>
        </w:rPr>
        <w:t>̆: http://www.goldref.ru/biography/</w:t>
      </w:r>
    </w:p>
    <w:p w:rsidR="00C44E26" w:rsidRPr="00AB73C8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AB73C8">
        <w:rPr>
          <w:rFonts w:ascii="Times New Roman" w:hAnsi="Times New Roman"/>
          <w:kern w:val="3"/>
          <w:sz w:val="28"/>
          <w:szCs w:val="28"/>
        </w:rPr>
        <w:t>Мировая цифровая библиотека: http://www.wdl.org/ru</w:t>
      </w:r>
    </w:p>
    <w:p w:rsidR="00C44E26" w:rsidRPr="00AB73C8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spellStart"/>
      <w:r w:rsidRPr="00AB73C8">
        <w:rPr>
          <w:rFonts w:ascii="Times New Roman" w:hAnsi="Times New Roman"/>
          <w:kern w:val="3"/>
          <w:sz w:val="28"/>
          <w:szCs w:val="28"/>
        </w:rPr>
        <w:t>Российская</w:t>
      </w:r>
      <w:proofErr w:type="spellEnd"/>
      <w:r w:rsidRPr="00AB73C8">
        <w:rPr>
          <w:rFonts w:ascii="Times New Roman" w:hAnsi="Times New Roman"/>
          <w:kern w:val="3"/>
          <w:sz w:val="28"/>
          <w:szCs w:val="28"/>
        </w:rPr>
        <w:t xml:space="preserve"> государственная библиотека — </w:t>
      </w:r>
      <w:r w:rsidR="006A40FC" w:rsidRPr="00AB73C8">
        <w:rPr>
          <w:rFonts w:ascii="Times New Roman" w:hAnsi="Times New Roman"/>
          <w:kern w:val="3"/>
          <w:sz w:val="28"/>
          <w:szCs w:val="28"/>
        </w:rPr>
        <w:t>электронный</w:t>
      </w:r>
      <w:r w:rsidRPr="00AB73C8">
        <w:rPr>
          <w:rFonts w:ascii="Times New Roman" w:hAnsi="Times New Roman"/>
          <w:kern w:val="3"/>
          <w:sz w:val="28"/>
          <w:szCs w:val="28"/>
        </w:rPr>
        <w:t>̆ каталог: http://www.rsl.ru</w:t>
      </w:r>
    </w:p>
    <w:p w:rsidR="00C44E26" w:rsidRPr="00AB73C8" w:rsidRDefault="00C44E26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AB73C8">
        <w:rPr>
          <w:rFonts w:ascii="Times New Roman" w:hAnsi="Times New Roman"/>
          <w:kern w:val="3"/>
          <w:sz w:val="28"/>
          <w:szCs w:val="28"/>
        </w:rPr>
        <w:t xml:space="preserve">Государственная научная педагогическая библиотека им. К.Д. Ушинского — </w:t>
      </w:r>
      <w:r w:rsidR="006A40FC" w:rsidRPr="00AB73C8">
        <w:rPr>
          <w:rFonts w:ascii="Times New Roman" w:hAnsi="Times New Roman"/>
          <w:kern w:val="3"/>
          <w:sz w:val="28"/>
          <w:szCs w:val="28"/>
        </w:rPr>
        <w:t>электронный</w:t>
      </w:r>
      <w:r w:rsidRPr="00AB73C8">
        <w:rPr>
          <w:rFonts w:ascii="Times New Roman" w:hAnsi="Times New Roman"/>
          <w:kern w:val="3"/>
          <w:sz w:val="28"/>
          <w:szCs w:val="28"/>
        </w:rPr>
        <w:t>̆ каталог: http://www.gnpbu.ru</w:t>
      </w:r>
    </w:p>
    <w:p w:rsidR="00C44E26" w:rsidRPr="00AB73C8" w:rsidRDefault="006A40FC" w:rsidP="00350D8A">
      <w:pPr>
        <w:widowControl w:val="0"/>
        <w:numPr>
          <w:ilvl w:val="0"/>
          <w:numId w:val="34"/>
        </w:numPr>
        <w:autoSpaceDE w:val="0"/>
        <w:autoSpaceDN w:val="0"/>
        <w:spacing w:line="240" w:lineRule="auto"/>
        <w:ind w:left="0" w:firstLine="0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AB73C8">
        <w:rPr>
          <w:rFonts w:ascii="Times New Roman" w:hAnsi="Times New Roman"/>
          <w:kern w:val="3"/>
          <w:sz w:val="28"/>
          <w:szCs w:val="28"/>
        </w:rPr>
        <w:t>Росс</w:t>
      </w:r>
      <w:r>
        <w:rPr>
          <w:rFonts w:ascii="Times New Roman" w:hAnsi="Times New Roman"/>
          <w:kern w:val="3"/>
          <w:sz w:val="28"/>
          <w:szCs w:val="28"/>
        </w:rPr>
        <w:t>ийская национальная библиотека</w:t>
      </w:r>
      <w:r w:rsidR="00C44E26" w:rsidRPr="00AB73C8">
        <w:rPr>
          <w:rFonts w:ascii="Times New Roman" w:hAnsi="Times New Roman"/>
          <w:kern w:val="3"/>
          <w:sz w:val="28"/>
          <w:szCs w:val="28"/>
        </w:rPr>
        <w:t xml:space="preserve"> - </w:t>
      </w:r>
      <w:r w:rsidRPr="00AB73C8">
        <w:rPr>
          <w:rFonts w:ascii="Times New Roman" w:hAnsi="Times New Roman"/>
          <w:kern w:val="3"/>
          <w:sz w:val="28"/>
          <w:szCs w:val="28"/>
        </w:rPr>
        <w:t>электронный</w:t>
      </w:r>
      <w:r w:rsidR="00C44E26" w:rsidRPr="00AB73C8">
        <w:rPr>
          <w:rFonts w:ascii="Times New Roman" w:hAnsi="Times New Roman"/>
          <w:kern w:val="3"/>
          <w:sz w:val="28"/>
          <w:szCs w:val="28"/>
        </w:rPr>
        <w:t>̆ каталог: http://www.nlr.ru</w:t>
      </w:r>
    </w:p>
    <w:p w:rsidR="00C44E26" w:rsidRPr="00594C99" w:rsidRDefault="00C44E26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94C99">
        <w:rPr>
          <w:rFonts w:ascii="Times New Roman" w:hAnsi="Times New Roman"/>
          <w:sz w:val="28"/>
          <w:szCs w:val="28"/>
        </w:rPr>
        <w:t>Фонд дополнительной литературы (помимо учебной) включает официальные, справочно-библиографические и периодические издания в расчете один-два экземпляра на 100 обучающихся.</w:t>
      </w:r>
      <w:proofErr w:type="gramEnd"/>
    </w:p>
    <w:p w:rsidR="00C44E26" w:rsidRDefault="00C44E26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Наследия</w:t>
      </w:r>
      <w:r w:rsidRPr="00594C99">
        <w:rPr>
          <w:rFonts w:ascii="Times New Roman" w:hAnsi="Times New Roman"/>
          <w:sz w:val="28"/>
          <w:szCs w:val="28"/>
        </w:rPr>
        <w:t xml:space="preserve"> имеет необходимый комплект лицензионного программного обеспечения для проведения аудиторных занятий (лекций, практических работ, консультаций и проч.)</w:t>
      </w:r>
    </w:p>
    <w:p w:rsidR="00C44E26" w:rsidRPr="00594C99" w:rsidRDefault="00C44E26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5D6879" w:rsidRPr="00BC388C" w:rsidRDefault="005D6879" w:rsidP="00625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88C">
        <w:rPr>
          <w:rFonts w:ascii="Times New Roman" w:hAnsi="Times New Roman" w:cs="Times New Roman"/>
          <w:b/>
          <w:sz w:val="28"/>
          <w:szCs w:val="28"/>
        </w:rPr>
        <w:t>4.3. Учебно-методическое обеспечение программы</w:t>
      </w:r>
    </w:p>
    <w:p w:rsidR="005D6879" w:rsidRPr="00BC388C" w:rsidRDefault="005D6879" w:rsidP="00625E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E10" w:rsidRPr="00594C99" w:rsidRDefault="00625E10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Основные материально-технические условия для реализации образовательного процесса в </w:t>
      </w:r>
      <w:r>
        <w:rPr>
          <w:rStyle w:val="CharacterStyle1"/>
          <w:rFonts w:ascii="Times New Roman" w:hAnsi="Times New Roman" w:cs="Times New Roman"/>
          <w:sz w:val="28"/>
          <w:szCs w:val="28"/>
        </w:rPr>
        <w:t>Институте Наследия</w:t>
      </w:r>
      <w:r w:rsidRPr="00594C9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 xml:space="preserve">соответствуют </w:t>
      </w:r>
      <w:r>
        <w:rPr>
          <w:rFonts w:ascii="Times New Roman" w:hAnsi="Times New Roman"/>
          <w:sz w:val="28"/>
          <w:szCs w:val="28"/>
        </w:rPr>
        <w:t>ОПОП</w:t>
      </w:r>
      <w:r w:rsidRPr="00594C99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 xml:space="preserve"> и программе переподготовки «Художник-иконописец. Преподаватель»</w:t>
      </w:r>
      <w:r w:rsidRPr="00594C99">
        <w:rPr>
          <w:rFonts w:ascii="Times New Roman" w:hAnsi="Times New Roman"/>
          <w:sz w:val="28"/>
          <w:szCs w:val="28"/>
        </w:rPr>
        <w:t>.</w:t>
      </w:r>
    </w:p>
    <w:p w:rsidR="00625E10" w:rsidRPr="00594C99" w:rsidRDefault="00625E10" w:rsidP="0062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>Институт располагает материально-технической базой для проведения всех видов дисциплинарной и междисциплинарной подготовки, практической и научно-исследовательской работы обучающихся, предусмотренных учебным планом; материально-техническая база соответствует действующим санитарным и противопожарным правилам и нормам.</w:t>
      </w:r>
    </w:p>
    <w:p w:rsidR="00625E10" w:rsidRPr="00594C99" w:rsidRDefault="00625E10" w:rsidP="00625E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94C99">
        <w:rPr>
          <w:rFonts w:ascii="Times New Roman" w:hAnsi="Times New Roman"/>
          <w:sz w:val="28"/>
          <w:szCs w:val="28"/>
          <w:lang w:eastAsia="ru-RU"/>
        </w:rPr>
        <w:t xml:space="preserve">Институт имеет специальные помещения для проведения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лекционных и </w:t>
      </w:r>
      <w:r w:rsidRPr="00594C99">
        <w:rPr>
          <w:rFonts w:ascii="Times New Roman" w:hAnsi="Times New Roman"/>
          <w:sz w:val="28"/>
          <w:szCs w:val="28"/>
          <w:lang w:eastAsia="ru-RU"/>
        </w:rPr>
        <w:t xml:space="preserve">семинарских занятий, групповых и индивидуальных консультаций, текущего контроля и промежуточной аттестации, а также помещения для самостоятельной работы, для хранения и профилактического обслуживания оборудования. Специальные помещения укомплектованы мебелью и техническими средствами обучения. Помещения для самостоятельной работы обучающихся оснащены компьютерной техникой с возможностью </w:t>
      </w:r>
      <w:r w:rsidRPr="00594C99">
        <w:rPr>
          <w:rFonts w:ascii="Times New Roman" w:hAnsi="Times New Roman"/>
          <w:sz w:val="28"/>
          <w:szCs w:val="28"/>
          <w:lang w:eastAsia="ru-RU"/>
        </w:rPr>
        <w:lastRenderedPageBreak/>
        <w:t>подключения к сети «Интернет» и доступа в электронную информационно-образовательную среду организации.</w:t>
      </w:r>
    </w:p>
    <w:p w:rsidR="00625E10" w:rsidRPr="00594C99" w:rsidRDefault="00625E10" w:rsidP="00625E10">
      <w:pPr>
        <w:spacing w:line="240" w:lineRule="auto"/>
        <w:rPr>
          <w:rFonts w:ascii="Times New Roman" w:hAnsi="Times New Roman"/>
          <w:spacing w:val="3"/>
          <w:sz w:val="28"/>
          <w:szCs w:val="28"/>
        </w:rPr>
      </w:pPr>
      <w:r w:rsidRPr="00DB066C">
        <w:rPr>
          <w:rFonts w:ascii="Times New Roman" w:hAnsi="Times New Roman"/>
          <w:sz w:val="28"/>
          <w:szCs w:val="28"/>
        </w:rPr>
        <w:t xml:space="preserve">В </w:t>
      </w:r>
      <w:r w:rsidRPr="00DB066C">
        <w:rPr>
          <w:rFonts w:ascii="Times New Roman" w:hAnsi="Times New Roman"/>
          <w:spacing w:val="3"/>
          <w:sz w:val="28"/>
          <w:szCs w:val="28"/>
        </w:rPr>
        <w:t>составе</w:t>
      </w:r>
      <w:r w:rsidRPr="00DB066C">
        <w:rPr>
          <w:rFonts w:ascii="Times New Roman" w:hAnsi="Times New Roman"/>
          <w:sz w:val="28"/>
          <w:szCs w:val="28"/>
        </w:rPr>
        <w:t xml:space="preserve"> используемых </w:t>
      </w:r>
      <w:r w:rsidRPr="00DB066C">
        <w:rPr>
          <w:rFonts w:ascii="Times New Roman" w:hAnsi="Times New Roman"/>
          <w:spacing w:val="4"/>
          <w:sz w:val="28"/>
          <w:szCs w:val="28"/>
        </w:rPr>
        <w:t>помещений</w:t>
      </w:r>
      <w:r w:rsidRPr="00DB066C">
        <w:rPr>
          <w:rFonts w:ascii="Times New Roman" w:hAnsi="Times New Roman"/>
          <w:sz w:val="28"/>
          <w:szCs w:val="28"/>
        </w:rPr>
        <w:t xml:space="preserve"> </w:t>
      </w:r>
      <w:r w:rsidRPr="00DB066C">
        <w:rPr>
          <w:rFonts w:ascii="Times New Roman" w:hAnsi="Times New Roman"/>
          <w:spacing w:val="3"/>
          <w:sz w:val="28"/>
          <w:szCs w:val="28"/>
        </w:rPr>
        <w:t>имеются</w:t>
      </w:r>
      <w:r w:rsidRPr="00DB066C">
        <w:rPr>
          <w:rFonts w:ascii="Times New Roman" w:hAnsi="Times New Roman"/>
          <w:sz w:val="28"/>
          <w:szCs w:val="28"/>
        </w:rPr>
        <w:t xml:space="preserve"> </w:t>
      </w:r>
      <w:r w:rsidRPr="00DB066C">
        <w:rPr>
          <w:rFonts w:ascii="Times New Roman" w:hAnsi="Times New Roman"/>
          <w:spacing w:val="8"/>
          <w:sz w:val="28"/>
          <w:szCs w:val="28"/>
        </w:rPr>
        <w:t>лекционные</w:t>
      </w:r>
      <w:r w:rsidRPr="00DB066C">
        <w:rPr>
          <w:rFonts w:ascii="Times New Roman" w:hAnsi="Times New Roman"/>
          <w:sz w:val="28"/>
          <w:szCs w:val="28"/>
        </w:rPr>
        <w:t xml:space="preserve"> а</w:t>
      </w:r>
      <w:r w:rsidRPr="00DB066C">
        <w:rPr>
          <w:rFonts w:ascii="Times New Roman" w:hAnsi="Times New Roman"/>
          <w:spacing w:val="-3"/>
          <w:sz w:val="28"/>
          <w:szCs w:val="28"/>
        </w:rPr>
        <w:t>у</w:t>
      </w:r>
      <w:r w:rsidRPr="00DB066C">
        <w:rPr>
          <w:rFonts w:ascii="Times New Roman" w:hAnsi="Times New Roman"/>
          <w:spacing w:val="1"/>
          <w:sz w:val="28"/>
          <w:szCs w:val="28"/>
        </w:rPr>
        <w:t>ди</w:t>
      </w:r>
      <w:r w:rsidRPr="00DB066C">
        <w:rPr>
          <w:rFonts w:ascii="Times New Roman" w:hAnsi="Times New Roman"/>
          <w:sz w:val="28"/>
          <w:szCs w:val="28"/>
        </w:rPr>
        <w:t>т</w:t>
      </w:r>
      <w:r w:rsidRPr="00DB066C">
        <w:rPr>
          <w:rFonts w:ascii="Times New Roman" w:hAnsi="Times New Roman"/>
          <w:spacing w:val="2"/>
          <w:sz w:val="28"/>
          <w:szCs w:val="28"/>
        </w:rPr>
        <w:t>о</w:t>
      </w:r>
      <w:r w:rsidRPr="00DB066C">
        <w:rPr>
          <w:rFonts w:ascii="Times New Roman" w:hAnsi="Times New Roman"/>
          <w:spacing w:val="-1"/>
          <w:sz w:val="28"/>
          <w:szCs w:val="28"/>
        </w:rPr>
        <w:t>ри</w:t>
      </w:r>
      <w:r w:rsidRPr="00DB066C">
        <w:rPr>
          <w:rFonts w:ascii="Times New Roman" w:hAnsi="Times New Roman"/>
          <w:spacing w:val="1"/>
          <w:sz w:val="28"/>
          <w:szCs w:val="28"/>
        </w:rPr>
        <w:t>и (</w:t>
      </w:r>
      <w:r w:rsidRPr="00DB066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221, 222, 106</w:t>
      </w:r>
      <w:r w:rsidRPr="00DB066C">
        <w:rPr>
          <w:rFonts w:ascii="Times New Roman" w:hAnsi="Times New Roman"/>
          <w:sz w:val="28"/>
          <w:szCs w:val="28"/>
        </w:rPr>
        <w:t>),</w:t>
      </w:r>
      <w:r w:rsidRPr="00DB06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>а</w:t>
      </w:r>
      <w:r w:rsidRPr="00DB066C">
        <w:rPr>
          <w:rFonts w:ascii="Times New Roman" w:hAnsi="Times New Roman"/>
          <w:spacing w:val="-3"/>
          <w:sz w:val="28"/>
          <w:szCs w:val="28"/>
        </w:rPr>
        <w:t>у</w:t>
      </w:r>
      <w:r w:rsidRPr="00DB066C">
        <w:rPr>
          <w:rFonts w:ascii="Times New Roman" w:hAnsi="Times New Roman"/>
          <w:spacing w:val="1"/>
          <w:sz w:val="28"/>
          <w:szCs w:val="28"/>
        </w:rPr>
        <w:t>ди</w:t>
      </w:r>
      <w:r w:rsidRPr="00DB066C">
        <w:rPr>
          <w:rFonts w:ascii="Times New Roman" w:hAnsi="Times New Roman"/>
          <w:sz w:val="28"/>
          <w:szCs w:val="28"/>
        </w:rPr>
        <w:t>т</w:t>
      </w:r>
      <w:r w:rsidRPr="00DB066C">
        <w:rPr>
          <w:rFonts w:ascii="Times New Roman" w:hAnsi="Times New Roman"/>
          <w:spacing w:val="1"/>
          <w:sz w:val="28"/>
          <w:szCs w:val="28"/>
        </w:rPr>
        <w:t>о</w:t>
      </w:r>
      <w:r w:rsidRPr="00DB066C">
        <w:rPr>
          <w:rFonts w:ascii="Times New Roman" w:hAnsi="Times New Roman"/>
          <w:spacing w:val="-1"/>
          <w:sz w:val="28"/>
          <w:szCs w:val="28"/>
        </w:rPr>
        <w:t>р</w:t>
      </w:r>
      <w:r w:rsidRPr="00DB066C">
        <w:rPr>
          <w:rFonts w:ascii="Times New Roman" w:hAnsi="Times New Roman"/>
          <w:spacing w:val="1"/>
          <w:sz w:val="28"/>
          <w:szCs w:val="28"/>
        </w:rPr>
        <w:t>и</w:t>
      </w:r>
      <w:r w:rsidRPr="00DB066C">
        <w:rPr>
          <w:rFonts w:ascii="Times New Roman" w:hAnsi="Times New Roman"/>
          <w:sz w:val="28"/>
          <w:szCs w:val="28"/>
        </w:rPr>
        <w:t xml:space="preserve">и </w:t>
      </w:r>
      <w:r w:rsidRPr="00DB066C">
        <w:rPr>
          <w:rFonts w:ascii="Times New Roman" w:hAnsi="Times New Roman"/>
          <w:spacing w:val="1"/>
          <w:sz w:val="28"/>
          <w:szCs w:val="28"/>
        </w:rPr>
        <w:t>д</w:t>
      </w:r>
      <w:r w:rsidRPr="00DB066C">
        <w:rPr>
          <w:rFonts w:ascii="Times New Roman" w:hAnsi="Times New Roman"/>
          <w:spacing w:val="-1"/>
          <w:sz w:val="28"/>
          <w:szCs w:val="28"/>
        </w:rPr>
        <w:t>л</w:t>
      </w:r>
      <w:r w:rsidRPr="00DB066C">
        <w:rPr>
          <w:rFonts w:ascii="Times New Roman" w:hAnsi="Times New Roman"/>
          <w:sz w:val="28"/>
          <w:szCs w:val="28"/>
        </w:rPr>
        <w:t>я</w:t>
      </w:r>
      <w:r w:rsidRPr="00DB06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B066C">
        <w:rPr>
          <w:rFonts w:ascii="Times New Roman" w:hAnsi="Times New Roman"/>
          <w:spacing w:val="-1"/>
          <w:sz w:val="28"/>
          <w:szCs w:val="28"/>
        </w:rPr>
        <w:t>пр</w:t>
      </w:r>
      <w:r w:rsidRPr="00DB066C">
        <w:rPr>
          <w:rFonts w:ascii="Times New Roman" w:hAnsi="Times New Roman"/>
          <w:sz w:val="28"/>
          <w:szCs w:val="28"/>
        </w:rPr>
        <w:t>акт</w:t>
      </w:r>
      <w:r w:rsidRPr="00DB066C">
        <w:rPr>
          <w:rFonts w:ascii="Times New Roman" w:hAnsi="Times New Roman"/>
          <w:spacing w:val="1"/>
          <w:sz w:val="28"/>
          <w:szCs w:val="28"/>
        </w:rPr>
        <w:t>ич</w:t>
      </w:r>
      <w:r w:rsidRPr="00DB066C">
        <w:rPr>
          <w:rFonts w:ascii="Times New Roman" w:hAnsi="Times New Roman"/>
          <w:sz w:val="28"/>
          <w:szCs w:val="28"/>
        </w:rPr>
        <w:t>ес</w:t>
      </w:r>
      <w:r w:rsidRPr="00DB066C">
        <w:rPr>
          <w:rFonts w:ascii="Times New Roman" w:hAnsi="Times New Roman"/>
          <w:spacing w:val="-2"/>
          <w:sz w:val="28"/>
          <w:szCs w:val="28"/>
        </w:rPr>
        <w:t>к</w:t>
      </w:r>
      <w:r w:rsidRPr="00DB066C">
        <w:rPr>
          <w:rFonts w:ascii="Times New Roman" w:hAnsi="Times New Roman"/>
          <w:spacing w:val="1"/>
          <w:sz w:val="28"/>
          <w:szCs w:val="28"/>
        </w:rPr>
        <w:t>и</w:t>
      </w:r>
      <w:r w:rsidRPr="00DB066C">
        <w:rPr>
          <w:rFonts w:ascii="Times New Roman" w:hAnsi="Times New Roman"/>
          <w:sz w:val="28"/>
          <w:szCs w:val="28"/>
        </w:rPr>
        <w:t>х</w:t>
      </w:r>
      <w:r w:rsidRPr="00DB06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>и сем</w:t>
      </w:r>
      <w:r w:rsidRPr="00DB066C">
        <w:rPr>
          <w:rFonts w:ascii="Times New Roman" w:hAnsi="Times New Roman"/>
          <w:spacing w:val="-1"/>
          <w:sz w:val="28"/>
          <w:szCs w:val="28"/>
        </w:rPr>
        <w:t>и</w:t>
      </w:r>
      <w:r w:rsidRPr="00DB066C">
        <w:rPr>
          <w:rFonts w:ascii="Times New Roman" w:hAnsi="Times New Roman"/>
          <w:spacing w:val="1"/>
          <w:sz w:val="28"/>
          <w:szCs w:val="28"/>
        </w:rPr>
        <w:t>н</w:t>
      </w:r>
      <w:r w:rsidRPr="00DB066C">
        <w:rPr>
          <w:rFonts w:ascii="Times New Roman" w:hAnsi="Times New Roman"/>
          <w:spacing w:val="-2"/>
          <w:sz w:val="28"/>
          <w:szCs w:val="28"/>
        </w:rPr>
        <w:t>а</w:t>
      </w:r>
      <w:r w:rsidRPr="00DB066C">
        <w:rPr>
          <w:rFonts w:ascii="Times New Roman" w:hAnsi="Times New Roman"/>
          <w:spacing w:val="1"/>
          <w:sz w:val="28"/>
          <w:szCs w:val="28"/>
        </w:rPr>
        <w:t>р</w:t>
      </w:r>
      <w:r w:rsidRPr="00DB066C">
        <w:rPr>
          <w:rFonts w:ascii="Times New Roman" w:hAnsi="Times New Roman"/>
          <w:sz w:val="28"/>
          <w:szCs w:val="28"/>
        </w:rPr>
        <w:t>с</w:t>
      </w:r>
      <w:r w:rsidRPr="00DB066C">
        <w:rPr>
          <w:rFonts w:ascii="Times New Roman" w:hAnsi="Times New Roman"/>
          <w:spacing w:val="-2"/>
          <w:sz w:val="28"/>
          <w:szCs w:val="28"/>
        </w:rPr>
        <w:t>к</w:t>
      </w:r>
      <w:r w:rsidRPr="00DB066C">
        <w:rPr>
          <w:rFonts w:ascii="Times New Roman" w:hAnsi="Times New Roman"/>
          <w:spacing w:val="1"/>
          <w:sz w:val="28"/>
          <w:szCs w:val="28"/>
        </w:rPr>
        <w:t>и</w:t>
      </w:r>
      <w:r w:rsidRPr="00DB066C">
        <w:rPr>
          <w:rFonts w:ascii="Times New Roman" w:hAnsi="Times New Roman"/>
          <w:sz w:val="28"/>
          <w:szCs w:val="28"/>
        </w:rPr>
        <w:t>х</w:t>
      </w:r>
      <w:r w:rsidRPr="00DB06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>з</w:t>
      </w:r>
      <w:r w:rsidRPr="00DB066C">
        <w:rPr>
          <w:rFonts w:ascii="Times New Roman" w:hAnsi="Times New Roman"/>
          <w:spacing w:val="-3"/>
          <w:sz w:val="28"/>
          <w:szCs w:val="28"/>
        </w:rPr>
        <w:t>а</w:t>
      </w:r>
      <w:r w:rsidRPr="00DB066C">
        <w:rPr>
          <w:rFonts w:ascii="Times New Roman" w:hAnsi="Times New Roman"/>
          <w:spacing w:val="-1"/>
          <w:sz w:val="28"/>
          <w:szCs w:val="28"/>
        </w:rPr>
        <w:t>н</w:t>
      </w:r>
      <w:r w:rsidRPr="00DB066C">
        <w:rPr>
          <w:rFonts w:ascii="Times New Roman" w:hAnsi="Times New Roman"/>
          <w:sz w:val="28"/>
          <w:szCs w:val="28"/>
        </w:rPr>
        <w:t>ят</w:t>
      </w:r>
      <w:r w:rsidRPr="00DB066C">
        <w:rPr>
          <w:rFonts w:ascii="Times New Roman" w:hAnsi="Times New Roman"/>
          <w:spacing w:val="1"/>
          <w:sz w:val="28"/>
          <w:szCs w:val="28"/>
        </w:rPr>
        <w:t>ий (</w:t>
      </w:r>
      <w:r w:rsidRPr="00DB066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221. 222, 106</w:t>
      </w:r>
      <w:r w:rsidRPr="00DB066C">
        <w:rPr>
          <w:rFonts w:ascii="Times New Roman" w:hAnsi="Times New Roman"/>
          <w:sz w:val="28"/>
          <w:szCs w:val="28"/>
        </w:rPr>
        <w:t xml:space="preserve">), </w:t>
      </w:r>
      <w:r w:rsidRPr="00DB066C">
        <w:rPr>
          <w:rFonts w:ascii="Times New Roman" w:hAnsi="Times New Roman"/>
          <w:spacing w:val="-2"/>
          <w:sz w:val="28"/>
          <w:szCs w:val="28"/>
        </w:rPr>
        <w:t>к</w:t>
      </w:r>
      <w:r w:rsidRPr="00DB066C">
        <w:rPr>
          <w:rFonts w:ascii="Times New Roman" w:hAnsi="Times New Roman"/>
          <w:spacing w:val="1"/>
          <w:sz w:val="28"/>
          <w:szCs w:val="28"/>
        </w:rPr>
        <w:t>о</w:t>
      </w:r>
      <w:r w:rsidRPr="00DB066C">
        <w:rPr>
          <w:rFonts w:ascii="Times New Roman" w:hAnsi="Times New Roman"/>
          <w:spacing w:val="-3"/>
          <w:sz w:val="28"/>
          <w:szCs w:val="28"/>
        </w:rPr>
        <w:t>м</w:t>
      </w:r>
      <w:r w:rsidRPr="00DB066C">
        <w:rPr>
          <w:rFonts w:ascii="Times New Roman" w:hAnsi="Times New Roman"/>
          <w:spacing w:val="1"/>
          <w:sz w:val="28"/>
          <w:szCs w:val="28"/>
        </w:rPr>
        <w:t>п</w:t>
      </w:r>
      <w:r w:rsidRPr="00DB066C">
        <w:rPr>
          <w:rFonts w:ascii="Times New Roman" w:hAnsi="Times New Roman"/>
          <w:spacing w:val="-1"/>
          <w:sz w:val="28"/>
          <w:szCs w:val="28"/>
        </w:rPr>
        <w:t>ью</w:t>
      </w:r>
      <w:r w:rsidRPr="00DB066C">
        <w:rPr>
          <w:rFonts w:ascii="Times New Roman" w:hAnsi="Times New Roman"/>
          <w:sz w:val="28"/>
          <w:szCs w:val="28"/>
        </w:rPr>
        <w:t>те</w:t>
      </w:r>
      <w:r w:rsidRPr="00DB066C">
        <w:rPr>
          <w:rFonts w:ascii="Times New Roman" w:hAnsi="Times New Roman"/>
          <w:spacing w:val="1"/>
          <w:sz w:val="28"/>
          <w:szCs w:val="28"/>
        </w:rPr>
        <w:t>р</w:t>
      </w:r>
      <w:r w:rsidRPr="00DB066C">
        <w:rPr>
          <w:rFonts w:ascii="Times New Roman" w:hAnsi="Times New Roman"/>
          <w:spacing w:val="-1"/>
          <w:sz w:val="28"/>
          <w:szCs w:val="28"/>
        </w:rPr>
        <w:t>ный</w:t>
      </w:r>
      <w:r w:rsidRPr="00DB06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 xml:space="preserve">кабинет, </w:t>
      </w:r>
      <w:r w:rsidRPr="00DB066C">
        <w:rPr>
          <w:rFonts w:ascii="Times New Roman" w:hAnsi="Times New Roman"/>
          <w:spacing w:val="-1"/>
          <w:sz w:val="28"/>
          <w:szCs w:val="28"/>
        </w:rPr>
        <w:t>б</w:t>
      </w:r>
      <w:r w:rsidRPr="00DB066C">
        <w:rPr>
          <w:rFonts w:ascii="Times New Roman" w:hAnsi="Times New Roman"/>
          <w:spacing w:val="1"/>
          <w:sz w:val="28"/>
          <w:szCs w:val="28"/>
        </w:rPr>
        <w:t>иб</w:t>
      </w:r>
      <w:r w:rsidRPr="00DB066C">
        <w:rPr>
          <w:rFonts w:ascii="Times New Roman" w:hAnsi="Times New Roman"/>
          <w:spacing w:val="-3"/>
          <w:sz w:val="28"/>
          <w:szCs w:val="28"/>
        </w:rPr>
        <w:t>л</w:t>
      </w:r>
      <w:r w:rsidRPr="00DB066C">
        <w:rPr>
          <w:rFonts w:ascii="Times New Roman" w:hAnsi="Times New Roman"/>
          <w:spacing w:val="5"/>
          <w:sz w:val="28"/>
          <w:szCs w:val="28"/>
        </w:rPr>
        <w:t>и</w:t>
      </w:r>
      <w:r w:rsidRPr="00DB066C">
        <w:rPr>
          <w:rFonts w:ascii="Times New Roman" w:hAnsi="Times New Roman"/>
          <w:spacing w:val="1"/>
          <w:sz w:val="28"/>
          <w:szCs w:val="28"/>
        </w:rPr>
        <w:t>о</w:t>
      </w:r>
      <w:r w:rsidRPr="00DB066C">
        <w:rPr>
          <w:rFonts w:ascii="Times New Roman" w:hAnsi="Times New Roman"/>
          <w:sz w:val="28"/>
          <w:szCs w:val="28"/>
        </w:rPr>
        <w:t>т</w:t>
      </w:r>
      <w:r w:rsidRPr="00DB066C">
        <w:rPr>
          <w:rFonts w:ascii="Times New Roman" w:hAnsi="Times New Roman"/>
          <w:spacing w:val="-3"/>
          <w:sz w:val="28"/>
          <w:szCs w:val="28"/>
        </w:rPr>
        <w:t>е</w:t>
      </w:r>
      <w:r w:rsidRPr="00DB066C">
        <w:rPr>
          <w:rFonts w:ascii="Times New Roman" w:hAnsi="Times New Roman"/>
          <w:sz w:val="28"/>
          <w:szCs w:val="28"/>
        </w:rPr>
        <w:t>ка</w:t>
      </w:r>
      <w:r w:rsidRPr="00DB06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>с</w:t>
      </w:r>
      <w:r w:rsidRPr="00DB066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>ч</w:t>
      </w:r>
      <w:r w:rsidRPr="00DB066C">
        <w:rPr>
          <w:rFonts w:ascii="Times New Roman" w:hAnsi="Times New Roman"/>
          <w:spacing w:val="1"/>
          <w:sz w:val="28"/>
          <w:szCs w:val="28"/>
        </w:rPr>
        <w:t>и</w:t>
      </w:r>
      <w:r w:rsidRPr="00DB066C">
        <w:rPr>
          <w:rFonts w:ascii="Times New Roman" w:hAnsi="Times New Roman"/>
          <w:spacing w:val="-3"/>
          <w:sz w:val="28"/>
          <w:szCs w:val="28"/>
        </w:rPr>
        <w:t>т</w:t>
      </w:r>
      <w:r w:rsidRPr="00DB066C">
        <w:rPr>
          <w:rFonts w:ascii="Times New Roman" w:hAnsi="Times New Roman"/>
          <w:sz w:val="28"/>
          <w:szCs w:val="28"/>
        </w:rPr>
        <w:t>ал</w:t>
      </w:r>
      <w:r w:rsidRPr="00DB066C">
        <w:rPr>
          <w:rFonts w:ascii="Times New Roman" w:hAnsi="Times New Roman"/>
          <w:spacing w:val="-2"/>
          <w:sz w:val="28"/>
          <w:szCs w:val="28"/>
        </w:rPr>
        <w:t>ь</w:t>
      </w:r>
      <w:r w:rsidRPr="00DB066C">
        <w:rPr>
          <w:rFonts w:ascii="Times New Roman" w:hAnsi="Times New Roman"/>
          <w:spacing w:val="1"/>
          <w:sz w:val="28"/>
          <w:szCs w:val="28"/>
        </w:rPr>
        <w:t>н</w:t>
      </w:r>
      <w:r w:rsidRPr="00DB066C">
        <w:rPr>
          <w:rFonts w:ascii="Times New Roman" w:hAnsi="Times New Roman"/>
          <w:spacing w:val="-1"/>
          <w:sz w:val="28"/>
          <w:szCs w:val="28"/>
        </w:rPr>
        <w:t>ы</w:t>
      </w:r>
      <w:r w:rsidRPr="00DB066C">
        <w:rPr>
          <w:rFonts w:ascii="Times New Roman" w:hAnsi="Times New Roman"/>
          <w:sz w:val="28"/>
          <w:szCs w:val="28"/>
        </w:rPr>
        <w:t>м за</w:t>
      </w:r>
      <w:r w:rsidRPr="00DB066C">
        <w:rPr>
          <w:rFonts w:ascii="Times New Roman" w:hAnsi="Times New Roman"/>
          <w:spacing w:val="-1"/>
          <w:sz w:val="28"/>
          <w:szCs w:val="28"/>
        </w:rPr>
        <w:t>л</w:t>
      </w:r>
      <w:r w:rsidRPr="00DB066C">
        <w:rPr>
          <w:rFonts w:ascii="Times New Roman" w:hAnsi="Times New Roman"/>
          <w:spacing w:val="1"/>
          <w:sz w:val="28"/>
          <w:szCs w:val="28"/>
        </w:rPr>
        <w:t>о</w:t>
      </w:r>
      <w:r w:rsidRPr="00DB066C">
        <w:rPr>
          <w:rFonts w:ascii="Times New Roman" w:hAnsi="Times New Roman"/>
          <w:sz w:val="28"/>
          <w:szCs w:val="28"/>
        </w:rPr>
        <w:t>м</w:t>
      </w:r>
      <w:r w:rsidRPr="00DB066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DB066C">
        <w:rPr>
          <w:rFonts w:ascii="Times New Roman" w:hAnsi="Times New Roman"/>
          <w:spacing w:val="1"/>
          <w:sz w:val="28"/>
          <w:szCs w:val="28"/>
        </w:rPr>
        <w:t>н</w:t>
      </w:r>
      <w:r w:rsidRPr="00DB066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6</w:t>
      </w:r>
      <w:r w:rsidRPr="00DB066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B066C">
        <w:rPr>
          <w:rFonts w:ascii="Times New Roman" w:hAnsi="Times New Roman"/>
          <w:spacing w:val="1"/>
          <w:sz w:val="28"/>
          <w:szCs w:val="28"/>
        </w:rPr>
        <w:t>п</w:t>
      </w:r>
      <w:r w:rsidRPr="00DB066C">
        <w:rPr>
          <w:rFonts w:ascii="Times New Roman" w:hAnsi="Times New Roman"/>
          <w:spacing w:val="-1"/>
          <w:sz w:val="28"/>
          <w:szCs w:val="28"/>
        </w:rPr>
        <w:t>о</w:t>
      </w:r>
      <w:r w:rsidRPr="00DB066C">
        <w:rPr>
          <w:rFonts w:ascii="Times New Roman" w:hAnsi="Times New Roman"/>
          <w:sz w:val="28"/>
          <w:szCs w:val="28"/>
        </w:rPr>
        <w:t>с</w:t>
      </w:r>
      <w:r w:rsidRPr="00DB066C">
        <w:rPr>
          <w:rFonts w:ascii="Times New Roman" w:hAnsi="Times New Roman"/>
          <w:spacing w:val="-2"/>
          <w:sz w:val="28"/>
          <w:szCs w:val="28"/>
        </w:rPr>
        <w:t>а</w:t>
      </w:r>
      <w:r w:rsidRPr="00DB066C">
        <w:rPr>
          <w:rFonts w:ascii="Times New Roman" w:hAnsi="Times New Roman"/>
          <w:spacing w:val="1"/>
          <w:sz w:val="28"/>
          <w:szCs w:val="28"/>
        </w:rPr>
        <w:t>д</w:t>
      </w:r>
      <w:r w:rsidRPr="00DB066C">
        <w:rPr>
          <w:rFonts w:ascii="Times New Roman" w:hAnsi="Times New Roman"/>
          <w:spacing w:val="-1"/>
          <w:sz w:val="28"/>
          <w:szCs w:val="28"/>
        </w:rPr>
        <w:t>о</w:t>
      </w:r>
      <w:r w:rsidRPr="00DB066C">
        <w:rPr>
          <w:rFonts w:ascii="Times New Roman" w:hAnsi="Times New Roman"/>
          <w:sz w:val="28"/>
          <w:szCs w:val="28"/>
        </w:rPr>
        <w:t>ч</w:t>
      </w:r>
      <w:r w:rsidRPr="00DB066C">
        <w:rPr>
          <w:rFonts w:ascii="Times New Roman" w:hAnsi="Times New Roman"/>
          <w:spacing w:val="-1"/>
          <w:sz w:val="28"/>
          <w:szCs w:val="28"/>
        </w:rPr>
        <w:t>н</w:t>
      </w:r>
      <w:r w:rsidRPr="00DB066C">
        <w:rPr>
          <w:rFonts w:ascii="Times New Roman" w:hAnsi="Times New Roman"/>
          <w:spacing w:val="1"/>
          <w:sz w:val="28"/>
          <w:szCs w:val="28"/>
        </w:rPr>
        <w:t>ы</w:t>
      </w:r>
      <w:r w:rsidRPr="00DB066C">
        <w:rPr>
          <w:rFonts w:ascii="Times New Roman" w:hAnsi="Times New Roman"/>
          <w:sz w:val="28"/>
          <w:szCs w:val="28"/>
        </w:rPr>
        <w:t>х</w:t>
      </w:r>
      <w:r w:rsidRPr="00DB066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B066C">
        <w:rPr>
          <w:rFonts w:ascii="Times New Roman" w:hAnsi="Times New Roman"/>
          <w:spacing w:val="-3"/>
          <w:sz w:val="28"/>
          <w:szCs w:val="28"/>
        </w:rPr>
        <w:t>м</w:t>
      </w:r>
      <w:r w:rsidRPr="00DB066C">
        <w:rPr>
          <w:rFonts w:ascii="Times New Roman" w:hAnsi="Times New Roman"/>
          <w:sz w:val="28"/>
          <w:szCs w:val="28"/>
        </w:rPr>
        <w:t>ест,</w:t>
      </w:r>
      <w:r w:rsidRPr="00DB066C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6A40FC">
        <w:rPr>
          <w:rFonts w:ascii="Times New Roman" w:hAnsi="Times New Roman"/>
          <w:spacing w:val="2"/>
          <w:sz w:val="28"/>
          <w:szCs w:val="28"/>
        </w:rPr>
        <w:t>конференц</w:t>
      </w:r>
      <w:r w:rsidR="006A40FC" w:rsidRPr="00DB066C">
        <w:rPr>
          <w:rFonts w:ascii="Times New Roman" w:hAnsi="Times New Roman"/>
          <w:sz w:val="28"/>
          <w:szCs w:val="28"/>
        </w:rPr>
        <w:t>-зал</w:t>
      </w:r>
      <w:r w:rsidRPr="00DB066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100</w:t>
      </w:r>
      <w:r w:rsidRPr="00DB066C">
        <w:rPr>
          <w:rFonts w:ascii="Times New Roman" w:hAnsi="Times New Roman"/>
          <w:sz w:val="28"/>
          <w:szCs w:val="28"/>
        </w:rPr>
        <w:t xml:space="preserve"> посадочных мест,</w:t>
      </w:r>
      <w:r w:rsidRPr="00DB066C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кафе, гостиница, </w:t>
      </w:r>
      <w:r w:rsidRPr="00DB066C">
        <w:rPr>
          <w:rFonts w:ascii="Times New Roman" w:hAnsi="Times New Roman"/>
          <w:sz w:val="28"/>
          <w:szCs w:val="28"/>
        </w:rPr>
        <w:t>а</w:t>
      </w:r>
      <w:r w:rsidRPr="00DB066C">
        <w:rPr>
          <w:rFonts w:ascii="Times New Roman" w:hAnsi="Times New Roman"/>
          <w:spacing w:val="1"/>
          <w:sz w:val="28"/>
          <w:szCs w:val="28"/>
        </w:rPr>
        <w:t>д</w:t>
      </w:r>
      <w:r w:rsidRPr="00DB066C">
        <w:rPr>
          <w:rFonts w:ascii="Times New Roman" w:hAnsi="Times New Roman"/>
          <w:spacing w:val="-3"/>
          <w:sz w:val="28"/>
          <w:szCs w:val="28"/>
        </w:rPr>
        <w:t>м</w:t>
      </w:r>
      <w:r w:rsidRPr="00DB066C">
        <w:rPr>
          <w:rFonts w:ascii="Times New Roman" w:hAnsi="Times New Roman"/>
          <w:spacing w:val="-1"/>
          <w:sz w:val="28"/>
          <w:szCs w:val="28"/>
        </w:rPr>
        <w:t>и</w:t>
      </w:r>
      <w:r w:rsidRPr="00DB066C">
        <w:rPr>
          <w:rFonts w:ascii="Times New Roman" w:hAnsi="Times New Roman"/>
          <w:spacing w:val="1"/>
          <w:sz w:val="28"/>
          <w:szCs w:val="28"/>
        </w:rPr>
        <w:t>ни</w:t>
      </w:r>
      <w:r w:rsidRPr="00DB066C">
        <w:rPr>
          <w:rFonts w:ascii="Times New Roman" w:hAnsi="Times New Roman"/>
          <w:sz w:val="28"/>
          <w:szCs w:val="28"/>
        </w:rPr>
        <w:t>с</w:t>
      </w:r>
      <w:r w:rsidRPr="00DB066C">
        <w:rPr>
          <w:rFonts w:ascii="Times New Roman" w:hAnsi="Times New Roman"/>
          <w:spacing w:val="-3"/>
          <w:sz w:val="28"/>
          <w:szCs w:val="28"/>
        </w:rPr>
        <w:t>т</w:t>
      </w:r>
      <w:r w:rsidRPr="00DB066C">
        <w:rPr>
          <w:rFonts w:ascii="Times New Roman" w:hAnsi="Times New Roman"/>
          <w:spacing w:val="1"/>
          <w:sz w:val="28"/>
          <w:szCs w:val="28"/>
        </w:rPr>
        <w:t>р</w:t>
      </w:r>
      <w:r w:rsidRPr="00DB066C">
        <w:rPr>
          <w:rFonts w:ascii="Times New Roman" w:hAnsi="Times New Roman"/>
          <w:sz w:val="28"/>
          <w:szCs w:val="28"/>
        </w:rPr>
        <w:t>ати</w:t>
      </w:r>
      <w:r w:rsidRPr="00DB066C">
        <w:rPr>
          <w:rFonts w:ascii="Times New Roman" w:hAnsi="Times New Roman"/>
          <w:spacing w:val="-2"/>
          <w:sz w:val="28"/>
          <w:szCs w:val="28"/>
        </w:rPr>
        <w:t>в</w:t>
      </w:r>
      <w:r w:rsidRPr="00DB066C">
        <w:rPr>
          <w:rFonts w:ascii="Times New Roman" w:hAnsi="Times New Roman"/>
          <w:spacing w:val="-1"/>
          <w:sz w:val="28"/>
          <w:szCs w:val="28"/>
        </w:rPr>
        <w:t>н</w:t>
      </w:r>
      <w:r w:rsidRPr="00DB066C">
        <w:rPr>
          <w:rFonts w:ascii="Times New Roman" w:hAnsi="Times New Roman"/>
          <w:spacing w:val="1"/>
          <w:sz w:val="28"/>
          <w:szCs w:val="28"/>
        </w:rPr>
        <w:t>ы</w:t>
      </w:r>
      <w:r w:rsidRPr="00DB066C">
        <w:rPr>
          <w:rFonts w:ascii="Times New Roman" w:hAnsi="Times New Roman"/>
          <w:sz w:val="28"/>
          <w:szCs w:val="28"/>
        </w:rPr>
        <w:t>е</w:t>
      </w:r>
      <w:r w:rsidRPr="00DB06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>и</w:t>
      </w:r>
      <w:r w:rsidRPr="00DB066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DB066C">
        <w:rPr>
          <w:rFonts w:ascii="Times New Roman" w:hAnsi="Times New Roman"/>
          <w:sz w:val="28"/>
          <w:szCs w:val="28"/>
        </w:rPr>
        <w:t>сл</w:t>
      </w:r>
      <w:r w:rsidRPr="00DB066C">
        <w:rPr>
          <w:rFonts w:ascii="Times New Roman" w:hAnsi="Times New Roman"/>
          <w:spacing w:val="-4"/>
          <w:sz w:val="28"/>
          <w:szCs w:val="28"/>
        </w:rPr>
        <w:t>у</w:t>
      </w:r>
      <w:r w:rsidRPr="00DB066C">
        <w:rPr>
          <w:rFonts w:ascii="Times New Roman" w:hAnsi="Times New Roman"/>
          <w:sz w:val="28"/>
          <w:szCs w:val="28"/>
        </w:rPr>
        <w:t>же</w:t>
      </w:r>
      <w:r w:rsidRPr="00DB066C">
        <w:rPr>
          <w:rFonts w:ascii="Times New Roman" w:hAnsi="Times New Roman"/>
          <w:spacing w:val="1"/>
          <w:sz w:val="28"/>
          <w:szCs w:val="28"/>
        </w:rPr>
        <w:t>б</w:t>
      </w:r>
      <w:r w:rsidRPr="00DB066C">
        <w:rPr>
          <w:rFonts w:ascii="Times New Roman" w:hAnsi="Times New Roman"/>
          <w:spacing w:val="-1"/>
          <w:sz w:val="28"/>
          <w:szCs w:val="28"/>
        </w:rPr>
        <w:t>н</w:t>
      </w:r>
      <w:r w:rsidRPr="00DB066C">
        <w:rPr>
          <w:rFonts w:ascii="Times New Roman" w:hAnsi="Times New Roman"/>
          <w:spacing w:val="1"/>
          <w:sz w:val="28"/>
          <w:szCs w:val="28"/>
        </w:rPr>
        <w:t>ы</w:t>
      </w:r>
      <w:r w:rsidRPr="00DB066C">
        <w:rPr>
          <w:rFonts w:ascii="Times New Roman" w:hAnsi="Times New Roman"/>
          <w:sz w:val="28"/>
          <w:szCs w:val="28"/>
        </w:rPr>
        <w:t xml:space="preserve">е </w:t>
      </w:r>
      <w:r w:rsidRPr="00DB066C">
        <w:rPr>
          <w:rFonts w:ascii="Times New Roman" w:hAnsi="Times New Roman"/>
          <w:spacing w:val="1"/>
          <w:sz w:val="28"/>
          <w:szCs w:val="28"/>
        </w:rPr>
        <w:t>по</w:t>
      </w:r>
      <w:r w:rsidRPr="00DB066C">
        <w:rPr>
          <w:rFonts w:ascii="Times New Roman" w:hAnsi="Times New Roman"/>
          <w:spacing w:val="-3"/>
          <w:sz w:val="28"/>
          <w:szCs w:val="28"/>
        </w:rPr>
        <w:t>м</w:t>
      </w:r>
      <w:r w:rsidRPr="00DB066C">
        <w:rPr>
          <w:rFonts w:ascii="Times New Roman" w:hAnsi="Times New Roman"/>
          <w:sz w:val="28"/>
          <w:szCs w:val="28"/>
        </w:rPr>
        <w:t>ещ</w:t>
      </w:r>
      <w:r w:rsidRPr="00DB066C">
        <w:rPr>
          <w:rFonts w:ascii="Times New Roman" w:hAnsi="Times New Roman"/>
          <w:spacing w:val="-2"/>
          <w:sz w:val="28"/>
          <w:szCs w:val="28"/>
        </w:rPr>
        <w:t>е</w:t>
      </w:r>
      <w:r w:rsidRPr="00DB066C">
        <w:rPr>
          <w:rFonts w:ascii="Times New Roman" w:hAnsi="Times New Roman"/>
          <w:spacing w:val="1"/>
          <w:sz w:val="28"/>
          <w:szCs w:val="28"/>
        </w:rPr>
        <w:t>ни</w:t>
      </w:r>
      <w:r w:rsidRPr="00DB066C">
        <w:rPr>
          <w:rFonts w:ascii="Times New Roman" w:hAnsi="Times New Roman"/>
          <w:sz w:val="28"/>
          <w:szCs w:val="28"/>
        </w:rPr>
        <w:t>я.</w:t>
      </w:r>
      <w:r w:rsidRPr="00594C99">
        <w:rPr>
          <w:rFonts w:ascii="Times New Roman" w:hAnsi="Times New Roman"/>
          <w:spacing w:val="3"/>
          <w:sz w:val="28"/>
          <w:szCs w:val="28"/>
        </w:rPr>
        <w:t xml:space="preserve"> </w:t>
      </w:r>
    </w:p>
    <w:p w:rsidR="00625E10" w:rsidRPr="00594C99" w:rsidRDefault="00625E10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К 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z w:val="28"/>
          <w:szCs w:val="28"/>
        </w:rPr>
        <w:t>че</w:t>
      </w:r>
      <w:r w:rsidRPr="00594C99">
        <w:rPr>
          <w:rFonts w:ascii="Times New Roman" w:hAnsi="Times New Roman"/>
          <w:spacing w:val="1"/>
          <w:sz w:val="28"/>
          <w:szCs w:val="28"/>
        </w:rPr>
        <w:t>бн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й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сети,</w:t>
      </w:r>
      <w:r w:rsidRPr="00594C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ме</w:t>
      </w:r>
      <w:r w:rsidRPr="00594C99">
        <w:rPr>
          <w:rFonts w:ascii="Times New Roman" w:hAnsi="Times New Roman"/>
          <w:spacing w:val="-3"/>
          <w:sz w:val="28"/>
          <w:szCs w:val="28"/>
        </w:rPr>
        <w:t>ю</w:t>
      </w:r>
      <w:r w:rsidRPr="00594C99">
        <w:rPr>
          <w:rFonts w:ascii="Times New Roman" w:hAnsi="Times New Roman"/>
          <w:sz w:val="28"/>
          <w:szCs w:val="28"/>
        </w:rPr>
        <w:t>щей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вых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д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в</w:t>
      </w:r>
      <w:r w:rsidRPr="00594C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2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т</w:t>
      </w:r>
      <w:r w:rsidRPr="00594C99">
        <w:rPr>
          <w:rFonts w:ascii="Times New Roman" w:hAnsi="Times New Roman"/>
          <w:spacing w:val="-3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ет,</w:t>
      </w:r>
      <w:r w:rsidRPr="00594C99">
        <w:rPr>
          <w:rFonts w:ascii="Times New Roman" w:hAnsi="Times New Roman"/>
          <w:spacing w:val="-1"/>
          <w:sz w:val="28"/>
          <w:szCs w:val="28"/>
        </w:rPr>
        <w:t xml:space="preserve"> п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д</w:t>
      </w:r>
      <w:r w:rsidRPr="00594C99">
        <w:rPr>
          <w:rFonts w:ascii="Times New Roman" w:hAnsi="Times New Roman"/>
          <w:sz w:val="28"/>
          <w:szCs w:val="28"/>
        </w:rPr>
        <w:t>кл</w:t>
      </w:r>
      <w:r w:rsidRPr="00594C99">
        <w:rPr>
          <w:rFonts w:ascii="Times New Roman" w:hAnsi="Times New Roman"/>
          <w:spacing w:val="-2"/>
          <w:sz w:val="28"/>
          <w:szCs w:val="28"/>
        </w:rPr>
        <w:t>ю</w:t>
      </w:r>
      <w:r w:rsidRPr="00594C99">
        <w:rPr>
          <w:rFonts w:ascii="Times New Roman" w:hAnsi="Times New Roman"/>
          <w:sz w:val="28"/>
          <w:szCs w:val="28"/>
        </w:rPr>
        <w:t>че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ы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п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-2"/>
          <w:sz w:val="28"/>
          <w:szCs w:val="28"/>
        </w:rPr>
        <w:t>с</w:t>
      </w:r>
      <w:r w:rsidRPr="00594C99">
        <w:rPr>
          <w:rFonts w:ascii="Times New Roman" w:hAnsi="Times New Roman"/>
          <w:spacing w:val="1"/>
          <w:sz w:val="28"/>
          <w:szCs w:val="28"/>
        </w:rPr>
        <w:t>он</w:t>
      </w:r>
      <w:r w:rsidRPr="00594C99">
        <w:rPr>
          <w:rFonts w:ascii="Times New Roman" w:hAnsi="Times New Roman"/>
          <w:sz w:val="28"/>
          <w:szCs w:val="28"/>
        </w:rPr>
        <w:t>ал</w:t>
      </w:r>
      <w:r w:rsidRPr="00594C99">
        <w:rPr>
          <w:rFonts w:ascii="Times New Roman" w:hAnsi="Times New Roman"/>
          <w:spacing w:val="-2"/>
          <w:sz w:val="28"/>
          <w:szCs w:val="28"/>
        </w:rPr>
        <w:t>ь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8"/>
          <w:sz w:val="28"/>
          <w:szCs w:val="28"/>
        </w:rPr>
        <w:t>ы</w:t>
      </w:r>
      <w:r w:rsidRPr="00594C99">
        <w:rPr>
          <w:rFonts w:ascii="Times New Roman" w:hAnsi="Times New Roman"/>
          <w:sz w:val="28"/>
          <w:szCs w:val="28"/>
        </w:rPr>
        <w:t xml:space="preserve">е </w:t>
      </w:r>
      <w:r w:rsidRPr="00594C99">
        <w:rPr>
          <w:rFonts w:ascii="Times New Roman" w:hAnsi="Times New Roman"/>
          <w:spacing w:val="-2"/>
          <w:sz w:val="28"/>
          <w:szCs w:val="28"/>
        </w:rPr>
        <w:t>к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3"/>
          <w:sz w:val="28"/>
          <w:szCs w:val="28"/>
        </w:rPr>
        <w:t>м</w:t>
      </w:r>
      <w:r w:rsidRPr="00594C99">
        <w:rPr>
          <w:rFonts w:ascii="Times New Roman" w:hAnsi="Times New Roman"/>
          <w:spacing w:val="1"/>
          <w:sz w:val="28"/>
          <w:szCs w:val="28"/>
        </w:rPr>
        <w:t>п</w:t>
      </w:r>
      <w:r w:rsidRPr="00594C99">
        <w:rPr>
          <w:rFonts w:ascii="Times New Roman" w:hAnsi="Times New Roman"/>
          <w:spacing w:val="-1"/>
          <w:sz w:val="28"/>
          <w:szCs w:val="28"/>
        </w:rPr>
        <w:t>ью</w:t>
      </w:r>
      <w:r w:rsidRPr="00594C99">
        <w:rPr>
          <w:rFonts w:ascii="Times New Roman" w:hAnsi="Times New Roman"/>
          <w:sz w:val="28"/>
          <w:szCs w:val="28"/>
        </w:rPr>
        <w:t>те</w:t>
      </w:r>
      <w:r w:rsidRPr="00594C99">
        <w:rPr>
          <w:rFonts w:ascii="Times New Roman" w:hAnsi="Times New Roman"/>
          <w:spacing w:val="2"/>
          <w:sz w:val="28"/>
          <w:szCs w:val="28"/>
        </w:rPr>
        <w:t>р</w:t>
      </w:r>
      <w:r w:rsidRPr="00594C99">
        <w:rPr>
          <w:rFonts w:ascii="Times New Roman" w:hAnsi="Times New Roman"/>
          <w:spacing w:val="-1"/>
          <w:sz w:val="28"/>
          <w:szCs w:val="28"/>
        </w:rPr>
        <w:t>ы</w:t>
      </w:r>
      <w:r w:rsidRPr="00594C99">
        <w:rPr>
          <w:rFonts w:ascii="Times New Roman" w:hAnsi="Times New Roman"/>
          <w:sz w:val="28"/>
          <w:szCs w:val="28"/>
        </w:rPr>
        <w:t>. В</w:t>
      </w:r>
      <w:r w:rsidRPr="00594C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Институте</w:t>
      </w:r>
      <w:r w:rsidRPr="00594C9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1"/>
          <w:sz w:val="28"/>
          <w:szCs w:val="28"/>
        </w:rPr>
        <w:t>д</w:t>
      </w:r>
      <w:r w:rsidRPr="00594C99">
        <w:rPr>
          <w:rFonts w:ascii="Times New Roman" w:hAnsi="Times New Roman"/>
          <w:spacing w:val="-1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х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ни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z w:val="28"/>
          <w:szCs w:val="28"/>
        </w:rPr>
        <w:t>че</w:t>
      </w:r>
      <w:r w:rsidRPr="00594C99">
        <w:rPr>
          <w:rFonts w:ascii="Times New Roman" w:hAnsi="Times New Roman"/>
          <w:spacing w:val="-1"/>
          <w:sz w:val="28"/>
          <w:szCs w:val="28"/>
        </w:rPr>
        <w:t>б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й</w:t>
      </w:r>
      <w:r w:rsidRPr="00594C9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pacing w:val="-2"/>
          <w:sz w:val="28"/>
          <w:szCs w:val="28"/>
        </w:rPr>
        <w:t>ф</w:t>
      </w:r>
      <w:r w:rsidRPr="00594C99">
        <w:rPr>
          <w:rFonts w:ascii="Times New Roman" w:hAnsi="Times New Roman"/>
          <w:spacing w:val="1"/>
          <w:sz w:val="28"/>
          <w:szCs w:val="28"/>
        </w:rPr>
        <w:t>ор</w:t>
      </w:r>
      <w:r w:rsidRPr="00594C99">
        <w:rPr>
          <w:rFonts w:ascii="Times New Roman" w:hAnsi="Times New Roman"/>
          <w:spacing w:val="-3"/>
          <w:sz w:val="28"/>
          <w:szCs w:val="28"/>
        </w:rPr>
        <w:t>м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-1"/>
          <w:sz w:val="28"/>
          <w:szCs w:val="28"/>
        </w:rPr>
        <w:t>ц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до</w:t>
      </w:r>
      <w:r w:rsidRPr="00594C99">
        <w:rPr>
          <w:rFonts w:ascii="Times New Roman" w:hAnsi="Times New Roman"/>
          <w:sz w:val="28"/>
          <w:szCs w:val="28"/>
        </w:rPr>
        <w:t>став</w:t>
      </w:r>
      <w:r w:rsidRPr="00594C99">
        <w:rPr>
          <w:rFonts w:ascii="Times New Roman" w:hAnsi="Times New Roman"/>
          <w:spacing w:val="-1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д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ст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pacing w:val="1"/>
          <w:sz w:val="28"/>
          <w:szCs w:val="28"/>
        </w:rPr>
        <w:t>п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к</w:t>
      </w:r>
      <w:r w:rsidRPr="00594C99">
        <w:rPr>
          <w:rFonts w:ascii="Times New Roman" w:hAnsi="Times New Roman"/>
          <w:spacing w:val="19"/>
          <w:sz w:val="28"/>
          <w:szCs w:val="28"/>
        </w:rPr>
        <w:t xml:space="preserve"> ней 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pacing w:val="-2"/>
          <w:sz w:val="28"/>
          <w:szCs w:val="28"/>
        </w:rPr>
        <w:t>с</w:t>
      </w:r>
      <w:r w:rsidRPr="00594C99">
        <w:rPr>
          <w:rFonts w:ascii="Times New Roman" w:hAnsi="Times New Roman"/>
          <w:spacing w:val="-1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ль</w:t>
      </w:r>
      <w:r w:rsidRPr="00594C99">
        <w:rPr>
          <w:rFonts w:ascii="Times New Roman" w:hAnsi="Times New Roman"/>
          <w:sz w:val="28"/>
          <w:szCs w:val="28"/>
        </w:rPr>
        <w:t>з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z w:val="28"/>
          <w:szCs w:val="28"/>
        </w:rPr>
        <w:t xml:space="preserve">ется </w:t>
      </w:r>
      <w:r>
        <w:rPr>
          <w:rFonts w:ascii="Times New Roman" w:hAnsi="Times New Roman"/>
          <w:sz w:val="28"/>
          <w:szCs w:val="28"/>
        </w:rPr>
        <w:t>7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ве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ов</w:t>
      </w:r>
      <w:r w:rsidRPr="00594C99">
        <w:rPr>
          <w:rFonts w:ascii="Times New Roman" w:hAnsi="Times New Roman"/>
          <w:sz w:val="28"/>
          <w:szCs w:val="28"/>
        </w:rPr>
        <w:t>.</w:t>
      </w:r>
    </w:p>
    <w:p w:rsidR="00625E10" w:rsidRPr="00594C99" w:rsidRDefault="00625E10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>Институт располагает необходимым комплектом лицензионного программного обеспечения: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 xml:space="preserve">Windows 10 Pro Get Genuine Microsoft Open License 97151059ZZS1807, MS Office Standard 2016 Open 97556772AAG1810,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 xml:space="preserve">Windows Professional 7 Russian OPEN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69400253ZZS1312, Microsoft Office 2010 Russian Government OPEN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69408625AAG1312,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 xml:space="preserve">Windows 8.1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professional 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97151059ZZS1807, Microsoft Office 2010 Russian Government OPEN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69408625AAG1312,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 xml:space="preserve">Windows 8.1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professional 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97151059ZZS1807, Microsoft Office 2010 Russian Government OPEN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69408625AAG1312,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 xml:space="preserve">Windows 8.1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professional 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97151059ZZS1807, Microsoft Office 2010 Russian Government OPEN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69408625AAG1312,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 xml:space="preserve">Windows 8.1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professional 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97151059ZZS1807, Microsoft Office 2010 Russian Government OPEN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69408625AAG1312,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>Windows 10 PRO FOR OEM SOFTWARE GNJBH-VVRMY-9Y4TM-W76XV-94R9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G,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MS Office Standard 2016 Open 97556772AAG1810,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6B75F1" w:rsidRDefault="00625E10" w:rsidP="00625E10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6B75F1">
        <w:rPr>
          <w:rFonts w:ascii="Times New Roman" w:hAnsi="Times New Roman"/>
          <w:sz w:val="28"/>
          <w:szCs w:val="28"/>
          <w:lang w:val="en-US"/>
        </w:rPr>
        <w:t xml:space="preserve">Windows 10 Pro Get Genuine Microsoft Open License 97151059ZZS1807, Microsoft Office 2010 Russian Government OPEN </w:t>
      </w:r>
      <w:r w:rsidR="006A40FC" w:rsidRPr="006B75F1">
        <w:rPr>
          <w:rFonts w:ascii="Times New Roman" w:hAnsi="Times New Roman"/>
          <w:sz w:val="28"/>
          <w:szCs w:val="28"/>
          <w:lang w:val="en-US"/>
        </w:rPr>
        <w:t>Microsoft Open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License 69408625AAG1312, Kaspersky Endpoint Security 10 </w:t>
      </w:r>
      <w:r w:rsidRPr="006B75F1">
        <w:rPr>
          <w:rFonts w:ascii="Times New Roman" w:hAnsi="Times New Roman"/>
          <w:sz w:val="28"/>
          <w:szCs w:val="28"/>
        </w:rPr>
        <w:t>для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Windows </w:t>
      </w:r>
      <w:r w:rsidRPr="006B75F1">
        <w:rPr>
          <w:rFonts w:ascii="Times New Roman" w:hAnsi="Times New Roman"/>
          <w:sz w:val="28"/>
          <w:szCs w:val="28"/>
        </w:rPr>
        <w:t>коммерческая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B75F1">
        <w:rPr>
          <w:rFonts w:ascii="Times New Roman" w:hAnsi="Times New Roman"/>
          <w:sz w:val="28"/>
          <w:szCs w:val="28"/>
        </w:rPr>
        <w:t>лицензия</w:t>
      </w:r>
      <w:r w:rsidRPr="006B75F1">
        <w:rPr>
          <w:rFonts w:ascii="Times New Roman" w:hAnsi="Times New Roman"/>
          <w:sz w:val="28"/>
          <w:szCs w:val="28"/>
          <w:lang w:val="en-US"/>
        </w:rPr>
        <w:t xml:space="preserve"> 1894-000451-57274</w:t>
      </w:r>
      <w:r w:rsidRPr="006B75F1">
        <w:rPr>
          <w:rFonts w:ascii="Times New Roman" w:hAnsi="Times New Roman"/>
          <w:sz w:val="28"/>
          <w:szCs w:val="28"/>
        </w:rPr>
        <w:t>А</w:t>
      </w:r>
      <w:r w:rsidRPr="006B75F1">
        <w:rPr>
          <w:rFonts w:ascii="Times New Roman" w:hAnsi="Times New Roman"/>
          <w:sz w:val="28"/>
          <w:szCs w:val="28"/>
          <w:lang w:val="en-US"/>
        </w:rPr>
        <w:t>5</w:t>
      </w:r>
      <w:r w:rsidRPr="006B75F1">
        <w:rPr>
          <w:rFonts w:ascii="Times New Roman" w:hAnsi="Times New Roman"/>
          <w:sz w:val="28"/>
          <w:szCs w:val="28"/>
        </w:rPr>
        <w:t>В</w:t>
      </w:r>
    </w:p>
    <w:p w:rsidR="00625E10" w:rsidRPr="00594C99" w:rsidRDefault="00625E10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lastRenderedPageBreak/>
        <w:t>В учебном процессе применяются современные средства вычислительной техники, сетевые технологии.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 xml:space="preserve">Все компьютеры учебного класса и большинство компьютеров Института объединены в локальную телекоммуникационную сеть и подключены к </w:t>
      </w:r>
      <w:proofErr w:type="spellStart"/>
      <w:r w:rsidRPr="00594C99">
        <w:rPr>
          <w:rFonts w:ascii="Times New Roman" w:hAnsi="Times New Roman"/>
          <w:sz w:val="28"/>
          <w:szCs w:val="28"/>
        </w:rPr>
        <w:t>Internet</w:t>
      </w:r>
      <w:proofErr w:type="spellEnd"/>
      <w:r w:rsidRPr="00594C99">
        <w:rPr>
          <w:rFonts w:ascii="Times New Roman" w:hAnsi="Times New Roman"/>
          <w:sz w:val="28"/>
          <w:szCs w:val="28"/>
        </w:rPr>
        <w:t xml:space="preserve">. Через </w:t>
      </w:r>
      <w:proofErr w:type="spellStart"/>
      <w:r w:rsidRPr="00594C99">
        <w:rPr>
          <w:rFonts w:ascii="Times New Roman" w:hAnsi="Times New Roman"/>
          <w:sz w:val="28"/>
          <w:szCs w:val="28"/>
        </w:rPr>
        <w:t>Internet</w:t>
      </w:r>
      <w:proofErr w:type="spellEnd"/>
      <w:r w:rsidRPr="00594C99">
        <w:rPr>
          <w:rFonts w:ascii="Times New Roman" w:hAnsi="Times New Roman"/>
          <w:sz w:val="28"/>
          <w:szCs w:val="28"/>
        </w:rPr>
        <w:t xml:space="preserve"> пользователям доступны ресурсы библиотеки института, электронные версии журналов по профилю и другие источники информации.</w:t>
      </w:r>
    </w:p>
    <w:p w:rsidR="00625E10" w:rsidRPr="00594C99" w:rsidRDefault="00625E10" w:rsidP="00625E10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>Уч</w:t>
      </w:r>
      <w:r w:rsidRPr="00594C99">
        <w:rPr>
          <w:rFonts w:ascii="Times New Roman" w:hAnsi="Times New Roman"/>
          <w:spacing w:val="-1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ы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мещ</w:t>
      </w:r>
      <w:r w:rsidRPr="00594C99">
        <w:rPr>
          <w:rFonts w:ascii="Times New Roman" w:hAnsi="Times New Roman"/>
          <w:spacing w:val="-3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 xml:space="preserve">в </w:t>
      </w:r>
      <w:r w:rsidRPr="00594C99">
        <w:rPr>
          <w:rFonts w:ascii="Times New Roman" w:hAnsi="Times New Roman"/>
          <w:spacing w:val="1"/>
          <w:sz w:val="28"/>
          <w:szCs w:val="28"/>
        </w:rPr>
        <w:t>до</w:t>
      </w:r>
      <w:r w:rsidRPr="00594C99">
        <w:rPr>
          <w:rFonts w:ascii="Times New Roman" w:hAnsi="Times New Roman"/>
          <w:sz w:val="28"/>
          <w:szCs w:val="28"/>
        </w:rPr>
        <w:t>ста</w:t>
      </w:r>
      <w:r w:rsidRPr="00594C99">
        <w:rPr>
          <w:rFonts w:ascii="Times New Roman" w:hAnsi="Times New Roman"/>
          <w:spacing w:val="-3"/>
          <w:sz w:val="28"/>
          <w:szCs w:val="28"/>
        </w:rPr>
        <w:t>т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2"/>
          <w:sz w:val="28"/>
          <w:szCs w:val="28"/>
        </w:rPr>
        <w:t>ч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й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ме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594C99">
        <w:rPr>
          <w:rFonts w:ascii="Times New Roman" w:hAnsi="Times New Roman"/>
          <w:spacing w:val="-2"/>
          <w:sz w:val="28"/>
          <w:szCs w:val="28"/>
        </w:rPr>
        <w:t>с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ащ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 xml:space="preserve">ы </w:t>
      </w:r>
      <w:r w:rsidRPr="00594C99">
        <w:rPr>
          <w:rFonts w:ascii="Times New Roman" w:hAnsi="Times New Roman"/>
          <w:spacing w:val="1"/>
          <w:sz w:val="28"/>
          <w:szCs w:val="28"/>
        </w:rPr>
        <w:t>п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pacing w:val="2"/>
          <w:sz w:val="28"/>
          <w:szCs w:val="28"/>
        </w:rPr>
        <w:t>и</w:t>
      </w:r>
      <w:r w:rsidRPr="00594C99">
        <w:rPr>
          <w:rFonts w:ascii="Times New Roman" w:hAnsi="Times New Roman"/>
          <w:spacing w:val="-1"/>
          <w:sz w:val="28"/>
          <w:szCs w:val="28"/>
        </w:rPr>
        <w:t>бо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-3"/>
          <w:sz w:val="28"/>
          <w:szCs w:val="28"/>
        </w:rPr>
        <w:t>м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pacing w:val="1"/>
          <w:sz w:val="28"/>
          <w:szCs w:val="28"/>
        </w:rPr>
        <w:t>до</w:t>
      </w:r>
      <w:r w:rsidRPr="00594C99">
        <w:rPr>
          <w:rFonts w:ascii="Times New Roman" w:hAnsi="Times New Roman"/>
          <w:sz w:val="28"/>
          <w:szCs w:val="28"/>
        </w:rPr>
        <w:t>ва</w:t>
      </w:r>
      <w:r w:rsidRPr="00594C99">
        <w:rPr>
          <w:rFonts w:ascii="Times New Roman" w:hAnsi="Times New Roman"/>
          <w:spacing w:val="-2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ем с</w:t>
      </w:r>
      <w:r w:rsidRPr="00594C99">
        <w:rPr>
          <w:rFonts w:ascii="Times New Roman" w:hAnsi="Times New Roman"/>
          <w:spacing w:val="1"/>
          <w:sz w:val="28"/>
          <w:szCs w:val="28"/>
        </w:rPr>
        <w:t>п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ци</w:t>
      </w:r>
      <w:r w:rsidRPr="00594C99">
        <w:rPr>
          <w:rFonts w:ascii="Times New Roman" w:hAnsi="Times New Roman"/>
          <w:sz w:val="28"/>
          <w:szCs w:val="28"/>
        </w:rPr>
        <w:t>ал</w:t>
      </w:r>
      <w:r w:rsidRPr="00594C99">
        <w:rPr>
          <w:rFonts w:ascii="Times New Roman" w:hAnsi="Times New Roman"/>
          <w:spacing w:val="-2"/>
          <w:sz w:val="28"/>
          <w:szCs w:val="28"/>
        </w:rPr>
        <w:t>ь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2"/>
          <w:sz w:val="28"/>
          <w:szCs w:val="28"/>
        </w:rPr>
        <w:t>г</w:t>
      </w:r>
      <w:r w:rsidRPr="00594C99">
        <w:rPr>
          <w:rFonts w:ascii="Times New Roman" w:hAnsi="Times New Roman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2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азн</w:t>
      </w:r>
      <w:r w:rsidRPr="00594C99">
        <w:rPr>
          <w:rFonts w:ascii="Times New Roman" w:hAnsi="Times New Roman"/>
          <w:spacing w:val="-2"/>
          <w:sz w:val="28"/>
          <w:szCs w:val="28"/>
        </w:rPr>
        <w:t>а</w:t>
      </w:r>
      <w:r w:rsidRPr="00594C99">
        <w:rPr>
          <w:rFonts w:ascii="Times New Roman" w:hAnsi="Times New Roman"/>
          <w:sz w:val="28"/>
          <w:szCs w:val="28"/>
        </w:rPr>
        <w:t>че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я.</w:t>
      </w:r>
    </w:p>
    <w:p w:rsidR="00625E10" w:rsidRPr="00594C99" w:rsidRDefault="00625E10" w:rsidP="00625E10">
      <w:pPr>
        <w:pStyle w:val="a3"/>
        <w:tabs>
          <w:tab w:val="left" w:pos="426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В </w:t>
      </w:r>
      <w:r>
        <w:rPr>
          <w:rStyle w:val="CharacterStyle1"/>
          <w:rFonts w:ascii="Times New Roman" w:hAnsi="Times New Roman" w:cs="Times New Roman"/>
          <w:sz w:val="28"/>
          <w:szCs w:val="28"/>
        </w:rPr>
        <w:t>Институте Наследия</w:t>
      </w:r>
      <w:r w:rsidRPr="00594C99">
        <w:rPr>
          <w:rStyle w:val="CharacterStyle1"/>
          <w:rFonts w:ascii="Times New Roman" w:hAnsi="Times New Roman" w:cs="Times New Roman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ме</w:t>
      </w:r>
      <w:r w:rsidRPr="00594C99">
        <w:rPr>
          <w:rFonts w:ascii="Times New Roman" w:hAnsi="Times New Roman"/>
          <w:spacing w:val="-1"/>
          <w:sz w:val="28"/>
          <w:szCs w:val="28"/>
        </w:rPr>
        <w:t>ю</w:t>
      </w:r>
      <w:r w:rsidRPr="00594C99">
        <w:rPr>
          <w:rFonts w:ascii="Times New Roman" w:hAnsi="Times New Roman"/>
          <w:sz w:val="28"/>
          <w:szCs w:val="28"/>
        </w:rPr>
        <w:t>тся</w:t>
      </w:r>
      <w:r w:rsidRPr="00594C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х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д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pacing w:val="-3"/>
          <w:sz w:val="28"/>
          <w:szCs w:val="28"/>
        </w:rPr>
        <w:t>м</w:t>
      </w:r>
      <w:r w:rsidRPr="00594C99">
        <w:rPr>
          <w:rFonts w:ascii="Times New Roman" w:hAnsi="Times New Roman"/>
          <w:spacing w:val="1"/>
          <w:sz w:val="28"/>
          <w:szCs w:val="28"/>
        </w:rPr>
        <w:t>ы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1"/>
          <w:sz w:val="28"/>
          <w:szCs w:val="28"/>
        </w:rPr>
        <w:t>д</w:t>
      </w:r>
      <w:r w:rsidRPr="00594C99">
        <w:rPr>
          <w:rFonts w:ascii="Times New Roman" w:hAnsi="Times New Roman"/>
          <w:spacing w:val="-1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еал</w:t>
      </w:r>
      <w:r w:rsidRPr="00594C99">
        <w:rPr>
          <w:rFonts w:ascii="Times New Roman" w:hAnsi="Times New Roman"/>
          <w:spacing w:val="6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з</w:t>
      </w:r>
      <w:r w:rsidRPr="00594C99">
        <w:rPr>
          <w:rFonts w:ascii="Times New Roman" w:hAnsi="Times New Roman"/>
          <w:spacing w:val="-3"/>
          <w:sz w:val="28"/>
          <w:szCs w:val="28"/>
        </w:rPr>
        <w:t>а</w:t>
      </w:r>
      <w:r w:rsidRPr="00594C99">
        <w:rPr>
          <w:rFonts w:ascii="Times New Roman" w:hAnsi="Times New Roman"/>
          <w:spacing w:val="1"/>
          <w:sz w:val="28"/>
          <w:szCs w:val="28"/>
        </w:rPr>
        <w:t>ц</w:t>
      </w:r>
      <w:r w:rsidRPr="00594C99">
        <w:rPr>
          <w:rFonts w:ascii="Times New Roman" w:hAnsi="Times New Roman"/>
          <w:spacing w:val="-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программы</w:t>
      </w:r>
      <w:proofErr w:type="gramEnd"/>
      <w:r w:rsidRPr="00594C99">
        <w:rPr>
          <w:rFonts w:ascii="Times New Roman" w:hAnsi="Times New Roman"/>
          <w:sz w:val="28"/>
          <w:szCs w:val="28"/>
        </w:rPr>
        <w:t xml:space="preserve"> сп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ци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-3"/>
          <w:sz w:val="28"/>
          <w:szCs w:val="28"/>
        </w:rPr>
        <w:t>л</w:t>
      </w:r>
      <w:r w:rsidRPr="00594C99">
        <w:rPr>
          <w:rFonts w:ascii="Times New Roman" w:hAnsi="Times New Roman"/>
          <w:spacing w:val="-1"/>
          <w:sz w:val="28"/>
          <w:szCs w:val="28"/>
        </w:rPr>
        <w:t>ь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о</w:t>
      </w:r>
      <w:r w:rsidRPr="00594C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б</w:t>
      </w:r>
      <w:r w:rsidRPr="00594C99">
        <w:rPr>
          <w:rFonts w:ascii="Times New Roman" w:hAnsi="Times New Roman"/>
          <w:spacing w:val="1"/>
          <w:sz w:val="28"/>
          <w:szCs w:val="28"/>
        </w:rPr>
        <w:t>ор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pacing w:val="1"/>
          <w:sz w:val="28"/>
          <w:szCs w:val="28"/>
        </w:rPr>
        <w:t>до</w:t>
      </w:r>
      <w:r w:rsidRPr="00594C99">
        <w:rPr>
          <w:rFonts w:ascii="Times New Roman" w:hAnsi="Times New Roman"/>
          <w:spacing w:val="-3"/>
          <w:sz w:val="28"/>
          <w:szCs w:val="28"/>
        </w:rPr>
        <w:t>в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ны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ка</w:t>
      </w:r>
      <w:r w:rsidRPr="00594C99">
        <w:rPr>
          <w:rFonts w:ascii="Times New Roman" w:hAnsi="Times New Roman"/>
          <w:spacing w:val="-1"/>
          <w:sz w:val="28"/>
          <w:szCs w:val="28"/>
        </w:rPr>
        <w:t>б</w:t>
      </w:r>
      <w:r w:rsidRPr="00594C99">
        <w:rPr>
          <w:rFonts w:ascii="Times New Roman" w:hAnsi="Times New Roman"/>
          <w:spacing w:val="1"/>
          <w:sz w:val="28"/>
          <w:szCs w:val="28"/>
        </w:rPr>
        <w:t>ин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z w:val="28"/>
          <w:szCs w:val="28"/>
        </w:rPr>
        <w:t>ты</w:t>
      </w:r>
      <w:r w:rsidRPr="00594C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-4"/>
          <w:sz w:val="28"/>
          <w:szCs w:val="28"/>
        </w:rPr>
        <w:t>у</w:t>
      </w:r>
      <w:r w:rsidRPr="00594C99">
        <w:rPr>
          <w:rFonts w:ascii="Times New Roman" w:hAnsi="Times New Roman"/>
          <w:spacing w:val="1"/>
          <w:sz w:val="28"/>
          <w:szCs w:val="28"/>
        </w:rPr>
        <w:t>ди</w:t>
      </w:r>
      <w:r w:rsidRPr="00594C99">
        <w:rPr>
          <w:rFonts w:ascii="Times New Roman" w:hAnsi="Times New Roman"/>
          <w:sz w:val="28"/>
          <w:szCs w:val="28"/>
        </w:rPr>
        <w:t>т</w:t>
      </w:r>
      <w:r w:rsidRPr="00594C99">
        <w:rPr>
          <w:rFonts w:ascii="Times New Roman" w:hAnsi="Times New Roman"/>
          <w:spacing w:val="-1"/>
          <w:sz w:val="28"/>
          <w:szCs w:val="28"/>
        </w:rPr>
        <w:t>ор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pacing w:val="-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:</w:t>
      </w:r>
    </w:p>
    <w:p w:rsidR="00625E10" w:rsidRPr="00170804" w:rsidRDefault="00625E10" w:rsidP="00350D8A">
      <w:pPr>
        <w:pStyle w:val="2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9"/>
        <w:jc w:val="both"/>
        <w:rPr>
          <w:b w:val="0"/>
          <w:bCs w:val="0"/>
          <w:i/>
          <w:sz w:val="28"/>
        </w:rPr>
      </w:pPr>
      <w:r w:rsidRPr="002668E2">
        <w:rPr>
          <w:b w:val="0"/>
          <w:sz w:val="28"/>
        </w:rPr>
        <w:t xml:space="preserve"> </w:t>
      </w:r>
      <w:r>
        <w:rPr>
          <w:b w:val="0"/>
          <w:sz w:val="28"/>
        </w:rPr>
        <w:t>конференц-</w:t>
      </w:r>
      <w:r w:rsidRPr="00170804">
        <w:rPr>
          <w:b w:val="0"/>
          <w:sz w:val="28"/>
        </w:rPr>
        <w:t xml:space="preserve">зал института, оборудованный </w:t>
      </w:r>
      <w:r>
        <w:rPr>
          <w:b w:val="0"/>
          <w:sz w:val="28"/>
        </w:rPr>
        <w:t>мультимедийной аппаратурой</w:t>
      </w:r>
    </w:p>
    <w:p w:rsidR="00625E10" w:rsidRPr="00170804" w:rsidRDefault="00625E10" w:rsidP="00350D8A">
      <w:pPr>
        <w:pStyle w:val="a3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sz w:val="28"/>
          <w:szCs w:val="28"/>
        </w:rPr>
        <w:t xml:space="preserve">учебные аудитории для групповых и индивидуальных занятий, оборудованные специальной аппаратурой для </w:t>
      </w:r>
      <w:proofErr w:type="spellStart"/>
      <w:r w:rsidRPr="00170804">
        <w:rPr>
          <w:rFonts w:ascii="Times New Roman" w:hAnsi="Times New Roman"/>
          <w:sz w:val="28"/>
          <w:szCs w:val="28"/>
        </w:rPr>
        <w:t>аудиотрансляций</w:t>
      </w:r>
      <w:proofErr w:type="spellEnd"/>
      <w:r w:rsidRPr="00170804">
        <w:rPr>
          <w:rFonts w:ascii="Times New Roman" w:hAnsi="Times New Roman"/>
          <w:sz w:val="28"/>
          <w:szCs w:val="28"/>
        </w:rPr>
        <w:t>;</w:t>
      </w:r>
    </w:p>
    <w:p w:rsidR="00625E10" w:rsidRPr="00170804" w:rsidRDefault="00625E10" w:rsidP="00350D8A">
      <w:pPr>
        <w:pStyle w:val="a3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sz w:val="28"/>
          <w:szCs w:val="28"/>
        </w:rPr>
        <w:t>учебные аудитории для проведения открытых уроков, лекций-презентаций, онлайн-конференций (с необходимым оборудованием – проектором, экраном, аудиосистемой);</w:t>
      </w:r>
    </w:p>
    <w:p w:rsidR="00625E10" w:rsidRPr="00170804" w:rsidRDefault="00625E10" w:rsidP="00350D8A">
      <w:pPr>
        <w:pStyle w:val="a3"/>
        <w:widowControl w:val="0"/>
        <w:numPr>
          <w:ilvl w:val="0"/>
          <w:numId w:val="38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70804">
        <w:rPr>
          <w:rFonts w:ascii="Times New Roman" w:hAnsi="Times New Roman"/>
          <w:sz w:val="28"/>
          <w:szCs w:val="28"/>
        </w:rPr>
        <w:t xml:space="preserve">библиотека и читальный зал, </w:t>
      </w:r>
      <w:proofErr w:type="gramStart"/>
      <w:r w:rsidRPr="00170804">
        <w:rPr>
          <w:rFonts w:ascii="Times New Roman" w:hAnsi="Times New Roman"/>
          <w:sz w:val="28"/>
          <w:szCs w:val="28"/>
        </w:rPr>
        <w:t>оборудованные</w:t>
      </w:r>
      <w:proofErr w:type="gramEnd"/>
      <w:r w:rsidRPr="00170804">
        <w:rPr>
          <w:rFonts w:ascii="Times New Roman" w:hAnsi="Times New Roman"/>
          <w:sz w:val="28"/>
          <w:szCs w:val="28"/>
        </w:rPr>
        <w:t xml:space="preserve"> мультимедийной аппаратурой;</w:t>
      </w:r>
    </w:p>
    <w:p w:rsidR="00625E10" w:rsidRPr="00594C99" w:rsidRDefault="00625E10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В Институте создана 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л</w:t>
      </w:r>
      <w:r w:rsidRPr="00594C99">
        <w:rPr>
          <w:rFonts w:ascii="Times New Roman" w:hAnsi="Times New Roman"/>
          <w:spacing w:val="-2"/>
          <w:sz w:val="28"/>
          <w:szCs w:val="28"/>
        </w:rPr>
        <w:t>а</w:t>
      </w:r>
      <w:r w:rsidRPr="00594C99">
        <w:rPr>
          <w:rFonts w:ascii="Times New Roman" w:hAnsi="Times New Roman"/>
          <w:spacing w:val="1"/>
          <w:sz w:val="28"/>
          <w:szCs w:val="28"/>
        </w:rPr>
        <w:t>г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-2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1"/>
          <w:sz w:val="28"/>
          <w:szCs w:val="28"/>
        </w:rPr>
        <w:t>т</w:t>
      </w:r>
      <w:r w:rsidRPr="00594C99">
        <w:rPr>
          <w:rFonts w:ascii="Times New Roman" w:hAnsi="Times New Roman"/>
          <w:spacing w:val="-2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 xml:space="preserve">ая </w:t>
      </w:r>
      <w:r w:rsidRPr="00594C99">
        <w:rPr>
          <w:rFonts w:ascii="Times New Roman" w:hAnsi="Times New Roman"/>
          <w:spacing w:val="-2"/>
          <w:sz w:val="28"/>
          <w:szCs w:val="28"/>
        </w:rPr>
        <w:t>с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ц</w:t>
      </w:r>
      <w:r w:rsidRPr="00594C99">
        <w:rPr>
          <w:rFonts w:ascii="Times New Roman" w:hAnsi="Times New Roman"/>
          <w:spacing w:val="-1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2"/>
          <w:sz w:val="28"/>
          <w:szCs w:val="28"/>
        </w:rPr>
        <w:t>к</w:t>
      </w:r>
      <w:r w:rsidRPr="00594C99">
        <w:rPr>
          <w:rFonts w:ascii="Times New Roman" w:hAnsi="Times New Roman"/>
          <w:spacing w:val="-1"/>
          <w:sz w:val="28"/>
          <w:szCs w:val="28"/>
        </w:rPr>
        <w:t>ул</w:t>
      </w:r>
      <w:r w:rsidRPr="00594C99">
        <w:rPr>
          <w:rFonts w:ascii="Times New Roman" w:hAnsi="Times New Roman"/>
          <w:sz w:val="28"/>
          <w:szCs w:val="28"/>
        </w:rPr>
        <w:t>ьт</w:t>
      </w:r>
      <w:r w:rsidRPr="00594C99">
        <w:rPr>
          <w:rFonts w:ascii="Times New Roman" w:hAnsi="Times New Roman"/>
          <w:spacing w:val="1"/>
          <w:sz w:val="28"/>
          <w:szCs w:val="28"/>
        </w:rPr>
        <w:t>ур</w:t>
      </w:r>
      <w:r w:rsidRPr="00594C99">
        <w:rPr>
          <w:rFonts w:ascii="Times New Roman" w:hAnsi="Times New Roman"/>
          <w:spacing w:val="-2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 xml:space="preserve">ая </w:t>
      </w:r>
      <w:r w:rsidRPr="00594C99">
        <w:rPr>
          <w:rFonts w:ascii="Times New Roman" w:hAnsi="Times New Roman"/>
          <w:spacing w:val="-2"/>
          <w:sz w:val="28"/>
          <w:szCs w:val="28"/>
        </w:rPr>
        <w:t>с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д</w:t>
      </w:r>
      <w:r w:rsidRPr="00594C99">
        <w:rPr>
          <w:rFonts w:ascii="Times New Roman" w:hAnsi="Times New Roman"/>
          <w:sz w:val="28"/>
          <w:szCs w:val="28"/>
        </w:rPr>
        <w:t xml:space="preserve">а, </w:t>
      </w:r>
      <w:r w:rsidRPr="00594C99">
        <w:rPr>
          <w:rFonts w:ascii="Times New Roman" w:hAnsi="Times New Roman"/>
          <w:spacing w:val="1"/>
          <w:sz w:val="28"/>
          <w:szCs w:val="28"/>
        </w:rPr>
        <w:t>об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-1"/>
          <w:sz w:val="28"/>
          <w:szCs w:val="28"/>
        </w:rPr>
        <w:t>п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ч</w:t>
      </w:r>
      <w:r w:rsidRPr="00594C99">
        <w:rPr>
          <w:rFonts w:ascii="Times New Roman" w:hAnsi="Times New Roman"/>
          <w:sz w:val="28"/>
          <w:szCs w:val="28"/>
        </w:rPr>
        <w:t>ив</w:t>
      </w:r>
      <w:r w:rsidRPr="00594C99">
        <w:rPr>
          <w:rFonts w:ascii="Times New Roman" w:hAnsi="Times New Roman"/>
          <w:spacing w:val="1"/>
          <w:sz w:val="28"/>
          <w:szCs w:val="28"/>
        </w:rPr>
        <w:t>а</w:t>
      </w:r>
      <w:r w:rsidRPr="00594C99">
        <w:rPr>
          <w:rFonts w:ascii="Times New Roman" w:hAnsi="Times New Roman"/>
          <w:spacing w:val="-1"/>
          <w:sz w:val="28"/>
          <w:szCs w:val="28"/>
        </w:rPr>
        <w:t>ю</w:t>
      </w:r>
      <w:r w:rsidRPr="00594C99">
        <w:rPr>
          <w:rFonts w:ascii="Times New Roman" w:hAnsi="Times New Roman"/>
          <w:sz w:val="28"/>
          <w:szCs w:val="28"/>
        </w:rPr>
        <w:t>щ</w:t>
      </w:r>
      <w:r w:rsidRPr="00594C99">
        <w:rPr>
          <w:rFonts w:ascii="Times New Roman" w:hAnsi="Times New Roman"/>
          <w:spacing w:val="-2"/>
          <w:sz w:val="28"/>
          <w:szCs w:val="28"/>
        </w:rPr>
        <w:t>а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3"/>
          <w:sz w:val="28"/>
          <w:szCs w:val="28"/>
        </w:rPr>
        <w:t>в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з</w:t>
      </w:r>
      <w:r w:rsidRPr="00594C99">
        <w:rPr>
          <w:rFonts w:ascii="Times New Roman" w:hAnsi="Times New Roman"/>
          <w:spacing w:val="-1"/>
          <w:sz w:val="28"/>
          <w:szCs w:val="28"/>
        </w:rPr>
        <w:t>м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ж</w:t>
      </w:r>
      <w:r w:rsidRPr="00594C99">
        <w:rPr>
          <w:rFonts w:ascii="Times New Roman" w:hAnsi="Times New Roman"/>
          <w:sz w:val="28"/>
          <w:szCs w:val="28"/>
        </w:rPr>
        <w:t>ность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1"/>
          <w:sz w:val="28"/>
          <w:szCs w:val="28"/>
        </w:rPr>
        <w:t>фо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-1"/>
          <w:sz w:val="28"/>
          <w:szCs w:val="28"/>
        </w:rPr>
        <w:t>м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>ро</w:t>
      </w:r>
      <w:r w:rsidRPr="00594C99">
        <w:rPr>
          <w:rFonts w:ascii="Times New Roman" w:hAnsi="Times New Roman"/>
          <w:spacing w:val="-3"/>
          <w:sz w:val="28"/>
          <w:szCs w:val="28"/>
        </w:rPr>
        <w:t>в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1"/>
          <w:sz w:val="28"/>
          <w:szCs w:val="28"/>
        </w:rPr>
        <w:t>н</w:t>
      </w:r>
      <w:r w:rsidRPr="00594C99">
        <w:rPr>
          <w:rFonts w:ascii="Times New Roman" w:hAnsi="Times New Roman"/>
          <w:spacing w:val="-2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 xml:space="preserve">я </w:t>
      </w:r>
      <w:r w:rsidRPr="00594C99">
        <w:rPr>
          <w:rFonts w:ascii="Times New Roman" w:hAnsi="Times New Roman"/>
          <w:spacing w:val="1"/>
          <w:sz w:val="28"/>
          <w:szCs w:val="28"/>
        </w:rPr>
        <w:t>об</w:t>
      </w:r>
      <w:r w:rsidRPr="00594C99">
        <w:rPr>
          <w:rFonts w:ascii="Times New Roman" w:hAnsi="Times New Roman"/>
          <w:sz w:val="28"/>
          <w:szCs w:val="28"/>
        </w:rPr>
        <w:t>щ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z w:val="28"/>
          <w:szCs w:val="28"/>
        </w:rPr>
        <w:t>к</w:t>
      </w:r>
      <w:r w:rsidRPr="00594C99">
        <w:rPr>
          <w:rFonts w:ascii="Times New Roman" w:hAnsi="Times New Roman"/>
          <w:spacing w:val="1"/>
          <w:sz w:val="28"/>
          <w:szCs w:val="28"/>
        </w:rPr>
        <w:t>у</w:t>
      </w:r>
      <w:r w:rsidRPr="00594C99">
        <w:rPr>
          <w:rFonts w:ascii="Times New Roman" w:hAnsi="Times New Roman"/>
          <w:spacing w:val="-3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>ьт</w:t>
      </w:r>
      <w:r w:rsidRPr="00594C99">
        <w:rPr>
          <w:rFonts w:ascii="Times New Roman" w:hAnsi="Times New Roman"/>
          <w:spacing w:val="1"/>
          <w:sz w:val="28"/>
          <w:szCs w:val="28"/>
        </w:rPr>
        <w:t>у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ных</w:t>
      </w:r>
      <w:r w:rsidRPr="00594C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2"/>
          <w:sz w:val="28"/>
          <w:szCs w:val="28"/>
        </w:rPr>
        <w:t>к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м</w:t>
      </w:r>
      <w:r w:rsidRPr="00594C99">
        <w:rPr>
          <w:rFonts w:ascii="Times New Roman" w:hAnsi="Times New Roman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е</w:t>
      </w:r>
      <w:r w:rsidRPr="00594C99">
        <w:rPr>
          <w:rFonts w:ascii="Times New Roman" w:hAnsi="Times New Roman"/>
          <w:spacing w:val="-2"/>
          <w:sz w:val="28"/>
          <w:szCs w:val="28"/>
        </w:rPr>
        <w:t>т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ц</w:t>
      </w:r>
      <w:r w:rsidRPr="00594C99">
        <w:rPr>
          <w:rFonts w:ascii="Times New Roman" w:hAnsi="Times New Roman"/>
          <w:spacing w:val="-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й в</w:t>
      </w:r>
      <w:r w:rsidRPr="00594C99">
        <w:rPr>
          <w:rFonts w:ascii="Times New Roman" w:hAnsi="Times New Roman"/>
          <w:spacing w:val="-1"/>
          <w:sz w:val="28"/>
          <w:szCs w:val="28"/>
        </w:rPr>
        <w:t>ы</w:t>
      </w:r>
      <w:r w:rsidRPr="00594C99">
        <w:rPr>
          <w:rFonts w:ascii="Times New Roman" w:hAnsi="Times New Roman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у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-1"/>
          <w:sz w:val="28"/>
          <w:szCs w:val="28"/>
        </w:rPr>
        <w:t>к</w:t>
      </w:r>
      <w:r w:rsidRPr="00594C99">
        <w:rPr>
          <w:rFonts w:ascii="Times New Roman" w:hAnsi="Times New Roman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pacing w:val="-2"/>
          <w:sz w:val="28"/>
          <w:szCs w:val="28"/>
        </w:rPr>
        <w:t>к</w:t>
      </w:r>
      <w:r w:rsidRPr="00594C99">
        <w:rPr>
          <w:rFonts w:ascii="Times New Roman" w:hAnsi="Times New Roman"/>
          <w:sz w:val="28"/>
          <w:szCs w:val="28"/>
        </w:rPr>
        <w:t>а,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вс</w:t>
      </w:r>
      <w:r w:rsidRPr="00594C99">
        <w:rPr>
          <w:rFonts w:ascii="Times New Roman" w:hAnsi="Times New Roman"/>
          <w:spacing w:val="1"/>
          <w:sz w:val="28"/>
          <w:szCs w:val="28"/>
        </w:rPr>
        <w:t>е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-1"/>
          <w:sz w:val="28"/>
          <w:szCs w:val="28"/>
        </w:rPr>
        <w:t>т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н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его</w:t>
      </w:r>
      <w:r w:rsidRPr="00594C9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-2"/>
          <w:sz w:val="28"/>
          <w:szCs w:val="28"/>
        </w:rPr>
        <w:t>а</w:t>
      </w:r>
      <w:r w:rsidRPr="00594C99">
        <w:rPr>
          <w:rFonts w:ascii="Times New Roman" w:hAnsi="Times New Roman"/>
          <w:sz w:val="28"/>
          <w:szCs w:val="28"/>
        </w:rPr>
        <w:t>зви</w:t>
      </w:r>
      <w:r w:rsidRPr="00594C99">
        <w:rPr>
          <w:rFonts w:ascii="Times New Roman" w:hAnsi="Times New Roman"/>
          <w:spacing w:val="1"/>
          <w:sz w:val="28"/>
          <w:szCs w:val="28"/>
        </w:rPr>
        <w:t>т</w:t>
      </w:r>
      <w:r w:rsidRPr="00594C99">
        <w:rPr>
          <w:rFonts w:ascii="Times New Roman" w:hAnsi="Times New Roman"/>
          <w:spacing w:val="-2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я</w:t>
      </w:r>
      <w:r w:rsidRPr="00594C99">
        <w:rPr>
          <w:rFonts w:ascii="Times New Roman" w:hAnsi="Times New Roman"/>
          <w:spacing w:val="2"/>
          <w:sz w:val="28"/>
          <w:szCs w:val="28"/>
        </w:rPr>
        <w:t xml:space="preserve"> его </w:t>
      </w:r>
      <w:r w:rsidRPr="00594C99">
        <w:rPr>
          <w:rFonts w:ascii="Times New Roman" w:hAnsi="Times New Roman"/>
          <w:spacing w:val="-1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>и</w:t>
      </w:r>
      <w:r w:rsidRPr="00594C99">
        <w:rPr>
          <w:rFonts w:ascii="Times New Roman" w:hAnsi="Times New Roman"/>
          <w:spacing w:val="1"/>
          <w:sz w:val="28"/>
          <w:szCs w:val="28"/>
        </w:rPr>
        <w:t>ч</w:t>
      </w:r>
      <w:r w:rsidRPr="00594C99">
        <w:rPr>
          <w:rFonts w:ascii="Times New Roman" w:hAnsi="Times New Roman"/>
          <w:sz w:val="28"/>
          <w:szCs w:val="28"/>
        </w:rPr>
        <w:t>ност</w:t>
      </w:r>
      <w:r w:rsidRPr="00594C99">
        <w:rPr>
          <w:rFonts w:ascii="Times New Roman" w:hAnsi="Times New Roman"/>
          <w:spacing w:val="1"/>
          <w:sz w:val="28"/>
          <w:szCs w:val="28"/>
        </w:rPr>
        <w:t>и</w:t>
      </w:r>
      <w:r w:rsidRPr="00594C99">
        <w:rPr>
          <w:rFonts w:ascii="Times New Roman" w:hAnsi="Times New Roman"/>
          <w:sz w:val="28"/>
          <w:szCs w:val="28"/>
        </w:rPr>
        <w:t>, с</w:t>
      </w:r>
      <w:r w:rsidRPr="00594C99">
        <w:rPr>
          <w:rFonts w:ascii="Times New Roman" w:hAnsi="Times New Roman"/>
          <w:spacing w:val="1"/>
          <w:sz w:val="28"/>
          <w:szCs w:val="28"/>
        </w:rPr>
        <w:t>п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соб</w:t>
      </w:r>
      <w:r w:rsidRPr="00594C99">
        <w:rPr>
          <w:rFonts w:ascii="Times New Roman" w:hAnsi="Times New Roman"/>
          <w:spacing w:val="1"/>
          <w:sz w:val="28"/>
          <w:szCs w:val="28"/>
        </w:rPr>
        <w:t>с</w:t>
      </w:r>
      <w:r w:rsidRPr="00594C99">
        <w:rPr>
          <w:rFonts w:ascii="Times New Roman" w:hAnsi="Times New Roman"/>
          <w:sz w:val="28"/>
          <w:szCs w:val="28"/>
        </w:rPr>
        <w:t>т</w:t>
      </w:r>
      <w:r w:rsidRPr="00594C99">
        <w:rPr>
          <w:rFonts w:ascii="Times New Roman" w:hAnsi="Times New Roman"/>
          <w:spacing w:val="-2"/>
          <w:sz w:val="28"/>
          <w:szCs w:val="28"/>
        </w:rPr>
        <w:t>в</w:t>
      </w:r>
      <w:r w:rsidRPr="00594C99">
        <w:rPr>
          <w:rFonts w:ascii="Times New Roman" w:hAnsi="Times New Roman"/>
          <w:spacing w:val="1"/>
          <w:sz w:val="28"/>
          <w:szCs w:val="28"/>
        </w:rPr>
        <w:t>у</w:t>
      </w:r>
      <w:r w:rsidRPr="00594C99">
        <w:rPr>
          <w:rFonts w:ascii="Times New Roman" w:hAnsi="Times New Roman"/>
          <w:spacing w:val="-1"/>
          <w:sz w:val="28"/>
          <w:szCs w:val="28"/>
        </w:rPr>
        <w:t>ю</w:t>
      </w:r>
      <w:r w:rsidRPr="00594C99">
        <w:rPr>
          <w:rFonts w:ascii="Times New Roman" w:hAnsi="Times New Roman"/>
          <w:sz w:val="28"/>
          <w:szCs w:val="28"/>
        </w:rPr>
        <w:t>щая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о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-2"/>
          <w:sz w:val="28"/>
          <w:szCs w:val="28"/>
        </w:rPr>
        <w:t>в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ию</w:t>
      </w:r>
      <w:r w:rsidRPr="00594C99">
        <w:rPr>
          <w:rFonts w:ascii="Times New Roman" w:hAnsi="Times New Roman"/>
          <w:spacing w:val="2"/>
          <w:sz w:val="28"/>
          <w:szCs w:val="28"/>
        </w:rPr>
        <w:t xml:space="preserve"> им 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1"/>
          <w:sz w:val="28"/>
          <w:szCs w:val="28"/>
        </w:rPr>
        <w:t>но</w:t>
      </w:r>
      <w:r w:rsidRPr="00594C99">
        <w:rPr>
          <w:rFonts w:ascii="Times New Roman" w:hAnsi="Times New Roman"/>
          <w:spacing w:val="-3"/>
          <w:sz w:val="28"/>
          <w:szCs w:val="28"/>
        </w:rPr>
        <w:t>в</w:t>
      </w:r>
      <w:r w:rsidRPr="00594C99">
        <w:rPr>
          <w:rFonts w:ascii="Times New Roman" w:hAnsi="Times New Roman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 xml:space="preserve">й 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pacing w:val="1"/>
          <w:sz w:val="28"/>
          <w:szCs w:val="28"/>
        </w:rPr>
        <w:t>б</w:t>
      </w:r>
      <w:r w:rsidRPr="00594C99">
        <w:rPr>
          <w:rFonts w:ascii="Times New Roman" w:hAnsi="Times New Roman"/>
          <w:spacing w:val="-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а</w:t>
      </w:r>
      <w:r w:rsidRPr="00594C99">
        <w:rPr>
          <w:rFonts w:ascii="Times New Roman" w:hAnsi="Times New Roman"/>
          <w:spacing w:val="1"/>
          <w:sz w:val="28"/>
          <w:szCs w:val="28"/>
        </w:rPr>
        <w:t>з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ват</w:t>
      </w:r>
      <w:r w:rsidRPr="00594C99">
        <w:rPr>
          <w:rFonts w:ascii="Times New Roman" w:hAnsi="Times New Roman"/>
          <w:spacing w:val="1"/>
          <w:sz w:val="28"/>
          <w:szCs w:val="28"/>
        </w:rPr>
        <w:t>е</w:t>
      </w:r>
      <w:r w:rsidRPr="00594C99">
        <w:rPr>
          <w:rFonts w:ascii="Times New Roman" w:hAnsi="Times New Roman"/>
          <w:spacing w:val="-1"/>
          <w:sz w:val="28"/>
          <w:szCs w:val="28"/>
        </w:rPr>
        <w:t>л</w:t>
      </w:r>
      <w:r w:rsidRPr="00594C99">
        <w:rPr>
          <w:rFonts w:ascii="Times New Roman" w:hAnsi="Times New Roman"/>
          <w:sz w:val="28"/>
          <w:szCs w:val="28"/>
        </w:rPr>
        <w:t>ьн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й</w:t>
      </w:r>
      <w:r w:rsidRPr="00594C9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2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pacing w:val="5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г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ам</w:t>
      </w:r>
      <w:r w:rsidRPr="00594C99">
        <w:rPr>
          <w:rFonts w:ascii="Times New Roman" w:hAnsi="Times New Roman"/>
          <w:spacing w:val="-2"/>
          <w:sz w:val="28"/>
          <w:szCs w:val="28"/>
        </w:rPr>
        <w:t>м</w:t>
      </w:r>
      <w:r w:rsidRPr="00594C99">
        <w:rPr>
          <w:rFonts w:ascii="Times New Roman" w:hAnsi="Times New Roman"/>
          <w:sz w:val="28"/>
          <w:szCs w:val="28"/>
        </w:rPr>
        <w:t>ы соо</w:t>
      </w:r>
      <w:r w:rsidRPr="00594C99">
        <w:rPr>
          <w:rFonts w:ascii="Times New Roman" w:hAnsi="Times New Roman"/>
          <w:spacing w:val="1"/>
          <w:sz w:val="28"/>
          <w:szCs w:val="28"/>
        </w:rPr>
        <w:t>т</w:t>
      </w:r>
      <w:r w:rsidRPr="00594C99">
        <w:rPr>
          <w:rFonts w:ascii="Times New Roman" w:hAnsi="Times New Roman"/>
          <w:sz w:val="28"/>
          <w:szCs w:val="28"/>
        </w:rPr>
        <w:t>ве</w:t>
      </w:r>
      <w:r w:rsidRPr="00594C99">
        <w:rPr>
          <w:rFonts w:ascii="Times New Roman" w:hAnsi="Times New Roman"/>
          <w:spacing w:val="-2"/>
          <w:sz w:val="28"/>
          <w:szCs w:val="28"/>
        </w:rPr>
        <w:t>т</w:t>
      </w:r>
      <w:r w:rsidRPr="00594C99">
        <w:rPr>
          <w:rFonts w:ascii="Times New Roman" w:hAnsi="Times New Roman"/>
          <w:sz w:val="28"/>
          <w:szCs w:val="28"/>
        </w:rPr>
        <w:t>с</w:t>
      </w:r>
      <w:r w:rsidRPr="00594C99">
        <w:rPr>
          <w:rFonts w:ascii="Times New Roman" w:hAnsi="Times New Roman"/>
          <w:spacing w:val="1"/>
          <w:sz w:val="28"/>
          <w:szCs w:val="28"/>
        </w:rPr>
        <w:t>т</w:t>
      </w:r>
      <w:r w:rsidRPr="00594C99">
        <w:rPr>
          <w:rFonts w:ascii="Times New Roman" w:hAnsi="Times New Roman"/>
          <w:sz w:val="28"/>
          <w:szCs w:val="28"/>
        </w:rPr>
        <w:t>в</w:t>
      </w:r>
      <w:r w:rsidRPr="00594C99">
        <w:rPr>
          <w:rFonts w:ascii="Times New Roman" w:hAnsi="Times New Roman"/>
          <w:spacing w:val="1"/>
          <w:sz w:val="28"/>
          <w:szCs w:val="28"/>
        </w:rPr>
        <w:t>у</w:t>
      </w:r>
      <w:r w:rsidRPr="00594C99">
        <w:rPr>
          <w:rFonts w:ascii="Times New Roman" w:hAnsi="Times New Roman"/>
          <w:spacing w:val="-1"/>
          <w:sz w:val="28"/>
          <w:szCs w:val="28"/>
        </w:rPr>
        <w:t>ю</w:t>
      </w:r>
      <w:r w:rsidRPr="00594C99">
        <w:rPr>
          <w:rFonts w:ascii="Times New Roman" w:hAnsi="Times New Roman"/>
          <w:sz w:val="28"/>
          <w:szCs w:val="28"/>
        </w:rPr>
        <w:t>щ</w:t>
      </w:r>
      <w:r w:rsidRPr="00594C99">
        <w:rPr>
          <w:rFonts w:ascii="Times New Roman" w:hAnsi="Times New Roman"/>
          <w:spacing w:val="-2"/>
          <w:sz w:val="28"/>
          <w:szCs w:val="28"/>
        </w:rPr>
        <w:t>е</w:t>
      </w:r>
      <w:r w:rsidRPr="00594C99">
        <w:rPr>
          <w:rFonts w:ascii="Times New Roman" w:hAnsi="Times New Roman"/>
          <w:spacing w:val="1"/>
          <w:sz w:val="28"/>
          <w:szCs w:val="28"/>
        </w:rPr>
        <w:t>г</w:t>
      </w:r>
      <w:r w:rsidRPr="00594C99">
        <w:rPr>
          <w:rFonts w:ascii="Times New Roman" w:hAnsi="Times New Roman"/>
          <w:sz w:val="28"/>
          <w:szCs w:val="28"/>
        </w:rPr>
        <w:t>о</w:t>
      </w:r>
      <w:r w:rsidRPr="00594C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4C99">
        <w:rPr>
          <w:rFonts w:ascii="Times New Roman" w:hAnsi="Times New Roman"/>
          <w:sz w:val="28"/>
          <w:szCs w:val="28"/>
        </w:rPr>
        <w:t>н</w:t>
      </w:r>
      <w:r w:rsidRPr="00594C99">
        <w:rPr>
          <w:rFonts w:ascii="Times New Roman" w:hAnsi="Times New Roman"/>
          <w:spacing w:val="1"/>
          <w:sz w:val="28"/>
          <w:szCs w:val="28"/>
        </w:rPr>
        <w:t>а</w:t>
      </w:r>
      <w:r w:rsidRPr="00594C99">
        <w:rPr>
          <w:rFonts w:ascii="Times New Roman" w:hAnsi="Times New Roman"/>
          <w:spacing w:val="-2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р</w:t>
      </w:r>
      <w:r w:rsidRPr="00594C99">
        <w:rPr>
          <w:rFonts w:ascii="Times New Roman" w:hAnsi="Times New Roman"/>
          <w:sz w:val="28"/>
          <w:szCs w:val="28"/>
        </w:rPr>
        <w:t>авле</w:t>
      </w:r>
      <w:r w:rsidRPr="00594C99">
        <w:rPr>
          <w:rFonts w:ascii="Times New Roman" w:hAnsi="Times New Roman"/>
          <w:spacing w:val="-2"/>
          <w:sz w:val="28"/>
          <w:szCs w:val="28"/>
        </w:rPr>
        <w:t>н</w:t>
      </w:r>
      <w:r w:rsidRPr="00594C99">
        <w:rPr>
          <w:rFonts w:ascii="Times New Roman" w:hAnsi="Times New Roman"/>
          <w:sz w:val="28"/>
          <w:szCs w:val="28"/>
        </w:rPr>
        <w:t>ия</w:t>
      </w:r>
      <w:r w:rsidRPr="00594C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4C99">
        <w:rPr>
          <w:rFonts w:ascii="Times New Roman" w:hAnsi="Times New Roman"/>
          <w:spacing w:val="-2"/>
          <w:sz w:val="28"/>
          <w:szCs w:val="28"/>
        </w:rPr>
        <w:t>п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pacing w:val="-1"/>
          <w:sz w:val="28"/>
          <w:szCs w:val="28"/>
        </w:rPr>
        <w:t>д</w:t>
      </w:r>
      <w:r w:rsidRPr="00594C99">
        <w:rPr>
          <w:rFonts w:ascii="Times New Roman" w:hAnsi="Times New Roman"/>
          <w:spacing w:val="1"/>
          <w:sz w:val="28"/>
          <w:szCs w:val="28"/>
        </w:rPr>
        <w:t>г</w:t>
      </w:r>
      <w:r w:rsidRPr="00594C99">
        <w:rPr>
          <w:rFonts w:ascii="Times New Roman" w:hAnsi="Times New Roman"/>
          <w:spacing w:val="-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т</w:t>
      </w:r>
      <w:r w:rsidRPr="00594C99">
        <w:rPr>
          <w:rFonts w:ascii="Times New Roman" w:hAnsi="Times New Roman"/>
          <w:spacing w:val="1"/>
          <w:sz w:val="28"/>
          <w:szCs w:val="28"/>
        </w:rPr>
        <w:t>о</w:t>
      </w:r>
      <w:r w:rsidRPr="00594C99">
        <w:rPr>
          <w:rFonts w:ascii="Times New Roman" w:hAnsi="Times New Roman"/>
          <w:sz w:val="28"/>
          <w:szCs w:val="28"/>
        </w:rPr>
        <w:t>вки.</w:t>
      </w:r>
      <w:r w:rsidRPr="00594C99">
        <w:rPr>
          <w:rFonts w:ascii="Times New Roman" w:hAnsi="Times New Roman"/>
          <w:sz w:val="28"/>
          <w:szCs w:val="28"/>
        </w:rPr>
        <w:tab/>
      </w:r>
    </w:p>
    <w:p w:rsidR="00625E10" w:rsidRPr="00594C99" w:rsidRDefault="00625E10" w:rsidP="00625E10">
      <w:pPr>
        <w:spacing w:line="240" w:lineRule="auto"/>
        <w:rPr>
          <w:rFonts w:ascii="Times New Roman" w:hAnsi="Times New Roman"/>
          <w:sz w:val="28"/>
          <w:szCs w:val="28"/>
        </w:rPr>
      </w:pPr>
      <w:r w:rsidRPr="00594C99">
        <w:rPr>
          <w:rFonts w:ascii="Times New Roman" w:hAnsi="Times New Roman"/>
          <w:sz w:val="28"/>
          <w:szCs w:val="28"/>
        </w:rPr>
        <w:t xml:space="preserve">В случае необходимости обучающимся оказывается дополнительная материальная поддержка согласно Положению о стипендиальном обеспечении и других формах материальной поддержки.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7C676F" w:rsidRDefault="005D6879" w:rsidP="007C67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76F">
        <w:rPr>
          <w:rFonts w:ascii="Times New Roman" w:hAnsi="Times New Roman" w:cs="Times New Roman"/>
          <w:b/>
          <w:sz w:val="28"/>
          <w:szCs w:val="28"/>
        </w:rPr>
        <w:t>5.ОЦЕНКА КАЧЕСТВА ОСВОЕНИЯ ПРОГРАММЫ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текущий контроль успеваемости и итоговую государственную аттестацию слушателей</w:t>
      </w:r>
      <w:r w:rsidR="00FB2D0C">
        <w:rPr>
          <w:rFonts w:ascii="Times New Roman" w:hAnsi="Times New Roman" w:cs="Times New Roman"/>
          <w:sz w:val="28"/>
          <w:szCs w:val="28"/>
        </w:rPr>
        <w:t xml:space="preserve"> (защиту проекта)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 xml:space="preserve">Конкретные формы и процедуры текущего контроля слушателей по каждой дисциплине разработаны ГИИ самостоятельно и доводятся до сведения обучающихся в течение первого месяца обучения. </w:t>
      </w:r>
      <w:proofErr w:type="gramEnd"/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FB2D0C">
        <w:rPr>
          <w:rFonts w:ascii="Times New Roman" w:hAnsi="Times New Roman" w:cs="Times New Roman"/>
          <w:sz w:val="28"/>
          <w:szCs w:val="28"/>
        </w:rPr>
        <w:t>П</w:t>
      </w:r>
      <w:r w:rsidRPr="005D6879">
        <w:rPr>
          <w:rFonts w:ascii="Times New Roman" w:hAnsi="Times New Roman" w:cs="Times New Roman"/>
          <w:sz w:val="28"/>
          <w:szCs w:val="28"/>
        </w:rPr>
        <w:t xml:space="preserve">П (текущая и промежуточная аттестация) созданы фонды оценочных средств, включающие типовые задания и методы контроля, позволяющие оценить знания, умения и уровень </w:t>
      </w:r>
      <w:proofErr w:type="spellStart"/>
      <w:r w:rsidRPr="005D687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D6879">
        <w:rPr>
          <w:rFonts w:ascii="Times New Roman" w:hAnsi="Times New Roman" w:cs="Times New Roman"/>
          <w:sz w:val="28"/>
          <w:szCs w:val="28"/>
        </w:rPr>
        <w:t xml:space="preserve"> компетенций. Фонды оценочных средств разработаны и утверждены вузом.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Фонды оценочных средств являются полными и адекватно отображают требования ФГОС по основной профессиональной образовательной программе высшего образования - </w:t>
      </w:r>
      <w:r w:rsidR="007C676F" w:rsidRPr="002D2409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spellStart"/>
      <w:r w:rsidR="007C676F" w:rsidRPr="002D240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C676F" w:rsidRPr="002D2409">
        <w:rPr>
          <w:rFonts w:ascii="Times New Roman" w:hAnsi="Times New Roman" w:cs="Times New Roman"/>
          <w:sz w:val="28"/>
          <w:szCs w:val="28"/>
        </w:rPr>
        <w:t xml:space="preserve"> по направлению </w:t>
      </w:r>
      <w:r w:rsidR="007C676F" w:rsidRPr="002D2409">
        <w:rPr>
          <w:rFonts w:ascii="Times New Roman" w:hAnsi="Times New Roman" w:cs="Times New Roman"/>
          <w:sz w:val="28"/>
          <w:szCs w:val="28"/>
        </w:rPr>
        <w:lastRenderedPageBreak/>
        <w:t>подготовки 54.03.02 Декоративно-прикладное искусство и народные промыслы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соответствуют целям и задачам данной программе ПП специалиста и ее учебному плану. </w:t>
      </w:r>
    </w:p>
    <w:p w:rsidR="005D6879" w:rsidRPr="005D6879" w:rsidRDefault="007C676F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Институте Наследия</w:t>
      </w:r>
      <w:r w:rsidR="005D6879" w:rsidRPr="005D6879">
        <w:rPr>
          <w:rFonts w:ascii="Times New Roman" w:hAnsi="Times New Roman" w:cs="Times New Roman"/>
          <w:sz w:val="28"/>
          <w:szCs w:val="28"/>
        </w:rPr>
        <w:t xml:space="preserve"> созданы условия для максимального приближения системы оценивания и контроля компетенций специалистов к условиям их будущей профессиональной деятельности. С этой целью кроме преподавателей конкретной дисциплины в качестве внешних экспертов активно используются работодатели (представители заинтересованных организаций), преподаватели, читающие смежные дисциплины.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При проведении всех видов учебных занятий используются различные формы текущего и промежуточного (рубежного) контроля качества усвоения учебного материала: опрос, зачёт, экзамен. При проектировании индивидуальных оценочных средств используются разнообразные формы оценки и </w:t>
      </w:r>
      <w:proofErr w:type="spellStart"/>
      <w:r w:rsidRPr="005D6879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5D6879">
        <w:rPr>
          <w:rFonts w:ascii="Times New Roman" w:hAnsi="Times New Roman" w:cs="Times New Roman"/>
          <w:sz w:val="28"/>
          <w:szCs w:val="28"/>
        </w:rPr>
        <w:t xml:space="preserve">: рецензирование слушателей работ друг друга, оппонирование слушателей рефератов и научных работ.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Слушателям предоставлена возможность оценки содержания, организации и качества учебного процесса в целом, а также работы отдельных преподавателей.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Итоговая аттестация (ИА) направлена на установление соответствия уровня профессиональной переподготовки выпускников. Основной частью ИА является экзамен в виде защиты выпускной работы</w:t>
      </w:r>
      <w:r w:rsidR="00FB2D0C">
        <w:rPr>
          <w:rFonts w:ascii="Times New Roman" w:hAnsi="Times New Roman" w:cs="Times New Roman"/>
          <w:sz w:val="28"/>
          <w:szCs w:val="28"/>
        </w:rPr>
        <w:t xml:space="preserve"> (проекта)</w:t>
      </w:r>
      <w:r w:rsidRPr="005D6879">
        <w:rPr>
          <w:rFonts w:ascii="Times New Roman" w:hAnsi="Times New Roman" w:cs="Times New Roman"/>
          <w:sz w:val="28"/>
          <w:szCs w:val="28"/>
        </w:rPr>
        <w:t>.</w:t>
      </w:r>
      <w:r w:rsidR="007C676F">
        <w:rPr>
          <w:rFonts w:ascii="Times New Roman" w:hAnsi="Times New Roman" w:cs="Times New Roman"/>
          <w:sz w:val="28"/>
          <w:szCs w:val="28"/>
        </w:rPr>
        <w:t xml:space="preserve"> На защиту обучающийся представляет</w:t>
      </w:r>
      <w:r w:rsidR="00E10F1F">
        <w:rPr>
          <w:rFonts w:ascii="Times New Roman" w:hAnsi="Times New Roman" w:cs="Times New Roman"/>
          <w:sz w:val="28"/>
          <w:szCs w:val="28"/>
        </w:rPr>
        <w:t xml:space="preserve"> проект, </w:t>
      </w:r>
      <w:r w:rsidR="006A40FC">
        <w:rPr>
          <w:rFonts w:ascii="Times New Roman" w:hAnsi="Times New Roman" w:cs="Times New Roman"/>
          <w:sz w:val="28"/>
          <w:szCs w:val="28"/>
        </w:rPr>
        <w:t>содержащий иконописную</w:t>
      </w:r>
      <w:r w:rsidR="007C676F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E10F1F">
        <w:rPr>
          <w:rFonts w:ascii="Times New Roman" w:hAnsi="Times New Roman" w:cs="Times New Roman"/>
          <w:sz w:val="28"/>
          <w:szCs w:val="28"/>
        </w:rPr>
        <w:t xml:space="preserve">, выполненную на доске или </w:t>
      </w:r>
      <w:proofErr w:type="spellStart"/>
      <w:r w:rsidR="00E10F1F">
        <w:rPr>
          <w:rFonts w:ascii="Times New Roman" w:hAnsi="Times New Roman" w:cs="Times New Roman"/>
          <w:sz w:val="28"/>
          <w:szCs w:val="28"/>
        </w:rPr>
        <w:t>залевкашенной</w:t>
      </w:r>
      <w:proofErr w:type="spellEnd"/>
      <w:r w:rsidR="00E10F1F">
        <w:rPr>
          <w:rFonts w:ascii="Times New Roman" w:hAnsi="Times New Roman" w:cs="Times New Roman"/>
          <w:sz w:val="28"/>
          <w:szCs w:val="28"/>
        </w:rPr>
        <w:t xml:space="preserve"> таблетке (</w:t>
      </w:r>
      <w:proofErr w:type="spellStart"/>
      <w:r w:rsidR="00E10F1F">
        <w:rPr>
          <w:rFonts w:ascii="Times New Roman" w:hAnsi="Times New Roman" w:cs="Times New Roman"/>
          <w:sz w:val="28"/>
          <w:szCs w:val="28"/>
        </w:rPr>
        <w:t>оргалите</w:t>
      </w:r>
      <w:proofErr w:type="spellEnd"/>
      <w:r w:rsidR="00E10F1F">
        <w:rPr>
          <w:rFonts w:ascii="Times New Roman" w:hAnsi="Times New Roman" w:cs="Times New Roman"/>
          <w:sz w:val="28"/>
          <w:szCs w:val="28"/>
        </w:rPr>
        <w:t>) размером не менее 30х40 см, а также теоретическое исследование по теме практической работы.</w:t>
      </w:r>
      <w:r w:rsidRPr="005D6879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E10F1F">
        <w:rPr>
          <w:rFonts w:ascii="Times New Roman" w:hAnsi="Times New Roman" w:cs="Times New Roman"/>
          <w:sz w:val="28"/>
          <w:szCs w:val="28"/>
        </w:rPr>
        <w:t>защиты проекта</w:t>
      </w:r>
      <w:r w:rsidR="00FB2D0C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 xml:space="preserve">назначается Итоговая аттестационная комиссия (ИАК) из числа научно-педагогического состава Института, которая утверждается приказом директора. Для ведения защиты выпускной работы приглашается Председатель, являющимся авторитетным профессионалом в области искусствознания, работающий в Институте. </w:t>
      </w:r>
    </w:p>
    <w:p w:rsidR="005D6879" w:rsidRPr="007C676F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676F">
        <w:rPr>
          <w:rFonts w:ascii="Times New Roman" w:hAnsi="Times New Roman" w:cs="Times New Roman"/>
          <w:sz w:val="28"/>
          <w:szCs w:val="28"/>
        </w:rPr>
        <w:t>Примерный план выпускной работы</w:t>
      </w:r>
      <w:r w:rsidR="00FB2D0C">
        <w:rPr>
          <w:rFonts w:ascii="Times New Roman" w:hAnsi="Times New Roman" w:cs="Times New Roman"/>
          <w:sz w:val="28"/>
          <w:szCs w:val="28"/>
        </w:rPr>
        <w:t xml:space="preserve"> (защиты проекта)</w:t>
      </w:r>
      <w:r w:rsidRPr="007C67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 Введение (актуальность, цель, задачи, объект рассмотрения, предмет изучения, обзор имеющихся трудов по данной теме, метод исследования)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2. </w:t>
      </w:r>
      <w:r w:rsidR="00E10F1F">
        <w:rPr>
          <w:rFonts w:ascii="Times New Roman" w:hAnsi="Times New Roman" w:cs="Times New Roman"/>
          <w:sz w:val="28"/>
          <w:szCs w:val="28"/>
        </w:rPr>
        <w:t>Исторические, художественные и теологические м</w:t>
      </w:r>
      <w:r w:rsidRPr="005D6879">
        <w:rPr>
          <w:rFonts w:ascii="Times New Roman" w:hAnsi="Times New Roman" w:cs="Times New Roman"/>
          <w:sz w:val="28"/>
          <w:szCs w:val="28"/>
        </w:rPr>
        <w:t>атериалы</w:t>
      </w:r>
      <w:r w:rsidR="00E10F1F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 xml:space="preserve">по </w:t>
      </w:r>
      <w:r w:rsidR="00FE6ABB">
        <w:rPr>
          <w:rFonts w:ascii="Times New Roman" w:hAnsi="Times New Roman" w:cs="Times New Roman"/>
          <w:sz w:val="28"/>
          <w:szCs w:val="28"/>
        </w:rPr>
        <w:t>-+</w:t>
      </w:r>
      <w:r w:rsidRPr="005D6879">
        <w:rPr>
          <w:rFonts w:ascii="Times New Roman" w:hAnsi="Times New Roman" w:cs="Times New Roman"/>
          <w:sz w:val="28"/>
          <w:szCs w:val="28"/>
        </w:rPr>
        <w:t>авт</w:t>
      </w:r>
      <w:r w:rsidR="00FE6ABB">
        <w:rPr>
          <w:rFonts w:ascii="Times New Roman" w:hAnsi="Times New Roman" w:cs="Times New Roman"/>
          <w:sz w:val="28"/>
          <w:szCs w:val="28"/>
        </w:rPr>
        <w:t>0</w:t>
      </w:r>
      <w:r w:rsidRPr="005D6879">
        <w:rPr>
          <w:rFonts w:ascii="Times New Roman" w:hAnsi="Times New Roman" w:cs="Times New Roman"/>
          <w:sz w:val="28"/>
          <w:szCs w:val="28"/>
        </w:rPr>
        <w:t xml:space="preserve">орской теме научного исследования.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3.</w:t>
      </w:r>
      <w:r w:rsidR="00FB2D0C">
        <w:rPr>
          <w:rFonts w:ascii="Times New Roman" w:hAnsi="Times New Roman" w:cs="Times New Roman"/>
          <w:sz w:val="28"/>
          <w:szCs w:val="28"/>
        </w:rPr>
        <w:t>Представление практической части проекта</w:t>
      </w:r>
      <w:r w:rsidR="007C676F">
        <w:rPr>
          <w:rFonts w:ascii="Times New Roman" w:hAnsi="Times New Roman" w:cs="Times New Roman"/>
          <w:sz w:val="28"/>
          <w:szCs w:val="28"/>
        </w:rPr>
        <w:t>.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4. Заключение</w:t>
      </w:r>
      <w:r w:rsidR="00E10F1F">
        <w:rPr>
          <w:rFonts w:ascii="Times New Roman" w:hAnsi="Times New Roman" w:cs="Times New Roman"/>
          <w:sz w:val="28"/>
          <w:szCs w:val="28"/>
        </w:rPr>
        <w:t>.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5. Список литературы </w:t>
      </w:r>
    </w:p>
    <w:p w:rsidR="007C676F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Объём работы </w:t>
      </w:r>
      <w:r w:rsidR="007C676F">
        <w:rPr>
          <w:rFonts w:ascii="Times New Roman" w:hAnsi="Times New Roman" w:cs="Times New Roman"/>
          <w:sz w:val="28"/>
          <w:szCs w:val="28"/>
        </w:rPr>
        <w:t xml:space="preserve">должен составить не менее 0,5 </w:t>
      </w:r>
      <w:proofErr w:type="spellStart"/>
      <w:r w:rsidR="007C676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C676F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Оформление титула см. в Приложении 2.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При выполнении выпускной работы слушатель должен продемонстрировать свои способности и умения самостоятельно решать на современном уровне актуальные задачи своей профессиональной деятельности, излагать полученную специальную информацию, </w:t>
      </w: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аргументированно защищать свою точку зрения, а также, в соответствии с профильной направленностью ПП на высоком уровне представлять результаты своей </w:t>
      </w:r>
      <w:r w:rsidR="00FB2D0C">
        <w:rPr>
          <w:rFonts w:ascii="Times New Roman" w:hAnsi="Times New Roman" w:cs="Times New Roman"/>
          <w:sz w:val="28"/>
          <w:szCs w:val="28"/>
        </w:rPr>
        <w:t>практической</w:t>
      </w:r>
      <w:r w:rsidRPr="005D6879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Защита выпускной работы должна проходить публично. В качестве рецензентов (не менее одного) целесообразно привлекать специалистов соответствующего профиля из числа сотрудников Института.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Описание шкал оценивания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39"/>
        <w:gridCol w:w="2474"/>
        <w:gridCol w:w="6180"/>
      </w:tblGrid>
      <w:tr w:rsidR="008D7C68" w:rsidRPr="000D33E5" w:rsidTr="008D7C68">
        <w:tc>
          <w:tcPr>
            <w:tcW w:w="839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4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Оценка за ответ</w:t>
            </w:r>
          </w:p>
        </w:tc>
        <w:tc>
          <w:tcPr>
            <w:tcW w:w="6180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Характеристика ответа</w:t>
            </w:r>
          </w:p>
        </w:tc>
      </w:tr>
      <w:tr w:rsidR="008D7C68" w:rsidRPr="000D33E5" w:rsidTr="008D7C68">
        <w:tc>
          <w:tcPr>
            <w:tcW w:w="839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ответ полный и правильный на основании 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теорий; материал изложен в 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определенной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логической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последовательности, литературным языком; ответ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самостоятельный;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выполнены все требования к выполнению, написанию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и защите </w:t>
            </w:r>
            <w:r w:rsidR="000D33E5">
              <w:rPr>
                <w:rFonts w:ascii="Times New Roman" w:hAnsi="Times New Roman" w:cs="Times New Roman"/>
                <w:sz w:val="24"/>
                <w:szCs w:val="24"/>
              </w:rPr>
              <w:t>практической работы,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умение (навык) сформировано полностью</w:t>
            </w:r>
            <w:r w:rsidR="000D33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– освоение компетенций соответствует высокому уровню</w:t>
            </w:r>
            <w:r w:rsidR="000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C68" w:rsidRPr="000D33E5" w:rsidTr="008D7C68">
        <w:tc>
          <w:tcPr>
            <w:tcW w:w="839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ответ достаточно полный и правильный на основании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материалов; материал изложен в определенной логической последовательности, при этом допущены две-три несущественные ошибки;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выполнены основные требования к выполнению, оформлению и </w:t>
            </w:r>
            <w:r w:rsidR="000D33E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работы, 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имеются отдельные замечания и недостатки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мение (навык) сформировано достаточно полно;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– освоение компетенций соответствует базовому уровню</w:t>
            </w:r>
            <w:r w:rsidR="000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C68" w:rsidRPr="000D33E5" w:rsidTr="008D7C68">
        <w:tc>
          <w:tcPr>
            <w:tcW w:w="839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или ответ, содержащий значительные неточности, ответ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несвязный; выполнены базовые требования к выполнению, оформлению и защите </w:t>
            </w:r>
            <w:r w:rsidR="000D33E5">
              <w:rPr>
                <w:rFonts w:ascii="Times New Roman" w:hAnsi="Times New Roman" w:cs="Times New Roman"/>
                <w:sz w:val="24"/>
                <w:szCs w:val="24"/>
              </w:rPr>
              <w:t>практической работы,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имеются достаточно существенные замечания и недостатки, требующие значительных затрат времени на исправление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мение (навык) сформировано на минимально допустимом </w:t>
            </w:r>
            <w:r w:rsidR="000D33E5">
              <w:rPr>
                <w:rFonts w:ascii="Times New Roman" w:hAnsi="Times New Roman" w:cs="Times New Roman"/>
                <w:sz w:val="24"/>
                <w:szCs w:val="24"/>
              </w:rPr>
              <w:t>уровне;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– освоение компетенций соответствует 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минимальному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F1F" w:rsidRPr="000D33E5" w:rsidRDefault="000D33E5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10F1F" w:rsidRPr="000D33E5">
              <w:rPr>
                <w:rFonts w:ascii="Times New Roman" w:hAnsi="Times New Roman" w:cs="Times New Roman"/>
                <w:sz w:val="24"/>
                <w:szCs w:val="24"/>
              </w:rPr>
              <w:t>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0F1F"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7C68" w:rsidRPr="000D33E5" w:rsidTr="008D7C68">
        <w:tc>
          <w:tcPr>
            <w:tcW w:w="839" w:type="dxa"/>
          </w:tcPr>
          <w:p w:rsidR="00E10F1F" w:rsidRPr="000D33E5" w:rsidRDefault="000D33E5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:rsidR="000D33E5" w:rsidRPr="000D33E5" w:rsidRDefault="000D33E5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  <w:p w:rsidR="00E10F1F" w:rsidRPr="000D33E5" w:rsidRDefault="00E10F1F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0D33E5" w:rsidRPr="000D33E5" w:rsidRDefault="000D33E5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</w:t>
            </w:r>
          </w:p>
          <w:p w:rsidR="000D33E5" w:rsidRPr="000D33E5" w:rsidRDefault="000D33E5" w:rsidP="000D3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(степень полноты ответа – менее 30%), неправильный ответ (ответ не по существу задания) или отсутствие ответа;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написанию и защите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работы, 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имеются многочисленные существенные замечания и недостатки, которые не могут быть исправлены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мение (навык) не сформировано; </w:t>
            </w:r>
          </w:p>
          <w:p w:rsidR="00E10F1F" w:rsidRPr="000D33E5" w:rsidRDefault="000D33E5" w:rsidP="00B502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>– компетенции не освоены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33E5" w:rsidRDefault="000D33E5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В целом выпускник должен продемонстрировать: </w:t>
      </w:r>
    </w:p>
    <w:p w:rsidR="005D6879" w:rsidRPr="000D33E5" w:rsidRDefault="005D6879" w:rsidP="005D687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3E5">
        <w:rPr>
          <w:rFonts w:ascii="Times New Roman" w:hAnsi="Times New Roman" w:cs="Times New Roman"/>
          <w:b/>
          <w:sz w:val="28"/>
          <w:szCs w:val="28"/>
        </w:rPr>
        <w:t xml:space="preserve">знание: </w:t>
      </w:r>
    </w:p>
    <w:p w:rsidR="005D6879" w:rsidRPr="00FB2D0C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B2D0C">
        <w:rPr>
          <w:rFonts w:ascii="Times New Roman" w:hAnsi="Times New Roman" w:cs="Times New Roman"/>
          <w:sz w:val="28"/>
          <w:szCs w:val="28"/>
        </w:rPr>
        <w:t xml:space="preserve">актуальные проблемы и тенденции развития соответствующей научной области и области профессиональной деятельности;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lastRenderedPageBreak/>
        <w:t xml:space="preserve">методология научного исследования, особенности научного исследования в соответствующей отрасли знаний;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0D33E5" w:rsidRPr="00B412DF">
        <w:rPr>
          <w:rFonts w:ascii="Times New Roman" w:hAnsi="Times New Roman" w:cs="Times New Roman"/>
          <w:sz w:val="28"/>
          <w:szCs w:val="28"/>
        </w:rPr>
        <w:t>выпускным квалификационным работам (проектам)</w:t>
      </w:r>
      <w:r w:rsidRPr="00B412DF">
        <w:rPr>
          <w:rFonts w:ascii="Times New Roman" w:hAnsi="Times New Roman" w:cs="Times New Roman"/>
          <w:sz w:val="28"/>
          <w:szCs w:val="28"/>
        </w:rPr>
        <w:t xml:space="preserve">, установленные нормативными документами;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современное состояние области знаний и (или) профессиональной деятельности, соответствующей преподаваемым учебным курсам, дисциплинам (модулям) </w:t>
      </w:r>
    </w:p>
    <w:p w:rsidR="005D6879" w:rsidRPr="00B412DF" w:rsidRDefault="005D6879" w:rsidP="00B412DF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B412DF">
        <w:rPr>
          <w:rFonts w:ascii="Times New Roman" w:hAnsi="Times New Roman" w:cs="Times New Roman"/>
          <w:b/>
          <w:sz w:val="28"/>
          <w:szCs w:val="28"/>
        </w:rPr>
        <w:t xml:space="preserve">умение: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определять актуальные направления исследовательской деятельности с учетом научных интересов и предпочтений </w:t>
      </w:r>
      <w:r w:rsidR="000D33E5" w:rsidRPr="00B412DF">
        <w:rPr>
          <w:rFonts w:ascii="Times New Roman" w:hAnsi="Times New Roman" w:cs="Times New Roman"/>
          <w:sz w:val="28"/>
          <w:szCs w:val="28"/>
        </w:rPr>
        <w:t>обучающихся</w:t>
      </w:r>
      <w:r w:rsidRPr="00B412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использовать опыт и результаты собственных научных исследований при определении тематики и в процессе руководства </w:t>
      </w:r>
      <w:r w:rsidR="000D33E5" w:rsidRPr="00B412DF">
        <w:rPr>
          <w:rFonts w:ascii="Times New Roman" w:hAnsi="Times New Roman" w:cs="Times New Roman"/>
          <w:sz w:val="28"/>
          <w:szCs w:val="28"/>
        </w:rPr>
        <w:t>практической художественной деятельностью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оценивать проделанную работу и давать рекомендации по ее совершенствованию;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преобразовывать новую научную информацию, информацию о новшествах в осваиваемой </w:t>
      </w:r>
      <w:proofErr w:type="gramStart"/>
      <w:r w:rsidRPr="00B412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412DF">
        <w:rPr>
          <w:rFonts w:ascii="Times New Roman" w:hAnsi="Times New Roman" w:cs="Times New Roman"/>
          <w:sz w:val="28"/>
          <w:szCs w:val="28"/>
        </w:rPr>
        <w:t xml:space="preserve"> области профессиональной деятельности, использовать результаты собственных научных исследований для совершенствования качества научно-методического обеспечения;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формулировать и обсуждать основные идеи, концепцию разрабатываемых материалов, обеспечивать единство методологических и </w:t>
      </w:r>
      <w:proofErr w:type="gramStart"/>
      <w:r w:rsidRPr="00B412DF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B412DF">
        <w:rPr>
          <w:rFonts w:ascii="Times New Roman" w:hAnsi="Times New Roman" w:cs="Times New Roman"/>
          <w:sz w:val="28"/>
          <w:szCs w:val="28"/>
        </w:rPr>
        <w:t xml:space="preserve"> к разработке в группе;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разрабатывать рекомендации по выбору приоритетных направлений и тем исследовательской и проектной деятельности обучающихся по программам </w:t>
      </w:r>
      <w:r w:rsidR="00FB2D0C" w:rsidRPr="00B412DF">
        <w:rPr>
          <w:rFonts w:ascii="Times New Roman" w:hAnsi="Times New Roman" w:cs="Times New Roman"/>
          <w:sz w:val="28"/>
          <w:szCs w:val="28"/>
        </w:rPr>
        <w:t>ДПО</w:t>
      </w:r>
      <w:r w:rsidRPr="00B41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B412DF" w:rsidRDefault="005D6879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>проводить и обсуждать открытые показательные занятия, мастер-классы для сотрудников кафедры (структурного подразделения) и образовательной организации в целом</w:t>
      </w:r>
      <w:r w:rsidR="00B412DF" w:rsidRPr="00B412DF">
        <w:rPr>
          <w:rFonts w:ascii="Times New Roman" w:hAnsi="Times New Roman" w:cs="Times New Roman"/>
          <w:sz w:val="28"/>
          <w:szCs w:val="28"/>
        </w:rPr>
        <w:t>.</w:t>
      </w:r>
      <w:r w:rsidRPr="00B41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B412DF" w:rsidRDefault="005D6879" w:rsidP="00B412DF">
      <w:pPr>
        <w:pStyle w:val="a3"/>
        <w:spacing w:line="240" w:lineRule="auto"/>
        <w:ind w:left="0" w:firstLine="708"/>
        <w:rPr>
          <w:rFonts w:ascii="Times New Roman" w:hAnsi="Times New Roman" w:cs="Times New Roman"/>
          <w:b/>
          <w:sz w:val="28"/>
          <w:szCs w:val="28"/>
        </w:rPr>
      </w:pPr>
      <w:r w:rsidRPr="00B412DF">
        <w:rPr>
          <w:rFonts w:ascii="Times New Roman" w:hAnsi="Times New Roman" w:cs="Times New Roman"/>
          <w:b/>
          <w:sz w:val="28"/>
          <w:szCs w:val="28"/>
        </w:rPr>
        <w:t xml:space="preserve">владение: </w:t>
      </w:r>
    </w:p>
    <w:p w:rsidR="00B412DF" w:rsidRPr="00B412DF" w:rsidRDefault="00B412DF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 xml:space="preserve">процессом </w:t>
      </w:r>
      <w:r w:rsidR="005D6879" w:rsidRPr="00B412DF">
        <w:rPr>
          <w:rFonts w:ascii="Times New Roman" w:hAnsi="Times New Roman" w:cs="Times New Roman"/>
          <w:sz w:val="28"/>
          <w:szCs w:val="28"/>
        </w:rPr>
        <w:t>организ</w:t>
      </w:r>
      <w:r w:rsidRPr="00B412DF">
        <w:rPr>
          <w:rFonts w:ascii="Times New Roman" w:hAnsi="Times New Roman" w:cs="Times New Roman"/>
          <w:sz w:val="28"/>
          <w:szCs w:val="28"/>
        </w:rPr>
        <w:t>ации</w:t>
      </w:r>
      <w:r w:rsidR="005D6879" w:rsidRPr="00B412DF">
        <w:rPr>
          <w:rFonts w:ascii="Times New Roman" w:hAnsi="Times New Roman" w:cs="Times New Roman"/>
          <w:sz w:val="28"/>
          <w:szCs w:val="28"/>
        </w:rPr>
        <w:t>, планир</w:t>
      </w:r>
      <w:r w:rsidRPr="00B412DF">
        <w:rPr>
          <w:rFonts w:ascii="Times New Roman" w:hAnsi="Times New Roman" w:cs="Times New Roman"/>
          <w:sz w:val="28"/>
          <w:szCs w:val="28"/>
        </w:rPr>
        <w:t>ования</w:t>
      </w:r>
      <w:r w:rsidR="005D6879" w:rsidRPr="00B412DF">
        <w:rPr>
          <w:rFonts w:ascii="Times New Roman" w:hAnsi="Times New Roman" w:cs="Times New Roman"/>
          <w:sz w:val="28"/>
          <w:szCs w:val="28"/>
        </w:rPr>
        <w:t xml:space="preserve"> и руковод</w:t>
      </w:r>
      <w:r w:rsidRPr="00B412DF">
        <w:rPr>
          <w:rFonts w:ascii="Times New Roman" w:hAnsi="Times New Roman" w:cs="Times New Roman"/>
          <w:sz w:val="28"/>
          <w:szCs w:val="28"/>
        </w:rPr>
        <w:t>ства</w:t>
      </w:r>
      <w:r w:rsidR="005D6879" w:rsidRPr="00B412DF">
        <w:rPr>
          <w:rFonts w:ascii="Times New Roman" w:hAnsi="Times New Roman" w:cs="Times New Roman"/>
          <w:sz w:val="28"/>
          <w:szCs w:val="28"/>
        </w:rPr>
        <w:t xml:space="preserve"> самостоятельной работой обучающихся по курируемым дисциплинам, их </w:t>
      </w:r>
      <w:r w:rsidRPr="00B412DF">
        <w:rPr>
          <w:rFonts w:ascii="Times New Roman" w:hAnsi="Times New Roman" w:cs="Times New Roman"/>
          <w:sz w:val="28"/>
          <w:szCs w:val="28"/>
        </w:rPr>
        <w:t xml:space="preserve">художественной деятельностью, индивидуальной и групповой </w:t>
      </w:r>
      <w:r w:rsidR="005D6879" w:rsidRPr="00B412DF">
        <w:rPr>
          <w:rFonts w:ascii="Times New Roman" w:hAnsi="Times New Roman" w:cs="Times New Roman"/>
          <w:sz w:val="28"/>
          <w:szCs w:val="28"/>
        </w:rPr>
        <w:t>рабо</w:t>
      </w:r>
      <w:r w:rsidRPr="00B412DF">
        <w:rPr>
          <w:rFonts w:ascii="Times New Roman" w:hAnsi="Times New Roman" w:cs="Times New Roman"/>
          <w:sz w:val="28"/>
          <w:szCs w:val="28"/>
        </w:rPr>
        <w:t>той;</w:t>
      </w:r>
    </w:p>
    <w:p w:rsidR="00B412DF" w:rsidRPr="00B412DF" w:rsidRDefault="00B412DF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>умением проектировать содержание и формы преподавания художественных дисциплин;</w:t>
      </w:r>
    </w:p>
    <w:p w:rsidR="005D6879" w:rsidRPr="00B412DF" w:rsidRDefault="00B412DF" w:rsidP="00350D8A">
      <w:pPr>
        <w:pStyle w:val="a3"/>
        <w:numPr>
          <w:ilvl w:val="0"/>
          <w:numId w:val="3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412DF">
        <w:rPr>
          <w:rFonts w:ascii="Times New Roman" w:hAnsi="Times New Roman" w:cs="Times New Roman"/>
          <w:sz w:val="28"/>
          <w:szCs w:val="28"/>
        </w:rPr>
        <w:t>владеет мастерством иконописца на высоком художественном уровне.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br w:type="page"/>
      </w:r>
    </w:p>
    <w:p w:rsidR="00B50281" w:rsidRDefault="00B50281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50281" w:rsidSect="00DE6EC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B412DF" w:rsidRDefault="00B412DF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FB2D0C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научно-исследовательское учреждение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B412DF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613B">
        <w:rPr>
          <w:rFonts w:ascii="Times New Roman" w:hAnsi="Times New Roman" w:cs="Times New Roman"/>
          <w:sz w:val="28"/>
          <w:szCs w:val="28"/>
        </w:rPr>
        <w:t>РОССИЙСКИЙ НАУЧНО-ИССЛЕДОВАТЕЛЬСКИЙ ИНСТИТУТ КУЛЬТУРНОГО И ПРИРОДНОГО НАСЛЕДИЯ ИМЕНИ Д. С. ЛИХАЧЁВА</w:t>
      </w:r>
      <w:r w:rsidR="005D6879" w:rsidRPr="005D6879">
        <w:rPr>
          <w:rFonts w:ascii="Times New Roman" w:hAnsi="Times New Roman" w:cs="Times New Roman"/>
          <w:sz w:val="28"/>
          <w:szCs w:val="28"/>
        </w:rPr>
        <w:t>»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3A6B17" w:rsidRDefault="005D6879" w:rsidP="00B412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17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3A6B17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B412DF" w:rsidRDefault="005D6879" w:rsidP="00B412D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2DF">
        <w:rPr>
          <w:rFonts w:ascii="Times New Roman" w:hAnsi="Times New Roman" w:cs="Times New Roman"/>
          <w:i/>
          <w:sz w:val="28"/>
          <w:szCs w:val="28"/>
        </w:rPr>
        <w:t>«НАЗВАНИЕ ПРЕПОДАВАЕМОЙ СЛУШАТЕЛЕМ ДИСЦИПЛИНЫ»</w:t>
      </w:r>
    </w:p>
    <w:p w:rsidR="005D6879" w:rsidRPr="00B412DF" w:rsidRDefault="005D6879" w:rsidP="00B412D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3A6B17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  <w:r w:rsidR="00C87AD5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3A6B17" w:rsidRDefault="005D6879" w:rsidP="003A6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17">
        <w:rPr>
          <w:rFonts w:ascii="Times New Roman" w:hAnsi="Times New Roman" w:cs="Times New Roman"/>
          <w:b/>
          <w:sz w:val="28"/>
          <w:szCs w:val="28"/>
        </w:rPr>
        <w:t>«</w:t>
      </w:r>
      <w:r w:rsidR="003A6B17" w:rsidRPr="003A6B17">
        <w:rPr>
          <w:rFonts w:ascii="Times New Roman" w:hAnsi="Times New Roman" w:cs="Times New Roman"/>
          <w:b/>
          <w:sz w:val="28"/>
          <w:szCs w:val="28"/>
        </w:rPr>
        <w:t>Художник-иконописец. Преподаватель</w:t>
      </w:r>
      <w:r w:rsidRPr="003A6B17">
        <w:rPr>
          <w:rFonts w:ascii="Times New Roman" w:hAnsi="Times New Roman" w:cs="Times New Roman"/>
          <w:b/>
          <w:sz w:val="28"/>
          <w:szCs w:val="28"/>
        </w:rPr>
        <w:t>»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3A6B17" w:rsidRDefault="005D6879" w:rsidP="00B412D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6B17">
        <w:rPr>
          <w:rFonts w:ascii="Times New Roman" w:hAnsi="Times New Roman" w:cs="Times New Roman"/>
          <w:i/>
          <w:sz w:val="28"/>
          <w:szCs w:val="28"/>
        </w:rPr>
        <w:t>ФАМИЛИЯ, ИМЯ, ОТЧЕСТВО СЛУШАТЕЛЯ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Консультант</w:t>
      </w:r>
    </w:p>
    <w:p w:rsidR="005D6879" w:rsidRPr="005D6879" w:rsidRDefault="005D6879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Ф.И.О.</w:t>
      </w:r>
    </w:p>
    <w:p w:rsidR="005D6879" w:rsidRPr="005D6879" w:rsidRDefault="005D6879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научная степень, звание, должность</w:t>
      </w: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B412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3A6B17" w:rsidP="00625E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Москва,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D6879" w:rsidRPr="005D6879"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50281" w:rsidRPr="005D6879" w:rsidRDefault="00B50281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FB2D0C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научно-исследовательское учреждение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613B">
        <w:rPr>
          <w:rFonts w:ascii="Times New Roman" w:hAnsi="Times New Roman" w:cs="Times New Roman"/>
          <w:sz w:val="28"/>
          <w:szCs w:val="28"/>
        </w:rPr>
        <w:t>РОССИЙСКИЙ НАУЧНО-ИССЛЕДОВАТЕЛЬСКИЙ ИНСТИТУТ КУЛЬТУРНОГО И ПРИРОДНОГО НАСЛЕДИЯ ИМЕНИ Д. С. ЛИХАЧЁВА</w:t>
      </w:r>
      <w:r w:rsidRPr="005D6879">
        <w:rPr>
          <w:rFonts w:ascii="Times New Roman" w:hAnsi="Times New Roman" w:cs="Times New Roman"/>
          <w:sz w:val="28"/>
          <w:szCs w:val="28"/>
        </w:rPr>
        <w:t>»</w:t>
      </w:r>
    </w:p>
    <w:p w:rsidR="003A6B17" w:rsidRPr="005D6879" w:rsidRDefault="003A6B17" w:rsidP="003A6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B17" w:rsidRPr="003A6B17" w:rsidRDefault="003A6B17" w:rsidP="003A6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17">
        <w:rPr>
          <w:rFonts w:ascii="Times New Roman" w:hAnsi="Times New Roman" w:cs="Times New Roman"/>
          <w:b/>
          <w:sz w:val="28"/>
          <w:szCs w:val="28"/>
        </w:rPr>
        <w:t>ВЫПУСКНАЯ РАБОТА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B412DF" w:rsidRDefault="003A6B17" w:rsidP="003A6B1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2DF">
        <w:rPr>
          <w:rFonts w:ascii="Times New Roman" w:hAnsi="Times New Roman" w:cs="Times New Roman"/>
          <w:i/>
          <w:sz w:val="28"/>
          <w:szCs w:val="28"/>
        </w:rPr>
        <w:t>«НАЗВАНИЕ ПРЕПОДАВАЕМОЙ СЛУШАТЕЛЕМ ДИСЦИПЛИНЫ»</w:t>
      </w:r>
    </w:p>
    <w:p w:rsidR="003A6B17" w:rsidRPr="00B412DF" w:rsidRDefault="003A6B17" w:rsidP="003A6B1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3A6B17" w:rsidRDefault="003A6B17" w:rsidP="003A6B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B17">
        <w:rPr>
          <w:rFonts w:ascii="Times New Roman" w:hAnsi="Times New Roman" w:cs="Times New Roman"/>
          <w:b/>
          <w:sz w:val="28"/>
          <w:szCs w:val="28"/>
        </w:rPr>
        <w:t>«Художник-иконописец. Преподаватель»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3A6B17" w:rsidRDefault="003A6B17" w:rsidP="003A6B17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6B17">
        <w:rPr>
          <w:rFonts w:ascii="Times New Roman" w:hAnsi="Times New Roman" w:cs="Times New Roman"/>
          <w:i/>
          <w:sz w:val="28"/>
          <w:szCs w:val="28"/>
        </w:rPr>
        <w:t>ФАМИЛИЯ, ИМЯ, ОТЧЕСТВО СЛУШАТЕЛЯ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Консультант</w:t>
      </w: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Ф.И.О.</w:t>
      </w: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научная степень, звание, должность</w:t>
      </w: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«____ »________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17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Рецензент </w:t>
      </w: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Ф.И.О. </w:t>
      </w: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научная степень, звание, должность </w:t>
      </w:r>
    </w:p>
    <w:p w:rsidR="003A6B17" w:rsidRPr="005D6879" w:rsidRDefault="003A6B17" w:rsidP="003A6B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«____ »________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17" w:rsidRPr="005D6879" w:rsidRDefault="003A6B17" w:rsidP="003A6B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281" w:rsidRDefault="003A6B17" w:rsidP="00625E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50281" w:rsidSect="00B50281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5D6879">
        <w:rPr>
          <w:rFonts w:ascii="Times New Roman" w:hAnsi="Times New Roman" w:cs="Times New Roman"/>
          <w:sz w:val="28"/>
          <w:szCs w:val="28"/>
        </w:rPr>
        <w:t>Москва,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A6B17" w:rsidRPr="005D6879" w:rsidRDefault="003A6B17" w:rsidP="00625E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E79" w:rsidRPr="004001E5" w:rsidRDefault="005D0E79" w:rsidP="005D0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01E5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5D0E79" w:rsidRPr="004001E5" w:rsidRDefault="005D0E79" w:rsidP="005D0E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E79" w:rsidRPr="005D0E79" w:rsidRDefault="005D0E79" w:rsidP="005D0E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79">
        <w:rPr>
          <w:rFonts w:ascii="Times New Roman" w:hAnsi="Times New Roman" w:cs="Times New Roman"/>
          <w:sz w:val="24"/>
          <w:szCs w:val="24"/>
        </w:rPr>
        <w:t>Справка о кадровом обеспечении дополнительной профессиональной программы профессиональной переподготовки</w:t>
      </w:r>
    </w:p>
    <w:p w:rsidR="005D0E79" w:rsidRPr="005D0E79" w:rsidRDefault="005D0E79" w:rsidP="005D0E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E79">
        <w:rPr>
          <w:rFonts w:ascii="Times New Roman" w:hAnsi="Times New Roman" w:cs="Times New Roman"/>
          <w:sz w:val="24"/>
          <w:szCs w:val="24"/>
        </w:rPr>
        <w:t>«Художник-иконописец. Преподаватель»</w:t>
      </w:r>
    </w:p>
    <w:p w:rsidR="005D0E79" w:rsidRPr="00866CE0" w:rsidRDefault="005D0E79" w:rsidP="005D0E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458"/>
        <w:gridCol w:w="2446"/>
        <w:gridCol w:w="2446"/>
        <w:gridCol w:w="2446"/>
        <w:gridCol w:w="2446"/>
        <w:gridCol w:w="2446"/>
        <w:gridCol w:w="2446"/>
      </w:tblGrid>
      <w:tr w:rsidR="005D0E79" w:rsidRPr="00915E33" w:rsidTr="005D0E79">
        <w:tc>
          <w:tcPr>
            <w:tcW w:w="458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преподавателя, реализующего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программу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привлечения (штатный, </w:t>
            </w:r>
            <w:proofErr w:type="gramEnd"/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внутренний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совместитель,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внешний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совместитель, </w:t>
            </w:r>
            <w:proofErr w:type="gramStart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договору)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ученая степень,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читаемых дисциплин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образования, наименование специальности,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подготовки,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присвоенной</w:t>
            </w:r>
            <w:proofErr w:type="gramEnd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gramStart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дополнительном</w:t>
            </w:r>
            <w:proofErr w:type="gramEnd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профессиональном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15E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образовании</w:t>
            </w:r>
            <w:proofErr w:type="gramEnd"/>
          </w:p>
        </w:tc>
      </w:tr>
      <w:tr w:rsidR="005D0E79" w:rsidRPr="00915E33" w:rsidTr="005D0E79">
        <w:tc>
          <w:tcPr>
            <w:tcW w:w="458" w:type="dxa"/>
          </w:tcPr>
          <w:p w:rsidR="005D0E79" w:rsidRPr="00915E33" w:rsidRDefault="005D0E79" w:rsidP="00915E33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Банникова Марина Сергеевна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по договору ГПХ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НОУ Иконописная школа во имя святого преподобного </w:t>
            </w: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Алипия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Печерского (г. Дубна)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Иконопись, </w:t>
            </w:r>
          </w:p>
          <w:p w:rsidR="005D0E79" w:rsidRPr="00915E33" w:rsidRDefault="005D0E79" w:rsidP="00915E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9" w:rsidRPr="00915E33" w:rsidRDefault="005D0E79" w:rsidP="00915E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Византийские и </w:t>
            </w:r>
          </w:p>
          <w:p w:rsidR="005D0E79" w:rsidRPr="00915E33" w:rsidRDefault="005D0E79" w:rsidP="00915E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древнерусские шрифты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и орнаменты</w:t>
            </w:r>
          </w:p>
          <w:p w:rsidR="005D0E79" w:rsidRPr="00915E33" w:rsidRDefault="005D0E79" w:rsidP="00915E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институт. </w:t>
            </w:r>
          </w:p>
          <w:p w:rsid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и воспитатель детдомов  и интернатов,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доп. </w:t>
            </w:r>
            <w:r w:rsidR="00915E33"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– изобразительное искусство</w:t>
            </w:r>
          </w:p>
        </w:tc>
        <w:tc>
          <w:tcPr>
            <w:tcW w:w="2446" w:type="dxa"/>
          </w:tcPr>
          <w:p w:rsidR="005D0E79" w:rsidRPr="00915E33" w:rsidRDefault="00716108" w:rsidP="00915E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72 часа ««Проектирование и реализация модульных сетевых образовательных программ по уровням образования </w:t>
            </w: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и аспирантура с направленностью (профилем) «Педагог начального общего образования»» ФГБОУ </w:t>
            </w:r>
            <w:proofErr w:type="gram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психолого-педагогический университет» (2017)</w:t>
            </w:r>
          </w:p>
        </w:tc>
      </w:tr>
      <w:tr w:rsidR="005D0E79" w:rsidRPr="00915E33" w:rsidTr="005D0E79">
        <w:tc>
          <w:tcPr>
            <w:tcW w:w="458" w:type="dxa"/>
          </w:tcPr>
          <w:p w:rsidR="005D0E79" w:rsidRPr="00915E33" w:rsidRDefault="005D0E79" w:rsidP="00915E33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Бревнова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по договору ГПХ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Доцент департамента методики образования Московского государственного педагогического </w:t>
            </w: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универститета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психологии и педагогики образования Кандидат культурологии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Основы иконописного рисунка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Московский  государственный педагогический университет имени М.А. Шолохова. Учитель изобразительного искусства и черчения</w:t>
            </w:r>
          </w:p>
        </w:tc>
        <w:tc>
          <w:tcPr>
            <w:tcW w:w="2446" w:type="dxa"/>
          </w:tcPr>
          <w:p w:rsidR="00716108" w:rsidRPr="00915E33" w:rsidRDefault="00716108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72 часа «Проектирование и реализация модульных сетевых образовательных программ по уровням образования </w:t>
            </w: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, магистратура и аспирантура</w:t>
            </w:r>
            <w:r w:rsidR="00915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ФГБОУ </w:t>
            </w:r>
            <w:proofErr w:type="gram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психолого-педагогический университет» (2017)</w:t>
            </w:r>
          </w:p>
        </w:tc>
      </w:tr>
      <w:tr w:rsidR="005D0E79" w:rsidRPr="00915E33" w:rsidTr="005D0E79">
        <w:tc>
          <w:tcPr>
            <w:tcW w:w="458" w:type="dxa"/>
          </w:tcPr>
          <w:p w:rsidR="005D0E79" w:rsidRPr="00915E33" w:rsidRDefault="005D0E79" w:rsidP="00915E33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Аронов Аркадий Алексеевич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отдела наследования культуры, доцент,  доктор </w:t>
            </w: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. наук, доктор культурологии, профессор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446" w:type="dxa"/>
          </w:tcPr>
          <w:p w:rsid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государственный педагогический институт имени В.И. Ленина.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 и истории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72 часа «Актуальные проблемы совершенствования педагогического мастерства педагогов высшей школы» ФГБОУ </w:t>
            </w:r>
            <w:proofErr w:type="gram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институт культуры» (2018)</w:t>
            </w:r>
          </w:p>
        </w:tc>
      </w:tr>
      <w:tr w:rsidR="005D0E79" w:rsidRPr="00915E33" w:rsidTr="005D0E79">
        <w:tc>
          <w:tcPr>
            <w:tcW w:w="458" w:type="dxa"/>
          </w:tcPr>
          <w:p w:rsidR="005D0E79" w:rsidRPr="00915E33" w:rsidRDefault="005D0E79" w:rsidP="00915E33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Галина 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штатный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 отдела актуализации наследия, доцент, канд. культурологии, доцент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христианского искусства. </w:t>
            </w: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Катехизис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D0E79" w:rsidRPr="00915E33" w:rsidRDefault="00716108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ПК 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 часа «Проектирование и реализация модульных сетевых образовательных программ по уровням образования </w:t>
            </w: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 и аспирантура» ФГБОУ </w:t>
            </w:r>
            <w:proofErr w:type="gram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психолого-педагогический университет» (2017)</w:t>
            </w:r>
          </w:p>
        </w:tc>
      </w:tr>
      <w:tr w:rsidR="005D0E79" w:rsidRPr="00915E33" w:rsidTr="005D0E79">
        <w:tc>
          <w:tcPr>
            <w:tcW w:w="458" w:type="dxa"/>
          </w:tcPr>
          <w:p w:rsidR="005D0E79" w:rsidRPr="00915E33" w:rsidRDefault="005D0E79" w:rsidP="00915E33">
            <w:pPr>
              <w:pStyle w:val="a3"/>
              <w:numPr>
                <w:ilvl w:val="0"/>
                <w:numId w:val="3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Пустовойт</w:t>
            </w:r>
            <w:proofErr w:type="spell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Старший научный сотрудник сектора экспозиционно-выставочной деятельности. Кандидат философских наук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Церковно-славянский язык</w:t>
            </w:r>
          </w:p>
        </w:tc>
        <w:tc>
          <w:tcPr>
            <w:tcW w:w="2446" w:type="dxa"/>
          </w:tcPr>
          <w:p w:rsidR="005D0E79" w:rsidRPr="00915E33" w:rsidRDefault="005D0E79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Шуйский государственный педагогический университет. Учитель русского языка и литературы.</w:t>
            </w:r>
          </w:p>
        </w:tc>
        <w:tc>
          <w:tcPr>
            <w:tcW w:w="2446" w:type="dxa"/>
          </w:tcPr>
          <w:p w:rsidR="005D0E79" w:rsidRPr="00915E33" w:rsidRDefault="00716108" w:rsidP="00915E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Удостоверение ПК 72 часа «Проектирование и реализация модульных сетевых образовательных программ по уровням образов</w:t>
            </w:r>
            <w:r w:rsidR="00915E33">
              <w:rPr>
                <w:rFonts w:ascii="Times New Roman" w:hAnsi="Times New Roman" w:cs="Times New Roman"/>
                <w:sz w:val="24"/>
                <w:szCs w:val="24"/>
              </w:rPr>
              <w:t xml:space="preserve">ания </w:t>
            </w:r>
            <w:proofErr w:type="spellStart"/>
            <w:r w:rsidR="00915E3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915E33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» ФГБОУ </w:t>
            </w:r>
            <w:proofErr w:type="gramStart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15E33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«Московский государственный психолого-педагогический университет» (2017)</w:t>
            </w:r>
          </w:p>
        </w:tc>
      </w:tr>
    </w:tbl>
    <w:p w:rsidR="005D0E79" w:rsidRDefault="005D0E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5D0E79" w:rsidSect="005D0E79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5D6879" w:rsidRDefault="005D6879" w:rsidP="00915E3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915E33" w:rsidRPr="005D6879" w:rsidRDefault="00915E33" w:rsidP="00915E3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D0758" w:rsidRPr="005D6879" w:rsidRDefault="000D0758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FB2D0C" w:rsidRDefault="000D0758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0D0758" w:rsidRPr="005D6879" w:rsidRDefault="000D0758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научно-исследовательское учреждение</w:t>
      </w:r>
    </w:p>
    <w:p w:rsidR="000D0758" w:rsidRPr="005D6879" w:rsidRDefault="000D0758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58" w:rsidRPr="005D6879" w:rsidRDefault="000D0758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0758" w:rsidRDefault="000D0758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613B">
        <w:rPr>
          <w:rFonts w:ascii="Times New Roman" w:hAnsi="Times New Roman" w:cs="Times New Roman"/>
          <w:sz w:val="28"/>
          <w:szCs w:val="28"/>
        </w:rPr>
        <w:t>РОССИЙСКИЙ НАУЧНО-ИССЛЕДОВАТЕЛЬСКИЙ ИНСТИТУТ КУЛЬТУРНОГО И ПРИРОДНОГО НАСЛЕДИЯ ИМЕНИ Д. С. ЛИХАЧЁВА</w:t>
      </w:r>
      <w:r w:rsidRPr="005D6879">
        <w:rPr>
          <w:rFonts w:ascii="Times New Roman" w:hAnsi="Times New Roman" w:cs="Times New Roman"/>
          <w:sz w:val="28"/>
          <w:szCs w:val="28"/>
        </w:rPr>
        <w:t>»</w:t>
      </w:r>
    </w:p>
    <w:p w:rsidR="000D0758" w:rsidRPr="005D6879" w:rsidRDefault="000D0758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5D6879" w:rsidRPr="005D6879" w:rsidRDefault="005D6879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D6879" w:rsidRPr="005D6879" w:rsidRDefault="005D6879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625E10">
        <w:rPr>
          <w:rFonts w:ascii="Times New Roman" w:hAnsi="Times New Roman" w:cs="Times New Roman"/>
          <w:sz w:val="28"/>
          <w:szCs w:val="28"/>
        </w:rPr>
        <w:t>Аристархов В.В.</w:t>
      </w:r>
    </w:p>
    <w:p w:rsidR="00625E10" w:rsidRPr="005D6879" w:rsidRDefault="00625E10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«____» __________ 201</w:t>
      </w:r>
      <w:r w:rsidR="000D0758">
        <w:rPr>
          <w:rFonts w:ascii="Times New Roman" w:hAnsi="Times New Roman" w:cs="Times New Roman"/>
          <w:sz w:val="28"/>
          <w:szCs w:val="28"/>
        </w:rPr>
        <w:t>9</w:t>
      </w:r>
      <w:r w:rsidRPr="005D687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D6879" w:rsidRPr="005D6879" w:rsidRDefault="005D6879" w:rsidP="000D075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0D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ПОЛОЖЕНИЕ</w:t>
      </w:r>
    </w:p>
    <w:p w:rsidR="005D6879" w:rsidRPr="005D6879" w:rsidRDefault="005D6879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О</w:t>
      </w:r>
      <w:r w:rsidR="00F8229C"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="00F8229C">
        <w:rPr>
          <w:rFonts w:ascii="Times New Roman" w:hAnsi="Times New Roman" w:cs="Times New Roman"/>
          <w:sz w:val="28"/>
          <w:szCs w:val="28"/>
        </w:rPr>
        <w:t>ПРАКТИКЕ</w:t>
      </w:r>
      <w:r w:rsidR="00F8229C"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>СЛУШАТЕЛЕЙ</w:t>
      </w:r>
    </w:p>
    <w:p w:rsidR="005D6879" w:rsidRPr="005D6879" w:rsidRDefault="005D6879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0D07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625E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Москва 201</w:t>
      </w:r>
      <w:r w:rsidR="000D0758">
        <w:rPr>
          <w:rFonts w:ascii="Times New Roman" w:hAnsi="Times New Roman" w:cs="Times New Roman"/>
          <w:sz w:val="28"/>
          <w:szCs w:val="28"/>
        </w:rPr>
        <w:t>9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B50281" w:rsidRDefault="00B50281" w:rsidP="00B502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28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D6879" w:rsidRPr="005D6879" w:rsidRDefault="005D6879" w:rsidP="000D07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порядок организации и прохождения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="000D0758">
        <w:rPr>
          <w:rFonts w:ascii="Times New Roman" w:hAnsi="Times New Roman" w:cs="Times New Roman"/>
          <w:sz w:val="28"/>
          <w:szCs w:val="28"/>
        </w:rPr>
        <w:t xml:space="preserve"> в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="000D0758">
        <w:rPr>
          <w:rFonts w:ascii="Times New Roman" w:hAnsi="Times New Roman" w:cs="Times New Roman"/>
          <w:sz w:val="28"/>
          <w:szCs w:val="28"/>
        </w:rPr>
        <w:t>Российском научно-исследовательском институте культурного и природного наследия имени Д. С. Лихачёва</w:t>
      </w:r>
      <w:r w:rsidR="000D0758" w:rsidRPr="005D6879">
        <w:rPr>
          <w:rFonts w:ascii="Times New Roman" w:hAnsi="Times New Roman" w:cs="Times New Roman"/>
          <w:sz w:val="28"/>
          <w:szCs w:val="28"/>
        </w:rPr>
        <w:t xml:space="preserve"> (</w:t>
      </w:r>
      <w:r w:rsidRPr="005D6879">
        <w:rPr>
          <w:rFonts w:ascii="Times New Roman" w:hAnsi="Times New Roman" w:cs="Times New Roman"/>
          <w:sz w:val="28"/>
          <w:szCs w:val="28"/>
        </w:rPr>
        <w:t>далее – Институт</w:t>
      </w:r>
      <w:r w:rsidR="000D0758">
        <w:rPr>
          <w:rFonts w:ascii="Times New Roman" w:hAnsi="Times New Roman" w:cs="Times New Roman"/>
          <w:sz w:val="28"/>
          <w:szCs w:val="28"/>
        </w:rPr>
        <w:t xml:space="preserve">е Наследия).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требованиями: </w:t>
      </w:r>
    </w:p>
    <w:p w:rsidR="00853845" w:rsidRPr="00853845" w:rsidRDefault="005D6879" w:rsidP="00350D8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3845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N 273-ФЗ «Об образовании в Российской Федерации», </w:t>
      </w:r>
    </w:p>
    <w:p w:rsidR="00853845" w:rsidRDefault="005D6879" w:rsidP="00350D8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3845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 июля 2013 г. N 499 «Об утверждении порядка организации и осуществления образовательной деятельности по дополнительным профессиональным программам», </w:t>
      </w:r>
    </w:p>
    <w:p w:rsidR="005D6879" w:rsidRPr="00853845" w:rsidRDefault="005D6879" w:rsidP="00350D8A">
      <w:pPr>
        <w:pStyle w:val="a3"/>
        <w:numPr>
          <w:ilvl w:val="0"/>
          <w:numId w:val="32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53845">
        <w:rPr>
          <w:rFonts w:ascii="Times New Roman" w:hAnsi="Times New Roman" w:cs="Times New Roman"/>
          <w:sz w:val="28"/>
          <w:szCs w:val="28"/>
        </w:rPr>
        <w:t>Устава и других локальных нормативных актов Института</w:t>
      </w:r>
      <w:r w:rsidR="00853845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853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1.3. Положение определяет порядок и условия прохождения слушателями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профессионального образования.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1.4. Под </w:t>
      </w:r>
      <w:r w:rsidR="008B6C12">
        <w:rPr>
          <w:rFonts w:ascii="Times New Roman" w:hAnsi="Times New Roman" w:cs="Times New Roman"/>
          <w:sz w:val="28"/>
          <w:szCs w:val="28"/>
        </w:rPr>
        <w:t>практикой</w:t>
      </w:r>
      <w:r w:rsidRPr="005D6879">
        <w:rPr>
          <w:rFonts w:ascii="Times New Roman" w:hAnsi="Times New Roman" w:cs="Times New Roman"/>
          <w:sz w:val="28"/>
          <w:szCs w:val="28"/>
        </w:rPr>
        <w:t xml:space="preserve"> понимается практико-ориентированная форма реализации программ дополнительного профессионального образования, направленная на совершенствование и (или) получение новой компетенции, необходимой для профессиональной деятельности или выполнения ее нового вида, и (или) повышение профессионального уровня в рамках имеющейся и (или) новой квалификации.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1.5. </w:t>
      </w:r>
      <w:r w:rsidR="008B6C12">
        <w:rPr>
          <w:rFonts w:ascii="Times New Roman" w:hAnsi="Times New Roman" w:cs="Times New Roman"/>
          <w:sz w:val="28"/>
          <w:szCs w:val="28"/>
        </w:rPr>
        <w:t>Практика</w:t>
      </w:r>
      <w:r w:rsidRPr="005D6879">
        <w:rPr>
          <w:rFonts w:ascii="Times New Roman" w:hAnsi="Times New Roman" w:cs="Times New Roman"/>
          <w:sz w:val="28"/>
          <w:szCs w:val="28"/>
        </w:rPr>
        <w:t xml:space="preserve">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1.6. </w:t>
      </w:r>
      <w:r w:rsidR="008B6C12">
        <w:rPr>
          <w:rFonts w:ascii="Times New Roman" w:hAnsi="Times New Roman" w:cs="Times New Roman"/>
          <w:sz w:val="28"/>
          <w:szCs w:val="28"/>
        </w:rPr>
        <w:t>Практика</w:t>
      </w:r>
      <w:r w:rsidRPr="005D6879">
        <w:rPr>
          <w:rFonts w:ascii="Times New Roman" w:hAnsi="Times New Roman" w:cs="Times New Roman"/>
          <w:sz w:val="28"/>
          <w:szCs w:val="28"/>
        </w:rPr>
        <w:t xml:space="preserve"> может реализовываться как программа повышения квалификации в полном объеме или в виде отдельного модуля (раздела) учебного плана дополнительной профессиональной программы повышения квалификации или профессиональной переподготовки специалистов.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1.7. Заказчиком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могут быть как заинтересованные организации (предприятия, учреждения), так и непосредственно физические лица. Продолжительность, периодичность, содержание </w:t>
      </w:r>
      <w:r w:rsidR="008B6C12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D6879">
        <w:rPr>
          <w:rFonts w:ascii="Times New Roman" w:hAnsi="Times New Roman" w:cs="Times New Roman"/>
          <w:sz w:val="28"/>
          <w:szCs w:val="28"/>
        </w:rPr>
        <w:t>согласовывается с заказчиком и устанавливается договором, в зависимости от уровня подготовки и на</w:t>
      </w:r>
      <w:r w:rsidR="008B6C12">
        <w:rPr>
          <w:rFonts w:ascii="Times New Roman" w:hAnsi="Times New Roman" w:cs="Times New Roman"/>
          <w:sz w:val="28"/>
          <w:szCs w:val="28"/>
        </w:rPr>
        <w:t>правления научных исследований обучающегося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1.8. Прием на </w:t>
      </w:r>
      <w:r w:rsidR="008B6C12">
        <w:rPr>
          <w:rFonts w:ascii="Times New Roman" w:hAnsi="Times New Roman" w:cs="Times New Roman"/>
          <w:sz w:val="28"/>
          <w:szCs w:val="28"/>
        </w:rPr>
        <w:t>практику</w:t>
      </w:r>
      <w:r w:rsidRPr="005D6879">
        <w:rPr>
          <w:rFonts w:ascii="Times New Roman" w:hAnsi="Times New Roman" w:cs="Times New Roman"/>
          <w:sz w:val="28"/>
          <w:szCs w:val="28"/>
        </w:rPr>
        <w:t xml:space="preserve"> в Институт</w:t>
      </w:r>
      <w:r w:rsidR="00853845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осуществляется по договорам, заключаемым с заинтересованными организациями (предприятиями, учреждениями) и/или физическими лицами, в соответствии с Образцом № 4 к настоящему Положению. </w:t>
      </w:r>
    </w:p>
    <w:p w:rsid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1.9. По результатам прохождения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6C1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выдается удостоверени</w:t>
      </w:r>
      <w:r w:rsidRPr="008B6C12">
        <w:rPr>
          <w:rFonts w:ascii="Times New Roman" w:hAnsi="Times New Roman" w:cs="Times New Roman"/>
          <w:sz w:val="28"/>
          <w:szCs w:val="28"/>
        </w:rPr>
        <w:t>е о повышении квалификации.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45" w:rsidRPr="005D6879" w:rsidRDefault="00853845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8B6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45">
        <w:rPr>
          <w:rFonts w:ascii="Times New Roman" w:hAnsi="Times New Roman" w:cs="Times New Roman"/>
          <w:b/>
          <w:sz w:val="28"/>
          <w:szCs w:val="28"/>
        </w:rPr>
        <w:t xml:space="preserve">II. Задачи и цели </w:t>
      </w:r>
      <w:r w:rsidR="008B6C12" w:rsidRPr="008B6C1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1B60B0" w:rsidRPr="008B6C12" w:rsidRDefault="001B60B0" w:rsidP="008B6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2.3. Цель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– проведение научных исследований, направленных на получение новых знаний в области теории и истории искусства и культуры, способствующих научному и культурному развитию России и мировой науки. </w:t>
      </w:r>
    </w:p>
    <w:p w:rsidR="005D6879" w:rsidRPr="005D6879" w:rsidRDefault="005D6879" w:rsidP="008538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5D687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– закрепление и развитие теоретических знаний, умений и навыков; овладение методикой подготовки и проведения разнообразных форм научно-исследовательской</w:t>
      </w:r>
      <w:r w:rsidR="00853845">
        <w:rPr>
          <w:rFonts w:ascii="Times New Roman" w:hAnsi="Times New Roman" w:cs="Times New Roman"/>
          <w:sz w:val="28"/>
          <w:szCs w:val="28"/>
        </w:rPr>
        <w:t>, практической и педагогической</w:t>
      </w:r>
      <w:r w:rsidR="00853845" w:rsidRPr="00853845">
        <w:rPr>
          <w:rFonts w:ascii="Times New Roman" w:hAnsi="Times New Roman" w:cs="Times New Roman"/>
          <w:sz w:val="28"/>
          <w:szCs w:val="28"/>
        </w:rPr>
        <w:t xml:space="preserve"> </w:t>
      </w:r>
      <w:r w:rsidR="00853845" w:rsidRPr="005D6879">
        <w:rPr>
          <w:rFonts w:ascii="Times New Roman" w:hAnsi="Times New Roman" w:cs="Times New Roman"/>
          <w:sz w:val="28"/>
          <w:szCs w:val="28"/>
        </w:rPr>
        <w:t>работы</w:t>
      </w:r>
      <w:r w:rsidRPr="005D6879">
        <w:rPr>
          <w:rFonts w:ascii="Times New Roman" w:hAnsi="Times New Roman" w:cs="Times New Roman"/>
          <w:sz w:val="28"/>
          <w:szCs w:val="28"/>
        </w:rPr>
        <w:t xml:space="preserve">; формирование и развитие профессиональных </w:t>
      </w:r>
      <w:r w:rsidR="008B6C12">
        <w:rPr>
          <w:rFonts w:ascii="Times New Roman" w:hAnsi="Times New Roman" w:cs="Times New Roman"/>
          <w:sz w:val="28"/>
          <w:szCs w:val="28"/>
        </w:rPr>
        <w:t>практик ориентированных</w:t>
      </w:r>
      <w:r w:rsidRPr="005D6879">
        <w:rPr>
          <w:rFonts w:ascii="Times New Roman" w:hAnsi="Times New Roman" w:cs="Times New Roman"/>
          <w:sz w:val="28"/>
          <w:szCs w:val="28"/>
        </w:rPr>
        <w:t xml:space="preserve"> умений и навыков, навыков работы с архивными материалами и библиотечным фондом; формирование других профессиональных навыков; знакомство </w:t>
      </w:r>
      <w:r w:rsidR="008B6C1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5D6879">
        <w:rPr>
          <w:rFonts w:ascii="Times New Roman" w:hAnsi="Times New Roman" w:cs="Times New Roman"/>
          <w:sz w:val="28"/>
          <w:szCs w:val="28"/>
        </w:rPr>
        <w:t>с принципами организации научного процесса в Институте</w:t>
      </w:r>
      <w:r w:rsidR="00853845">
        <w:rPr>
          <w:rFonts w:ascii="Times New Roman" w:hAnsi="Times New Roman" w:cs="Times New Roman"/>
          <w:sz w:val="28"/>
          <w:szCs w:val="28"/>
        </w:rPr>
        <w:t xml:space="preserve"> Наследия.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853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45">
        <w:rPr>
          <w:rFonts w:ascii="Times New Roman" w:hAnsi="Times New Roman" w:cs="Times New Roman"/>
          <w:b/>
          <w:sz w:val="28"/>
          <w:szCs w:val="28"/>
        </w:rPr>
        <w:t xml:space="preserve">Подразделения Института, сопровождающие проведения </w:t>
      </w:r>
      <w:r w:rsidR="00F20522">
        <w:rPr>
          <w:rFonts w:ascii="Times New Roman" w:hAnsi="Times New Roman" w:cs="Times New Roman"/>
          <w:b/>
          <w:sz w:val="28"/>
          <w:szCs w:val="28"/>
        </w:rPr>
        <w:t>практик</w:t>
      </w:r>
    </w:p>
    <w:p w:rsidR="00F20522" w:rsidRPr="00853845" w:rsidRDefault="00F20522" w:rsidP="00853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2.1. Подразделением Института</w:t>
      </w:r>
      <w:r w:rsidR="00853845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сопровождающим проведение </w:t>
      </w:r>
      <w:r w:rsidR="008B6C12">
        <w:rPr>
          <w:rFonts w:ascii="Times New Roman" w:hAnsi="Times New Roman" w:cs="Times New Roman"/>
          <w:sz w:val="28"/>
          <w:szCs w:val="28"/>
        </w:rPr>
        <w:t>практик,</w:t>
      </w:r>
      <w:r w:rsidRPr="005D6879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Аспирантура.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2.2. Подразделением Института</w:t>
      </w:r>
      <w:r w:rsidR="00853845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проведение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является сектор, назначенный приказом директора.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2.3. Сопровождение прохождения </w:t>
      </w:r>
      <w:r w:rsidR="008B6C12">
        <w:rPr>
          <w:rFonts w:ascii="Times New Roman" w:hAnsi="Times New Roman" w:cs="Times New Roman"/>
          <w:sz w:val="28"/>
          <w:szCs w:val="28"/>
        </w:rPr>
        <w:t xml:space="preserve">практик </w:t>
      </w:r>
      <w:r w:rsidRPr="005D6879">
        <w:rPr>
          <w:rFonts w:ascii="Times New Roman" w:hAnsi="Times New Roman" w:cs="Times New Roman"/>
          <w:sz w:val="28"/>
          <w:szCs w:val="28"/>
        </w:rPr>
        <w:t xml:space="preserve">включает в себя: подготовку документов, касающихся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гражданина (договоров, приказов, различных справок и т.п.); формирование, ведение и архивирование личных дел.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853845" w:rsidRDefault="005D6879" w:rsidP="008B6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45">
        <w:rPr>
          <w:rFonts w:ascii="Times New Roman" w:hAnsi="Times New Roman" w:cs="Times New Roman"/>
          <w:b/>
          <w:sz w:val="28"/>
          <w:szCs w:val="28"/>
        </w:rPr>
        <w:t xml:space="preserve">III. Порядок </w:t>
      </w:r>
      <w:r w:rsidRPr="00DF19F9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8B6C12" w:rsidRPr="00DF19F9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3.1. Организация прохождения </w:t>
      </w:r>
      <w:r w:rsidR="008B6C12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5D6879">
        <w:rPr>
          <w:rFonts w:ascii="Times New Roman" w:hAnsi="Times New Roman" w:cs="Times New Roman"/>
          <w:sz w:val="28"/>
          <w:szCs w:val="28"/>
        </w:rPr>
        <w:t>в Институте</w:t>
      </w:r>
      <w:r w:rsidR="00853845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личного заявления Претендента на имя директора, к которому должны быть приложены следующие документы: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3.1.1. ходатайство организации, являющейся местом работы/учебы гражданина (или заявление Претендента), с указанием: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• темы </w:t>
      </w:r>
      <w:r w:rsidR="008B6C12">
        <w:rPr>
          <w:rFonts w:ascii="Times New Roman" w:hAnsi="Times New Roman" w:cs="Times New Roman"/>
          <w:sz w:val="28"/>
          <w:szCs w:val="28"/>
        </w:rPr>
        <w:t>практики;</w:t>
      </w:r>
    </w:p>
    <w:p w:rsidR="005D6879" w:rsidRPr="005D6879" w:rsidRDefault="008B6C12" w:rsidP="008B6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сроков прохождения практики;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• источников финансирования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3.1.2. план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3.1.3. копия паспорта гражданина;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3.1.4. копии диплома о высшем</w:t>
      </w:r>
      <w:r w:rsidR="00853845">
        <w:rPr>
          <w:rFonts w:ascii="Times New Roman" w:hAnsi="Times New Roman" w:cs="Times New Roman"/>
          <w:sz w:val="28"/>
          <w:szCs w:val="28"/>
        </w:rPr>
        <w:t xml:space="preserve"> или среднем</w:t>
      </w:r>
      <w:r w:rsidRPr="005D6879">
        <w:rPr>
          <w:rFonts w:ascii="Times New Roman" w:hAnsi="Times New Roman" w:cs="Times New Roman"/>
          <w:sz w:val="28"/>
          <w:szCs w:val="28"/>
        </w:rPr>
        <w:t xml:space="preserve"> образовании;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3.1.5. копии диплома кандидата наук (доктора наук) (при наличии).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3.1.6.</w:t>
      </w:r>
      <w:r w:rsidR="008B6C12">
        <w:rPr>
          <w:rFonts w:ascii="Times New Roman" w:hAnsi="Times New Roman" w:cs="Times New Roman"/>
          <w:sz w:val="28"/>
          <w:szCs w:val="28"/>
        </w:rPr>
        <w:t xml:space="preserve"> с</w:t>
      </w:r>
      <w:r w:rsidRPr="005D6879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3.1.7. </w:t>
      </w:r>
      <w:r w:rsidR="008B6C12">
        <w:rPr>
          <w:rFonts w:ascii="Times New Roman" w:hAnsi="Times New Roman" w:cs="Times New Roman"/>
          <w:sz w:val="28"/>
          <w:szCs w:val="28"/>
        </w:rPr>
        <w:t>д</w:t>
      </w:r>
      <w:r w:rsidRPr="005D6879">
        <w:rPr>
          <w:rFonts w:ascii="Times New Roman" w:hAnsi="Times New Roman" w:cs="Times New Roman"/>
          <w:sz w:val="28"/>
          <w:szCs w:val="28"/>
        </w:rPr>
        <w:t xml:space="preserve">ругие документы, определяемые целью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граждане представляют дополнительно: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3.1.8. документ иностранного государства о высшем образовании и квалификации приложения к нему, переведенные на русский язык и заверенные в установленном порядке.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C12">
        <w:rPr>
          <w:rFonts w:ascii="Times New Roman" w:hAnsi="Times New Roman" w:cs="Times New Roman"/>
          <w:sz w:val="28"/>
          <w:szCs w:val="28"/>
        </w:rPr>
        <w:t xml:space="preserve">3.2. Для прохождения </w:t>
      </w:r>
      <w:r w:rsidR="008B6C12" w:rsidRPr="008B6C12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8B6C12">
        <w:rPr>
          <w:rFonts w:ascii="Times New Roman" w:hAnsi="Times New Roman" w:cs="Times New Roman"/>
          <w:sz w:val="28"/>
          <w:szCs w:val="28"/>
        </w:rPr>
        <w:t>в Институте</w:t>
      </w:r>
      <w:r w:rsidR="00853845" w:rsidRPr="008B6C12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8B6C12">
        <w:rPr>
          <w:rFonts w:ascii="Times New Roman" w:hAnsi="Times New Roman" w:cs="Times New Roman"/>
          <w:sz w:val="28"/>
          <w:szCs w:val="28"/>
        </w:rPr>
        <w:t xml:space="preserve"> Претендент обязан получить предварительное согласие предполагаемого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 xml:space="preserve"> из числа лиц научных работников Института по направлению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 xml:space="preserve">, имеющих ученую степень кандидата и (или) доктора наук (далее – «Руководитель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>»).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3.3. Срок прохождения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Институт определяет самостоятельно, исходя из внутренних возможностей учреждения,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и пожеланий Претендента.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3.4. Для получения предварительного согласия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Претендент представляет ему план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3.5. План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может предусматривать: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3.5.1. самостоятельную теоретическую подготовку;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3.5.2. приобретение профессиональных и организационных навыков;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3.5.3. изучение нормативно-правовых документов и литературы по теме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3.5.4. освоение дисциплины основной образовательной программы «Практика»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6C12">
        <w:rPr>
          <w:rFonts w:ascii="Times New Roman" w:hAnsi="Times New Roman" w:cs="Times New Roman"/>
          <w:sz w:val="28"/>
          <w:szCs w:val="28"/>
        </w:rPr>
        <w:t xml:space="preserve">3.6. Руководитель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согласовывает представленный Претендентом план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 xml:space="preserve"> и выносит вопрос о рекомендации прохождения Претендентом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 xml:space="preserve"> на заседание профильного сектора. Мотивированное мнение профильного сектора о рекомендации прохождения Претендентом </w:t>
      </w:r>
      <w:r w:rsidR="008B6C12" w:rsidRP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 xml:space="preserve"> или не рекомендации прохождения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8B6C12">
        <w:rPr>
          <w:rFonts w:ascii="Times New Roman" w:hAnsi="Times New Roman" w:cs="Times New Roman"/>
          <w:sz w:val="28"/>
          <w:szCs w:val="28"/>
        </w:rPr>
        <w:t xml:space="preserve"> оформляется выпиской из протокола заседания сектора.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3.7. На основании заявления, рекомендации сектора директор Института издает приказ о прохождении Претендентом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и утверждении его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3.8. </w:t>
      </w:r>
      <w:r w:rsidR="00C23C0F">
        <w:rPr>
          <w:rFonts w:ascii="Times New Roman" w:hAnsi="Times New Roman" w:cs="Times New Roman"/>
          <w:sz w:val="28"/>
          <w:szCs w:val="28"/>
        </w:rPr>
        <w:t>Практика</w:t>
      </w:r>
      <w:r w:rsidRPr="005D6879">
        <w:rPr>
          <w:rFonts w:ascii="Times New Roman" w:hAnsi="Times New Roman" w:cs="Times New Roman"/>
          <w:sz w:val="28"/>
          <w:szCs w:val="28"/>
        </w:rPr>
        <w:t xml:space="preserve"> в Институте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договором о прохождении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>, действующими распорядительными документами Института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3.9. Оплата прохождения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условиями договора.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3.10. По итогам прохождения повышения квалификации в форме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стажер должен составить отчет с кратким описанием полученной новой информации, навыков, возможности применения результатов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и научной деятельности. Отчёт утверждается руководителем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>. К отчету могут быть приложены научные статьи, учебно-методические разработки и пособия, рабочие программы</w:t>
      </w:r>
      <w:r w:rsidR="00C23C0F">
        <w:rPr>
          <w:rFonts w:ascii="Times New Roman" w:hAnsi="Times New Roman" w:cs="Times New Roman"/>
          <w:sz w:val="28"/>
          <w:szCs w:val="28"/>
        </w:rPr>
        <w:t xml:space="preserve"> и изделия, </w:t>
      </w:r>
      <w:r w:rsidRPr="005D6879">
        <w:rPr>
          <w:rFonts w:ascii="Times New Roman" w:hAnsi="Times New Roman" w:cs="Times New Roman"/>
          <w:sz w:val="28"/>
          <w:szCs w:val="28"/>
        </w:rPr>
        <w:t xml:space="preserve">подготовленные по результатам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Руководитель научный </w:t>
      </w:r>
      <w:r w:rsidR="008B6C1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F2B6D" w:rsidRP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4.1. Руководитель объясняет цели и задачи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ее программу и форму отчетности, основные требования к оформлению отчета; определяет объём и характер научно-исследовательской деятельности </w:t>
      </w:r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; консультирует по вопросам структуры и содержания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консультирует по вопросам подбора и подготовки методического и материально-технического обеспечения; правила работы с архивными документами и библиотечным фондом.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4.2. Руководитель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4.2.1. знакомит </w:t>
      </w:r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с его правами и обязанностями, Уставом и другими локальными нормативными актами;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4.2.2. дает </w:t>
      </w:r>
      <w:r w:rsidR="00C23C0F">
        <w:rPr>
          <w:rFonts w:ascii="Times New Roman" w:hAnsi="Times New Roman" w:cs="Times New Roman"/>
          <w:sz w:val="28"/>
          <w:szCs w:val="28"/>
        </w:rPr>
        <w:t>практиканту</w:t>
      </w:r>
      <w:r w:rsidRPr="005D6879">
        <w:rPr>
          <w:rFonts w:ascii="Times New Roman" w:hAnsi="Times New Roman" w:cs="Times New Roman"/>
          <w:sz w:val="28"/>
          <w:szCs w:val="28"/>
        </w:rPr>
        <w:t xml:space="preserve"> поручения в соответствии с планом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4.2.3. осуществляет контроль за деятельностью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4.3. Спорные вопросы и претензии, возникающие между руководителем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и </w:t>
      </w:r>
      <w:r w:rsidR="00C23C0F">
        <w:rPr>
          <w:rFonts w:ascii="Times New Roman" w:hAnsi="Times New Roman" w:cs="Times New Roman"/>
          <w:sz w:val="28"/>
          <w:szCs w:val="28"/>
        </w:rPr>
        <w:t>обучающимся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рассматриваются директором Института. </w:t>
      </w:r>
    </w:p>
    <w:p w:rsid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Default="005D6879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6D">
        <w:rPr>
          <w:rFonts w:ascii="Times New Roman" w:hAnsi="Times New Roman" w:cs="Times New Roman"/>
          <w:b/>
          <w:sz w:val="28"/>
          <w:szCs w:val="28"/>
        </w:rPr>
        <w:t>V. Права и обязанности стажера</w:t>
      </w:r>
    </w:p>
    <w:p w:rsidR="000F2B6D" w:rsidRP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вправе пользоваться оборудованием, архивным и библиотечным фондом в объемах, согласованных с руководителем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>, и в соответствии с правилами, установленным в Институте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5.2. По всем вопросам, возникающим в процессе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имеет право обращаться к руководителю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вносить предложения по усовершенствованию организации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выполняет все виды работ, предусмотренные планом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подчиняется Правилам внутреннего распорядка Института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>, настоящему положению, приказам и распоряжения директора Института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и указаниям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5.5. В случае невыполнения требований, предъявляемых к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</w:t>
      </w:r>
      <w:r w:rsidR="008B1357">
        <w:rPr>
          <w:rFonts w:ascii="Times New Roman" w:hAnsi="Times New Roman" w:cs="Times New Roman"/>
          <w:sz w:val="28"/>
          <w:szCs w:val="28"/>
        </w:rPr>
        <w:t>е</w:t>
      </w:r>
      <w:r w:rsidR="00C23C0F">
        <w:rPr>
          <w:rFonts w:ascii="Times New Roman" w:hAnsi="Times New Roman" w:cs="Times New Roman"/>
          <w:sz w:val="28"/>
          <w:szCs w:val="28"/>
        </w:rPr>
        <w:t>муся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, он может быть отстранен от прохождения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6D">
        <w:rPr>
          <w:rFonts w:ascii="Times New Roman" w:hAnsi="Times New Roman" w:cs="Times New Roman"/>
          <w:b/>
          <w:sz w:val="28"/>
          <w:szCs w:val="28"/>
        </w:rPr>
        <w:t xml:space="preserve">VI. Отчет о прохождении </w:t>
      </w:r>
      <w:r w:rsidR="008B6C1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F2B6D" w:rsidRP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6.1. По итогам выполнения плана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="00C23C0F">
        <w:rPr>
          <w:rFonts w:ascii="Times New Roman" w:hAnsi="Times New Roman" w:cs="Times New Roman"/>
          <w:sz w:val="28"/>
          <w:szCs w:val="28"/>
        </w:rPr>
        <w:t>обучающийся</w:t>
      </w:r>
      <w:r w:rsidR="00C23C0F"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 xml:space="preserve">подготавливает отчет о прохождении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в котором указываются: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6.1.1. фамилия, имя и отчество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23C0F">
        <w:rPr>
          <w:rFonts w:ascii="Times New Roman" w:hAnsi="Times New Roman" w:cs="Times New Roman"/>
          <w:sz w:val="28"/>
          <w:szCs w:val="28"/>
        </w:rPr>
        <w:t>,</w:t>
      </w:r>
      <w:r w:rsidR="00C23C0F"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6.1.2. фамилия, имя и отчество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6.1.3. наименование структурного подразделения Института;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6.1.4. даты начала и окончания выполнения плана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6.1.5. перечень работ, выполненных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6.1.6. иные сведения по усмотрению </w:t>
      </w:r>
      <w:r w:rsidR="00C23C0F">
        <w:rPr>
          <w:rFonts w:ascii="Times New Roman" w:hAnsi="Times New Roman" w:cs="Times New Roman"/>
          <w:sz w:val="28"/>
          <w:szCs w:val="28"/>
        </w:rPr>
        <w:t>практиканта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6.2. Отчет о прохождении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C23C0F">
        <w:rPr>
          <w:rFonts w:ascii="Times New Roman" w:hAnsi="Times New Roman" w:cs="Times New Roman"/>
          <w:sz w:val="28"/>
          <w:szCs w:val="28"/>
        </w:rPr>
        <w:t>обучающимся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и директором Института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6.3. Директор Института вправе организовать проверку указанных в отчете сведений.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6.4. К отчету о прохождении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подготовленному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, прилагается заключение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в котором указываются следующие сведения: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D6879">
        <w:rPr>
          <w:rFonts w:ascii="Times New Roman" w:hAnsi="Times New Roman" w:cs="Times New Roman"/>
          <w:sz w:val="28"/>
          <w:szCs w:val="28"/>
        </w:rPr>
        <w:t xml:space="preserve">6.4.1. профессиональные качества </w:t>
      </w:r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6.4.2. результаты проведения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2B6D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6.4.3. приобретенные навыки работы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6.4.4. иные сведения о деятельности </w:t>
      </w:r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r w:rsidR="00C23C0F"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 xml:space="preserve">по усмотрению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6D">
        <w:rPr>
          <w:rFonts w:ascii="Times New Roman" w:hAnsi="Times New Roman" w:cs="Times New Roman"/>
          <w:b/>
          <w:sz w:val="28"/>
          <w:szCs w:val="28"/>
        </w:rPr>
        <w:t xml:space="preserve">VII. Оформление итогов прохождения </w:t>
      </w:r>
      <w:r w:rsidR="008B6C1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F2B6D" w:rsidRP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7.1. Удостоверение установленного образца о повышении квалификации выдается по приказу директора (иного уполномоченного должностного лица) на основании утвержденного отчета о </w:t>
      </w:r>
      <w:r w:rsidR="00C23C0F">
        <w:rPr>
          <w:rFonts w:ascii="Times New Roman" w:hAnsi="Times New Roman" w:cs="Times New Roman"/>
          <w:sz w:val="28"/>
          <w:szCs w:val="28"/>
        </w:rPr>
        <w:t>практике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7.2. При </w:t>
      </w:r>
      <w:r w:rsidR="00C23C0F" w:rsidRPr="005D6879">
        <w:rPr>
          <w:rFonts w:ascii="Times New Roman" w:hAnsi="Times New Roman" w:cs="Times New Roman"/>
          <w:sz w:val="28"/>
          <w:szCs w:val="28"/>
        </w:rPr>
        <w:t>непредставлении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 отчета о прохождении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своему руководителю Института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вправе выдать справку о прохождении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без предоставления отчета.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7.3. Основным документом, регламентирующим </w:t>
      </w:r>
      <w:r w:rsidR="00C23C0F">
        <w:rPr>
          <w:rFonts w:ascii="Times New Roman" w:hAnsi="Times New Roman" w:cs="Times New Roman"/>
          <w:sz w:val="28"/>
          <w:szCs w:val="28"/>
        </w:rPr>
        <w:t>практику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является программа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согласованная с руководителем образовательной организации, в которую направляется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C23C0F"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выдается каждому </w:t>
      </w:r>
      <w:r w:rsidR="00C23C0F">
        <w:rPr>
          <w:rFonts w:ascii="Times New Roman" w:hAnsi="Times New Roman" w:cs="Times New Roman"/>
          <w:sz w:val="28"/>
          <w:szCs w:val="28"/>
        </w:rPr>
        <w:t>обучающ</w:t>
      </w:r>
      <w:r w:rsidR="008B1357">
        <w:rPr>
          <w:rFonts w:ascii="Times New Roman" w:hAnsi="Times New Roman" w:cs="Times New Roman"/>
          <w:sz w:val="28"/>
          <w:szCs w:val="28"/>
        </w:rPr>
        <w:t>е</w:t>
      </w:r>
      <w:r w:rsidR="00C23C0F">
        <w:rPr>
          <w:rFonts w:ascii="Times New Roman" w:hAnsi="Times New Roman" w:cs="Times New Roman"/>
          <w:sz w:val="28"/>
          <w:szCs w:val="28"/>
        </w:rPr>
        <w:t>муся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На ее основе разрабатывается индивидуальный план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7.4. Основным отчетным документом для Института и </w:t>
      </w:r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является дневник </w:t>
      </w:r>
      <w:r w:rsidR="00C23C0F">
        <w:rPr>
          <w:rFonts w:ascii="Times New Roman" w:hAnsi="Times New Roman" w:cs="Times New Roman"/>
          <w:sz w:val="28"/>
          <w:szCs w:val="28"/>
        </w:rPr>
        <w:t>обучающегося,</w:t>
      </w:r>
      <w:r w:rsidR="00C23C0F" w:rsidRPr="005D6879">
        <w:rPr>
          <w:rFonts w:ascii="Times New Roman" w:hAnsi="Times New Roman" w:cs="Times New Roman"/>
          <w:sz w:val="28"/>
          <w:szCs w:val="28"/>
        </w:rPr>
        <w:t xml:space="preserve"> </w:t>
      </w:r>
      <w:r w:rsidRPr="005D6879">
        <w:rPr>
          <w:rFonts w:ascii="Times New Roman" w:hAnsi="Times New Roman" w:cs="Times New Roman"/>
          <w:sz w:val="28"/>
          <w:szCs w:val="28"/>
        </w:rPr>
        <w:t xml:space="preserve">а (Приложение 2), в котором он дает краткую характеристику места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>, функций площадки</w:t>
      </w:r>
      <w:r w:rsidR="00C23C0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и формулирует личные цели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согласно программе.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В дневнике ведется ежедневный учет выполненной работы, возникших проблем и записываются вопросы для консультантов и руководителей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>. Отдельно в дневнике формулируются предложения по совершенствованию работы площадки</w:t>
      </w:r>
      <w:r w:rsidR="00C23C0F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. Дневник заканчивается отчетом по </w:t>
      </w:r>
      <w:r w:rsidR="00C23C0F">
        <w:rPr>
          <w:rFonts w:ascii="Times New Roman" w:hAnsi="Times New Roman" w:cs="Times New Roman"/>
          <w:sz w:val="28"/>
          <w:szCs w:val="28"/>
        </w:rPr>
        <w:t>практик</w:t>
      </w:r>
      <w:r w:rsidRPr="005D6879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В конце срока проведения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организации, дается заключение о результатах ее прохождении </w:t>
      </w:r>
      <w:r w:rsidR="00C23C0F">
        <w:rPr>
          <w:rFonts w:ascii="Times New Roman" w:hAnsi="Times New Roman" w:cs="Times New Roman"/>
          <w:sz w:val="28"/>
          <w:szCs w:val="28"/>
        </w:rPr>
        <w:t>обучающимся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Соответствующая запись производится в дневнике и заверяется печатью организации.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7.5. При краткосрочной </w:t>
      </w:r>
      <w:r w:rsidR="00C23C0F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Pr="005D6879">
        <w:rPr>
          <w:rFonts w:ascii="Times New Roman" w:hAnsi="Times New Roman" w:cs="Times New Roman"/>
          <w:sz w:val="28"/>
          <w:szCs w:val="28"/>
        </w:rPr>
        <w:t xml:space="preserve">(от 36 до 72 часов) оформление индивидуального плана и дневника </w:t>
      </w:r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 не является обязательным. Основным отчетным документом является итоговая работа </w:t>
      </w:r>
      <w:proofErr w:type="gramStart"/>
      <w:r w:rsidR="00C23C0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7.6. Итоги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обсуждаются на заседании профильного сектора, где принимается решение об утверждении ее результатов (либо отклонении). </w:t>
      </w:r>
    </w:p>
    <w:p w:rsidR="000F2B6D" w:rsidRDefault="005D6879" w:rsidP="000F2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 xml:space="preserve">7.7. </w:t>
      </w:r>
      <w:r w:rsidR="00C23C0F">
        <w:rPr>
          <w:rFonts w:ascii="Times New Roman" w:hAnsi="Times New Roman" w:cs="Times New Roman"/>
          <w:sz w:val="28"/>
          <w:szCs w:val="28"/>
        </w:rPr>
        <w:t>Практика</w:t>
      </w:r>
      <w:r w:rsidRPr="005D6879">
        <w:rPr>
          <w:rFonts w:ascii="Times New Roman" w:hAnsi="Times New Roman" w:cs="Times New Roman"/>
          <w:sz w:val="28"/>
          <w:szCs w:val="28"/>
        </w:rPr>
        <w:t xml:space="preserve">, являющаяся составной частью учебного плана дополнительной профессиональной программы повышения квалификации или переподготовки специалистов, заканчивается оценкой приобретенных компетенций, результатов совершенствования профессионального уровня </w:t>
      </w:r>
      <w:r w:rsidR="001F74D0">
        <w:rPr>
          <w:rFonts w:ascii="Times New Roman" w:hAnsi="Times New Roman" w:cs="Times New Roman"/>
          <w:sz w:val="28"/>
          <w:szCs w:val="28"/>
        </w:rPr>
        <w:t>обучающегося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B6D" w:rsidRDefault="000F2B6D" w:rsidP="000F2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0F2B6D" w:rsidRDefault="005D6879" w:rsidP="000F2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B6D">
        <w:rPr>
          <w:rFonts w:ascii="Times New Roman" w:hAnsi="Times New Roman" w:cs="Times New Roman"/>
          <w:b/>
          <w:sz w:val="28"/>
          <w:szCs w:val="28"/>
        </w:rPr>
        <w:t>VIII. Заключительные положения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8.1. Настоящее положение вступает в силу с момента его утверждения директором Института</w:t>
      </w:r>
      <w:r w:rsidR="000F2B6D">
        <w:rPr>
          <w:rFonts w:ascii="Times New Roman" w:hAnsi="Times New Roman" w:cs="Times New Roman"/>
          <w:sz w:val="28"/>
          <w:szCs w:val="28"/>
        </w:rPr>
        <w:t xml:space="preserve"> 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B6D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8.2. Все изменения и дополнения к настоящему положению действительны только с момента их утверждения директором Института</w:t>
      </w:r>
      <w:r w:rsidR="000F2B6D" w:rsidRPr="000F2B6D">
        <w:rPr>
          <w:rFonts w:ascii="Times New Roman" w:hAnsi="Times New Roman" w:cs="Times New Roman"/>
          <w:sz w:val="28"/>
          <w:szCs w:val="28"/>
        </w:rPr>
        <w:t xml:space="preserve"> </w:t>
      </w:r>
      <w:r w:rsidR="000F2B6D">
        <w:rPr>
          <w:rFonts w:ascii="Times New Roman" w:hAnsi="Times New Roman" w:cs="Times New Roman"/>
          <w:sz w:val="28"/>
          <w:szCs w:val="28"/>
        </w:rPr>
        <w:t>Наследия</w:t>
      </w:r>
      <w:r w:rsidRPr="005D68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Default="005D6879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B6D">
        <w:rPr>
          <w:rFonts w:ascii="Times New Roman" w:hAnsi="Times New Roman" w:cs="Times New Roman"/>
          <w:b/>
          <w:sz w:val="28"/>
          <w:szCs w:val="28"/>
        </w:rPr>
        <w:t xml:space="preserve">IX. Содержание </w:t>
      </w:r>
      <w:r w:rsidR="008B6C12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F2B6D" w:rsidRP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9.1. Содержание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определяется организацией с учетом предложений организаций, направляющих специалистов на </w:t>
      </w:r>
      <w:r w:rsidR="001F74D0">
        <w:rPr>
          <w:rFonts w:ascii="Times New Roman" w:hAnsi="Times New Roman" w:cs="Times New Roman"/>
          <w:sz w:val="28"/>
          <w:szCs w:val="28"/>
        </w:rPr>
        <w:t>практик</w:t>
      </w:r>
      <w:r w:rsidRPr="005D6879">
        <w:rPr>
          <w:rFonts w:ascii="Times New Roman" w:hAnsi="Times New Roman" w:cs="Times New Roman"/>
          <w:sz w:val="28"/>
          <w:szCs w:val="28"/>
        </w:rPr>
        <w:t xml:space="preserve">у, требований профессиональных стандартов.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9.2. Программа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может предусматривать: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самостоятельную теоретическую подготовку по теме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0F2B6D">
        <w:rPr>
          <w:rFonts w:ascii="Times New Roman" w:hAnsi="Times New Roman" w:cs="Times New Roman"/>
          <w:sz w:val="28"/>
          <w:szCs w:val="28"/>
        </w:rPr>
        <w:t xml:space="preserve"> с обязательным подтверждением данной работы;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лекции, консультации, семинары, практические занятия;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изучение существующего опыта работы по теме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0F2B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практическое освоение форм и методов работы специалиста;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1F74D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F2B6D">
        <w:rPr>
          <w:rFonts w:ascii="Times New Roman" w:hAnsi="Times New Roman" w:cs="Times New Roman"/>
          <w:sz w:val="28"/>
          <w:szCs w:val="28"/>
        </w:rPr>
        <w:t xml:space="preserve"> учебных и внеурочных занятий, других мероприятий;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выполнение функциональных обязанностей должностных лиц (в качестве временно исполняющего обязанности или дублера);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работу с нормативной правовой документацией организации;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участие в работе совещаний, советов, заседаниях методических объединений, деловых встречах и т.д.; </w:t>
      </w:r>
    </w:p>
    <w:p w:rsidR="005D6879" w:rsidRPr="000F2B6D" w:rsidRDefault="005D6879" w:rsidP="00350D8A">
      <w:pPr>
        <w:pStyle w:val="a3"/>
        <w:numPr>
          <w:ilvl w:val="0"/>
          <w:numId w:val="3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F2B6D">
        <w:rPr>
          <w:rFonts w:ascii="Times New Roman" w:hAnsi="Times New Roman" w:cs="Times New Roman"/>
          <w:sz w:val="28"/>
          <w:szCs w:val="28"/>
        </w:rPr>
        <w:t xml:space="preserve">выполнение итогового задания, разработку педагогического продукта, проекта как результата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0F2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Pr="000F2B6D" w:rsidRDefault="005D6879" w:rsidP="000F2B6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2B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:rsid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НАУЧНО-ИССЛЕДОВАТЕЛЬСКИЙ ИНСТИТУТ КУЛЬТУРНОГО И ПРИРОДНОГО НАСЛЕДИЯ ИМЕНИ Д. С. ЛИХАЧЁВА»</w:t>
      </w:r>
    </w:p>
    <w:p w:rsidR="000F2B6D" w:rsidRDefault="000F2B6D" w:rsidP="000F2B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A957E8" w:rsidRDefault="005D6879" w:rsidP="000F2B6D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5D6879" w:rsidRPr="00A957E8" w:rsidRDefault="005D6879" w:rsidP="000F2B6D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D6879" w:rsidRPr="00A957E8" w:rsidRDefault="005D6879" w:rsidP="000F2B6D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>____________</w:t>
      </w:r>
      <w:r w:rsidR="001F74D0">
        <w:rPr>
          <w:rFonts w:ascii="Times New Roman" w:hAnsi="Times New Roman" w:cs="Times New Roman"/>
          <w:sz w:val="24"/>
          <w:szCs w:val="24"/>
        </w:rPr>
        <w:t>Аристархов В.В.</w:t>
      </w:r>
      <w:r w:rsidRPr="00A95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6D" w:rsidRPr="00A957E8" w:rsidRDefault="000F2B6D" w:rsidP="000F2B6D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D6879" w:rsidRPr="00A957E8" w:rsidRDefault="005D6879" w:rsidP="000F2B6D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 xml:space="preserve"> «____» __________ 201</w:t>
      </w:r>
      <w:r w:rsidR="000F2B6D" w:rsidRPr="00A957E8">
        <w:rPr>
          <w:rFonts w:ascii="Times New Roman" w:hAnsi="Times New Roman" w:cs="Times New Roman"/>
          <w:sz w:val="24"/>
          <w:szCs w:val="24"/>
        </w:rPr>
        <w:t>9</w:t>
      </w:r>
      <w:r w:rsidRPr="00A957E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D6879" w:rsidRPr="00A957E8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879" w:rsidRPr="00A957E8" w:rsidRDefault="005D6879" w:rsidP="000F2B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 xml:space="preserve">ИНДИВИДУАЛЬНЫЙ ПЛАН </w:t>
      </w:r>
      <w:r w:rsidR="008B6C12">
        <w:rPr>
          <w:rFonts w:ascii="Times New Roman" w:hAnsi="Times New Roman" w:cs="Times New Roman"/>
          <w:sz w:val="24"/>
          <w:szCs w:val="24"/>
        </w:rPr>
        <w:t>ПРАКТИКИ</w:t>
      </w:r>
    </w:p>
    <w:p w:rsidR="005D6879" w:rsidRPr="00A957E8" w:rsidRDefault="005D6879" w:rsidP="000F2B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957E8" w:rsidRPr="00A957E8">
        <w:rPr>
          <w:rFonts w:ascii="Times New Roman" w:hAnsi="Times New Roman" w:cs="Times New Roman"/>
          <w:sz w:val="24"/>
          <w:szCs w:val="24"/>
        </w:rPr>
        <w:t>_________</w:t>
      </w:r>
      <w:r w:rsidR="00A957E8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A957E8" w:rsidRPr="00A957E8">
        <w:rPr>
          <w:rFonts w:ascii="Times New Roman" w:hAnsi="Times New Roman" w:cs="Times New Roman"/>
          <w:sz w:val="24"/>
          <w:szCs w:val="24"/>
        </w:rPr>
        <w:t>___________</w:t>
      </w:r>
    </w:p>
    <w:p w:rsidR="005D6879" w:rsidRPr="00A957E8" w:rsidRDefault="005D6879" w:rsidP="00A957E8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57E8">
        <w:rPr>
          <w:rFonts w:ascii="Times New Roman" w:hAnsi="Times New Roman" w:cs="Times New Roman"/>
          <w:i/>
          <w:sz w:val="24"/>
          <w:szCs w:val="24"/>
        </w:rPr>
        <w:t>(Ф.И.О. стажера)</w:t>
      </w:r>
      <w:r w:rsidR="00A957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957E8" w:rsidRPr="00A957E8">
        <w:rPr>
          <w:rFonts w:ascii="Times New Roman" w:hAnsi="Times New Roman" w:cs="Times New Roman"/>
          <w:sz w:val="24"/>
          <w:szCs w:val="24"/>
        </w:rPr>
        <w:t>_________________</w:t>
      </w:r>
      <w:r w:rsidR="00A957E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957E8" w:rsidRPr="00A957E8">
        <w:rPr>
          <w:rFonts w:ascii="Times New Roman" w:hAnsi="Times New Roman" w:cs="Times New Roman"/>
          <w:sz w:val="24"/>
          <w:szCs w:val="24"/>
        </w:rPr>
        <w:t>_</w:t>
      </w:r>
      <w:r w:rsidR="00A957E8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A957E8" w:rsidRPr="00A957E8">
        <w:rPr>
          <w:rFonts w:ascii="Times New Roman" w:hAnsi="Times New Roman" w:cs="Times New Roman"/>
          <w:sz w:val="24"/>
          <w:szCs w:val="24"/>
        </w:rPr>
        <w:t>__</w:t>
      </w:r>
    </w:p>
    <w:p w:rsidR="005D6879" w:rsidRPr="00A957E8" w:rsidRDefault="005D6879" w:rsidP="00A957E8">
      <w:pPr>
        <w:spacing w:line="240" w:lineRule="auto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57E8">
        <w:rPr>
          <w:rFonts w:ascii="Times New Roman" w:hAnsi="Times New Roman" w:cs="Times New Roman"/>
          <w:i/>
          <w:sz w:val="24"/>
          <w:szCs w:val="24"/>
        </w:rPr>
        <w:t>(должность)</w:t>
      </w:r>
    </w:p>
    <w:p w:rsidR="00A957E8" w:rsidRDefault="005D6879" w:rsidP="00A957E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957E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A957E8">
        <w:rPr>
          <w:rFonts w:ascii="Times New Roman" w:hAnsi="Times New Roman" w:cs="Times New Roman"/>
          <w:sz w:val="24"/>
          <w:szCs w:val="24"/>
        </w:rPr>
        <w:t xml:space="preserve">     </w:t>
      </w:r>
      <w:r w:rsidRPr="00A957E8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 </w:t>
      </w:r>
    </w:p>
    <w:p w:rsidR="005D6879" w:rsidRPr="00A957E8" w:rsidRDefault="005D6879" w:rsidP="00A957E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i/>
          <w:sz w:val="24"/>
          <w:szCs w:val="24"/>
          <w:u w:val="single"/>
        </w:rPr>
        <w:t>(полное</w:t>
      </w:r>
      <w:r w:rsidRPr="00A957E8">
        <w:rPr>
          <w:rFonts w:ascii="Times New Roman" w:hAnsi="Times New Roman" w:cs="Times New Roman"/>
          <w:i/>
          <w:sz w:val="24"/>
          <w:szCs w:val="24"/>
        </w:rPr>
        <w:t xml:space="preserve"> наименование образовательной организации (места работы стажера))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57E8">
        <w:rPr>
          <w:rFonts w:ascii="Times New Roman" w:hAnsi="Times New Roman" w:cs="Times New Roman"/>
          <w:b/>
          <w:sz w:val="24"/>
          <w:szCs w:val="24"/>
        </w:rPr>
        <w:t xml:space="preserve">Наименование программы </w:t>
      </w:r>
      <w:r w:rsidR="001F74D0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1F74D0" w:rsidRPr="00A957E8">
        <w:rPr>
          <w:rFonts w:ascii="Times New Roman" w:hAnsi="Times New Roman" w:cs="Times New Roman"/>
          <w:b/>
          <w:sz w:val="24"/>
          <w:szCs w:val="24"/>
        </w:rPr>
        <w:t>: _</w:t>
      </w:r>
      <w:r w:rsidRPr="00A957E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 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57E8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F74D0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1F74D0" w:rsidRPr="00A957E8">
        <w:rPr>
          <w:rFonts w:ascii="Times New Roman" w:hAnsi="Times New Roman" w:cs="Times New Roman"/>
          <w:b/>
          <w:sz w:val="24"/>
          <w:szCs w:val="24"/>
        </w:rPr>
        <w:t>: _</w:t>
      </w:r>
      <w:r w:rsidRPr="00A957E8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A957E8">
        <w:rPr>
          <w:rFonts w:ascii="Times New Roman" w:hAnsi="Times New Roman" w:cs="Times New Roman"/>
          <w:b/>
          <w:sz w:val="24"/>
          <w:szCs w:val="24"/>
        </w:rPr>
        <w:t>___</w:t>
      </w:r>
      <w:r w:rsidR="00A957E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  <w:r w:rsidR="00A957E8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A957E8" w:rsidRPr="00A957E8">
        <w:rPr>
          <w:rFonts w:ascii="Times New Roman" w:hAnsi="Times New Roman" w:cs="Times New Roman"/>
          <w:b/>
          <w:sz w:val="24"/>
          <w:szCs w:val="24"/>
        </w:rPr>
        <w:t>__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b/>
          <w:sz w:val="24"/>
          <w:szCs w:val="24"/>
        </w:rPr>
        <w:t>Название профильного сектора:_________________</w:t>
      </w:r>
      <w:r w:rsidR="00A957E8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A957E8">
        <w:rPr>
          <w:rFonts w:ascii="Times New Roman" w:hAnsi="Times New Roman" w:cs="Times New Roman"/>
          <w:sz w:val="24"/>
          <w:szCs w:val="24"/>
        </w:rPr>
        <w:t>__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57E8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  <w:r w:rsidR="008B6C12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A957E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 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57E8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8B6C12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A957E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 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957E8">
        <w:rPr>
          <w:rFonts w:ascii="Times New Roman" w:hAnsi="Times New Roman" w:cs="Times New Roman"/>
          <w:b/>
          <w:sz w:val="24"/>
          <w:szCs w:val="24"/>
        </w:rPr>
        <w:t>Общее количество часов: __________________________________________________</w:t>
      </w:r>
      <w:r w:rsidR="00A957E8">
        <w:rPr>
          <w:rFonts w:ascii="Times New Roman" w:hAnsi="Times New Roman" w:cs="Times New Roman"/>
          <w:b/>
          <w:sz w:val="24"/>
          <w:szCs w:val="24"/>
        </w:rPr>
        <w:t>___</w:t>
      </w:r>
      <w:r w:rsidRPr="00A957E8">
        <w:rPr>
          <w:rFonts w:ascii="Times New Roman" w:hAnsi="Times New Roman" w:cs="Times New Roman"/>
          <w:b/>
          <w:sz w:val="24"/>
          <w:szCs w:val="24"/>
        </w:rPr>
        <w:t xml:space="preserve">_ </w:t>
      </w:r>
    </w:p>
    <w:p w:rsidR="005D6879" w:rsidRPr="00A957E8" w:rsidRDefault="005D6879" w:rsidP="00A957E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8B6C12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A957E8">
        <w:rPr>
          <w:rFonts w:ascii="Times New Roman" w:hAnsi="Times New Roman" w:cs="Times New Roman"/>
          <w:sz w:val="24"/>
          <w:szCs w:val="24"/>
        </w:rPr>
        <w:t xml:space="preserve"> </w:t>
      </w:r>
      <w:r w:rsidR="00A957E8">
        <w:rPr>
          <w:rFonts w:ascii="Times New Roman" w:hAnsi="Times New Roman" w:cs="Times New Roman"/>
          <w:sz w:val="24"/>
          <w:szCs w:val="24"/>
        </w:rPr>
        <w:t>_</w:t>
      </w:r>
    </w:p>
    <w:p w:rsidR="005D6879" w:rsidRPr="00A957E8" w:rsidRDefault="005D6879" w:rsidP="00A957E8">
      <w:pPr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 xml:space="preserve">1. Занятия и консультации: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A957E8" w:rsidTr="00A957E8"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 </w:t>
            </w:r>
          </w:p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E8" w:rsidTr="006C7FA8">
        <w:tc>
          <w:tcPr>
            <w:tcW w:w="9344" w:type="dxa"/>
            <w:gridSpan w:val="4"/>
          </w:tcPr>
          <w:p w:rsidR="00A957E8" w:rsidRDefault="00A957E8" w:rsidP="00A957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>Лекции, семинары, консультации и др.</w:t>
            </w:r>
          </w:p>
        </w:tc>
      </w:tr>
      <w:tr w:rsidR="00A957E8" w:rsidTr="00A957E8"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E8" w:rsidTr="00A957E8"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E8" w:rsidTr="00A957E8"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879" w:rsidRPr="00A957E8" w:rsidRDefault="005D6879" w:rsidP="00A957E8">
      <w:pPr>
        <w:spacing w:line="24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A957E8">
        <w:rPr>
          <w:rFonts w:ascii="Times New Roman" w:hAnsi="Times New Roman" w:cs="Times New Roman"/>
          <w:sz w:val="24"/>
          <w:szCs w:val="24"/>
        </w:rPr>
        <w:t xml:space="preserve">2. Самостоятельное изучение проблемы, направления, темы: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A957E8" w:rsidRPr="00A957E8" w:rsidTr="006C7FA8"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работы, наименование </w:t>
            </w:r>
          </w:p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источников </w:t>
            </w:r>
          </w:p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957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E8" w:rsidRPr="00A957E8" w:rsidTr="006C7FA8"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E8" w:rsidRPr="00A957E8" w:rsidTr="006C7FA8"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Pr="00A957E8" w:rsidRDefault="00A957E8" w:rsidP="00A957E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E8" w:rsidTr="006C7FA8"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7E8" w:rsidTr="006C7FA8"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957E8" w:rsidRDefault="00A957E8" w:rsidP="006C7FA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7E8" w:rsidRDefault="00A957E8" w:rsidP="00A957E8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957E8" w:rsidRDefault="00A95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Pr="004D790F" w:rsidRDefault="005D6879" w:rsidP="004D790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D687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D790F">
        <w:rPr>
          <w:rFonts w:ascii="Times New Roman" w:hAnsi="Times New Roman" w:cs="Times New Roman"/>
          <w:sz w:val="24"/>
          <w:szCs w:val="24"/>
        </w:rPr>
        <w:t xml:space="preserve">. Итоговый контроль: </w:t>
      </w:r>
    </w:p>
    <w:p w:rsidR="005D6879" w:rsidRPr="004D790F" w:rsidRDefault="005D6879" w:rsidP="004D7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- отзыв о </w:t>
      </w:r>
      <w:r w:rsidR="004D790F" w:rsidRPr="004D790F">
        <w:rPr>
          <w:rFonts w:ascii="Times New Roman" w:hAnsi="Times New Roman" w:cs="Times New Roman"/>
          <w:sz w:val="24"/>
          <w:szCs w:val="24"/>
        </w:rPr>
        <w:t xml:space="preserve">практике (прилагается) </w:t>
      </w:r>
    </w:p>
    <w:p w:rsidR="005D6879" w:rsidRPr="004D790F" w:rsidRDefault="005D6879" w:rsidP="004D79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>- отч</w:t>
      </w:r>
      <w:r w:rsidR="004D790F" w:rsidRPr="004D790F">
        <w:rPr>
          <w:rFonts w:ascii="Times New Roman" w:hAnsi="Times New Roman" w:cs="Times New Roman"/>
          <w:sz w:val="24"/>
          <w:szCs w:val="24"/>
        </w:rPr>
        <w:t xml:space="preserve">ет о </w:t>
      </w:r>
      <w:r w:rsidR="001F74D0">
        <w:rPr>
          <w:rFonts w:ascii="Times New Roman" w:hAnsi="Times New Roman" w:cs="Times New Roman"/>
          <w:sz w:val="24"/>
          <w:szCs w:val="24"/>
        </w:rPr>
        <w:t>практике</w:t>
      </w:r>
      <w:r w:rsidR="004D790F" w:rsidRPr="004D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>______________________________</w:t>
      </w:r>
      <w:r w:rsidR="004D790F" w:rsidRPr="004D790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D790F" w:rsidRPr="004D790F">
        <w:rPr>
          <w:rFonts w:ascii="Times New Roman" w:hAnsi="Times New Roman" w:cs="Times New Roman"/>
          <w:sz w:val="24"/>
          <w:szCs w:val="24"/>
        </w:rPr>
        <w:t>____</w:t>
      </w:r>
      <w:r w:rsidRPr="004D790F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Результат: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4D790F">
        <w:rPr>
          <w:rFonts w:ascii="Times New Roman" w:hAnsi="Times New Roman" w:cs="Times New Roman"/>
          <w:sz w:val="24"/>
          <w:szCs w:val="24"/>
        </w:rPr>
        <w:t>____</w:t>
      </w:r>
      <w:r w:rsidRPr="004D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Заключение руководителя </w:t>
      </w:r>
      <w:r w:rsidR="008B6C12">
        <w:rPr>
          <w:rFonts w:ascii="Times New Roman" w:hAnsi="Times New Roman" w:cs="Times New Roman"/>
          <w:sz w:val="24"/>
          <w:szCs w:val="24"/>
        </w:rPr>
        <w:t>практики</w:t>
      </w:r>
      <w:r w:rsidRPr="004D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B6C12">
        <w:rPr>
          <w:rFonts w:ascii="Times New Roman" w:hAnsi="Times New Roman" w:cs="Times New Roman"/>
          <w:sz w:val="24"/>
          <w:szCs w:val="24"/>
        </w:rPr>
        <w:t>практики</w:t>
      </w:r>
      <w:r w:rsidRPr="004D79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790F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br w:type="page"/>
      </w:r>
    </w:p>
    <w:p w:rsidR="005D6879" w:rsidRPr="004D790F" w:rsidRDefault="005D6879" w:rsidP="004D790F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79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2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D790F" w:rsidRDefault="004D790F" w:rsidP="004D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</w:t>
      </w:r>
    </w:p>
    <w:p w:rsidR="004D790F" w:rsidRDefault="004D790F" w:rsidP="004D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научно-исследовательское учреждение</w:t>
      </w:r>
    </w:p>
    <w:p w:rsidR="004D790F" w:rsidRDefault="004D790F" w:rsidP="004D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0F" w:rsidRDefault="004D790F" w:rsidP="004D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90F" w:rsidRDefault="004D790F" w:rsidP="004D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НАУЧНО-ИССЛЕДОВАТЕЛЬСКИЙ ИНСТИТУТ КУЛЬТУРНОГО И ПРИРОДНОГО НАСЛЕДИЯ ИМЕНИ Д. С. ЛИХАЧЁВА»</w:t>
      </w:r>
    </w:p>
    <w:p w:rsidR="004D790F" w:rsidRDefault="004D790F" w:rsidP="004D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4D7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5D6879" w:rsidRPr="005D6879" w:rsidRDefault="005D6879" w:rsidP="004D7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4D7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5D6879" w:rsidRPr="005D6879" w:rsidRDefault="005D6879" w:rsidP="004D7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4D7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F74D0">
        <w:rPr>
          <w:rFonts w:ascii="Times New Roman" w:hAnsi="Times New Roman" w:cs="Times New Roman"/>
          <w:sz w:val="28"/>
          <w:szCs w:val="28"/>
        </w:rPr>
        <w:t>Аристархов В.В.</w:t>
      </w:r>
    </w:p>
    <w:p w:rsidR="005D6879" w:rsidRPr="005D6879" w:rsidRDefault="005D6879" w:rsidP="004D7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4D7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«____» __________ 201</w:t>
      </w:r>
      <w:r w:rsidR="004D790F">
        <w:rPr>
          <w:rFonts w:ascii="Times New Roman" w:hAnsi="Times New Roman" w:cs="Times New Roman"/>
          <w:sz w:val="28"/>
          <w:szCs w:val="28"/>
        </w:rPr>
        <w:t>9</w:t>
      </w:r>
      <w:r w:rsidRPr="005D687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Default="005D6879" w:rsidP="004D790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</w:p>
    <w:p w:rsidR="004D790F" w:rsidRDefault="004D790F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:rsidR="005D6879" w:rsidRPr="004D790F" w:rsidRDefault="005D6879" w:rsidP="005D68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790F">
        <w:rPr>
          <w:rFonts w:ascii="Times New Roman" w:hAnsi="Times New Roman" w:cs="Times New Roman"/>
          <w:i/>
          <w:sz w:val="24"/>
          <w:szCs w:val="24"/>
        </w:rPr>
        <w:t>(фамилия, имя, отчество специалиста (</w:t>
      </w:r>
      <w:r w:rsidR="001F74D0" w:rsidRPr="001F74D0">
        <w:rPr>
          <w:rFonts w:ascii="Times New Roman" w:hAnsi="Times New Roman" w:cs="Times New Roman"/>
          <w:i/>
          <w:sz w:val="24"/>
          <w:szCs w:val="24"/>
        </w:rPr>
        <w:t>обучающегося</w:t>
      </w:r>
      <w:r w:rsidRPr="004D790F">
        <w:rPr>
          <w:rFonts w:ascii="Times New Roman" w:hAnsi="Times New Roman" w:cs="Times New Roman"/>
          <w:i/>
          <w:sz w:val="24"/>
          <w:szCs w:val="24"/>
        </w:rPr>
        <w:t xml:space="preserve">))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работающего в_______________________</w:t>
      </w:r>
      <w:r w:rsidR="004D790F">
        <w:rPr>
          <w:rFonts w:ascii="Times New Roman" w:hAnsi="Times New Roman" w:cs="Times New Roman"/>
          <w:sz w:val="28"/>
          <w:szCs w:val="28"/>
        </w:rPr>
        <w:t>__________________________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4D790F" w:rsidRDefault="004D790F" w:rsidP="005D68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 w:rsidR="005D6879" w:rsidRPr="004D790F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организации и должность)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Наименование программы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>________</w:t>
      </w:r>
      <w:r w:rsidR="004D790F">
        <w:rPr>
          <w:rFonts w:ascii="Times New Roman" w:hAnsi="Times New Roman" w:cs="Times New Roman"/>
          <w:sz w:val="28"/>
          <w:szCs w:val="28"/>
        </w:rPr>
        <w:t>____________________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4D7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Цель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4D790F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D790F">
        <w:rPr>
          <w:rFonts w:ascii="Times New Roman" w:hAnsi="Times New Roman" w:cs="Times New Roman"/>
          <w:sz w:val="28"/>
          <w:szCs w:val="28"/>
        </w:rPr>
        <w:t>____</w:t>
      </w:r>
      <w:r w:rsidRPr="005D687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______________________________(_________________________)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от площадки</w:t>
      </w:r>
      <w:r w:rsidR="001F74D0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5D6879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_______________________________(_________________________)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1. Дневник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790F" w:rsidTr="004D790F">
        <w:tc>
          <w:tcPr>
            <w:tcW w:w="3114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90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90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Выполненная работа </w:t>
            </w:r>
          </w:p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90F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консультантов </w:t>
            </w:r>
          </w:p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90F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руководителей </w:t>
            </w:r>
            <w:r w:rsidR="008B6C1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Pr="004D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0F" w:rsidTr="004D790F">
        <w:tc>
          <w:tcPr>
            <w:tcW w:w="3114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0F" w:rsidTr="004D790F">
        <w:tc>
          <w:tcPr>
            <w:tcW w:w="3114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0F" w:rsidTr="004D790F">
        <w:tc>
          <w:tcPr>
            <w:tcW w:w="3114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D790F" w:rsidRPr="004D790F" w:rsidRDefault="004D790F" w:rsidP="004D790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90F" w:rsidTr="004D790F">
        <w:tc>
          <w:tcPr>
            <w:tcW w:w="3114" w:type="dxa"/>
          </w:tcPr>
          <w:p w:rsidR="004D790F" w:rsidRDefault="004D790F" w:rsidP="005D6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790F" w:rsidRDefault="004D790F" w:rsidP="005D6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790F" w:rsidRDefault="004D790F" w:rsidP="005D6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90F" w:rsidTr="004D790F">
        <w:tc>
          <w:tcPr>
            <w:tcW w:w="3114" w:type="dxa"/>
          </w:tcPr>
          <w:p w:rsidR="004D790F" w:rsidRDefault="004D790F" w:rsidP="005D6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790F" w:rsidRDefault="004D790F" w:rsidP="005D6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D790F" w:rsidRDefault="004D790F" w:rsidP="005D68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 2. Заключения, предложения по совершенствованию работы организации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4D790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4D790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5D6879">
        <w:rPr>
          <w:rFonts w:ascii="Times New Roman" w:hAnsi="Times New Roman" w:cs="Times New Roman"/>
          <w:sz w:val="28"/>
          <w:szCs w:val="28"/>
        </w:rPr>
        <w:t>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4D790F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D790F" w:rsidRDefault="004D790F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3. Краткий отчет о </w:t>
      </w:r>
      <w:r w:rsidR="001F74D0">
        <w:rPr>
          <w:rFonts w:ascii="Times New Roman" w:hAnsi="Times New Roman" w:cs="Times New Roman"/>
          <w:sz w:val="24"/>
          <w:szCs w:val="24"/>
        </w:rPr>
        <w:t>практике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4D790F" w:rsidRPr="005D6879" w:rsidRDefault="004D790F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Дата____________________ Подпись_________________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4. Заключение руководителя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D790F">
        <w:rPr>
          <w:rFonts w:ascii="Times New Roman" w:hAnsi="Times New Roman" w:cs="Times New Roman"/>
          <w:sz w:val="28"/>
          <w:szCs w:val="28"/>
        </w:rPr>
        <w:t>___</w:t>
      </w:r>
      <w:r w:rsidRPr="005D6879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6879" w:rsidRPr="005D6879" w:rsidRDefault="005D6879" w:rsidP="005D6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687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B6C12">
        <w:rPr>
          <w:rFonts w:ascii="Times New Roman" w:hAnsi="Times New Roman" w:cs="Times New Roman"/>
          <w:sz w:val="28"/>
          <w:szCs w:val="28"/>
        </w:rPr>
        <w:t>практики</w:t>
      </w:r>
      <w:r w:rsidRPr="005D6879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5D6879" w:rsidRPr="004D790F" w:rsidRDefault="004D790F" w:rsidP="005D687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D790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5D6879" w:rsidRPr="004D790F">
        <w:rPr>
          <w:rFonts w:ascii="Times New Roman" w:hAnsi="Times New Roman" w:cs="Times New Roman"/>
          <w:i/>
          <w:sz w:val="24"/>
          <w:szCs w:val="24"/>
        </w:rPr>
        <w:t xml:space="preserve"> (подпись) </w:t>
      </w:r>
      <w:bookmarkEnd w:id="0"/>
    </w:p>
    <w:sectPr w:rsidR="005D6879" w:rsidRPr="004D790F" w:rsidSect="000035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AC" w:rsidRDefault="00B546AC" w:rsidP="0042072A">
      <w:pPr>
        <w:spacing w:line="240" w:lineRule="auto"/>
      </w:pPr>
      <w:r>
        <w:separator/>
      </w:r>
    </w:p>
  </w:endnote>
  <w:endnote w:type="continuationSeparator" w:id="0">
    <w:p w:rsidR="00B546AC" w:rsidRDefault="00B546AC" w:rsidP="00420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125286"/>
      <w:docPartObj>
        <w:docPartGallery w:val="Page Numbers (Bottom of Page)"/>
        <w:docPartUnique/>
      </w:docPartObj>
    </w:sdtPr>
    <w:sdtEndPr/>
    <w:sdtContent>
      <w:p w:rsidR="006E798B" w:rsidRDefault="006E798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D9E">
          <w:rPr>
            <w:noProof/>
          </w:rPr>
          <w:t>54</w:t>
        </w:r>
        <w:r>
          <w:fldChar w:fldCharType="end"/>
        </w:r>
      </w:p>
    </w:sdtContent>
  </w:sdt>
  <w:p w:rsidR="006E798B" w:rsidRDefault="006E79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AC" w:rsidRDefault="00B546AC" w:rsidP="0042072A">
      <w:pPr>
        <w:spacing w:line="240" w:lineRule="auto"/>
      </w:pPr>
      <w:r>
        <w:separator/>
      </w:r>
    </w:p>
  </w:footnote>
  <w:footnote w:type="continuationSeparator" w:id="0">
    <w:p w:rsidR="00B546AC" w:rsidRDefault="00B546AC" w:rsidP="0042072A">
      <w:pPr>
        <w:spacing w:line="240" w:lineRule="auto"/>
      </w:pPr>
      <w:r>
        <w:continuationSeparator/>
      </w:r>
    </w:p>
  </w:footnote>
  <w:footnote w:id="1">
    <w:p w:rsidR="006E798B" w:rsidRPr="003D737C" w:rsidRDefault="006E798B" w:rsidP="0042072A">
      <w:pPr>
        <w:pStyle w:val="a6"/>
        <w:rPr>
          <w:rFonts w:ascii="Times New Roman" w:hAnsi="Times New Roman" w:cs="Times New Roman"/>
          <w:sz w:val="22"/>
          <w:szCs w:val="22"/>
        </w:rPr>
      </w:pPr>
      <w:r w:rsidRPr="003D737C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3D737C">
        <w:rPr>
          <w:rFonts w:ascii="Times New Roman" w:hAnsi="Times New Roman" w:cs="Times New Roman"/>
          <w:sz w:val="22"/>
          <w:szCs w:val="22"/>
        </w:rPr>
        <w:t xml:space="preserve"> Одна зачетная единица соответствует 36 академическим часам слушателя.</w:t>
      </w:r>
    </w:p>
  </w:footnote>
  <w:footnote w:id="2">
    <w:p w:rsidR="006E798B" w:rsidRDefault="006E798B" w:rsidP="00E00F16">
      <w:pPr>
        <w:pStyle w:val="a6"/>
      </w:pPr>
      <w:r>
        <w:rPr>
          <w:rStyle w:val="a8"/>
        </w:rPr>
        <w:footnoteRef/>
      </w:r>
      <w:r>
        <w:t xml:space="preserve"> </w:t>
      </w:r>
      <w:r w:rsidRPr="00AB3184">
        <w:rPr>
          <w:rFonts w:ascii="Times New Roman" w:hAnsi="Times New Roman" w:cs="Times New Roman"/>
          <w:sz w:val="22"/>
          <w:szCs w:val="22"/>
        </w:rPr>
        <w:t>В период со 2 по 12 неделю слушатели самостоятельно изучают учебные материалы по дисциплинам, выполняют практические задания.</w:t>
      </w:r>
    </w:p>
  </w:footnote>
  <w:footnote w:id="3">
    <w:p w:rsidR="006E798B" w:rsidRPr="005D08DD" w:rsidRDefault="006E798B" w:rsidP="0000350B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317F6">
        <w:rPr>
          <w:rStyle w:val="a8"/>
          <w:rFonts w:ascii="Times New Roman" w:hAnsi="Times New Roman" w:cs="Times New Roman"/>
        </w:rPr>
        <w:footnoteRef/>
      </w:r>
      <w:r w:rsidRPr="003317F6">
        <w:rPr>
          <w:rFonts w:ascii="Times New Roman" w:hAnsi="Times New Roman" w:cs="Times New Roman"/>
        </w:rPr>
        <w:t xml:space="preserve"> </w:t>
      </w:r>
      <w:r w:rsidRPr="005D08DD">
        <w:rPr>
          <w:rFonts w:ascii="Times New Roman" w:hAnsi="Times New Roman" w:cs="Times New Roman"/>
          <w:sz w:val="28"/>
          <w:szCs w:val="28"/>
        </w:rPr>
        <w:t xml:space="preserve">Способность владеть навыками линейно-конструктивного построения и основами живописи, современной шрифтовой культурой, приемами работы с цветом и цветовыми композициями </w:t>
      </w:r>
      <w:r w:rsidRPr="005D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08D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B/05.5), </w:t>
      </w:r>
      <w:r w:rsidRPr="005D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08DD">
        <w:rPr>
          <w:rFonts w:ascii="Times New Roman" w:hAnsi="Times New Roman" w:cs="Times New Roman"/>
          <w:i/>
          <w:iCs/>
          <w:color w:val="333333"/>
          <w:sz w:val="28"/>
          <w:szCs w:val="28"/>
        </w:rPr>
        <w:t>B/01.5)</w:t>
      </w:r>
    </w:p>
    <w:p w:rsidR="006E798B" w:rsidRPr="005D08DD" w:rsidRDefault="006E798B" w:rsidP="0000350B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08DD">
        <w:rPr>
          <w:rFonts w:ascii="Times New Roman" w:hAnsi="Times New Roman" w:cs="Times New Roman"/>
          <w:sz w:val="28"/>
          <w:szCs w:val="28"/>
        </w:rPr>
        <w:t xml:space="preserve">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 </w:t>
      </w:r>
      <w:r w:rsidRPr="005D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08DD">
        <w:rPr>
          <w:rFonts w:ascii="Times New Roman" w:hAnsi="Times New Roman" w:cs="Times New Roman"/>
          <w:i/>
          <w:iCs/>
          <w:color w:val="333333"/>
          <w:sz w:val="28"/>
          <w:szCs w:val="28"/>
        </w:rPr>
        <w:t>B/05.5),</w:t>
      </w:r>
      <w:r w:rsidRPr="005D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D08DD">
        <w:rPr>
          <w:rFonts w:ascii="Times New Roman" w:hAnsi="Times New Roman" w:cs="Times New Roman"/>
          <w:i/>
          <w:iCs/>
          <w:color w:val="333333"/>
          <w:sz w:val="28"/>
          <w:szCs w:val="28"/>
        </w:rPr>
        <w:t>B/01.5)</w:t>
      </w:r>
    </w:p>
    <w:p w:rsidR="006E798B" w:rsidRPr="005D08DD" w:rsidRDefault="006E798B" w:rsidP="0000350B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D08DD">
        <w:rPr>
          <w:rFonts w:ascii="Times New Roman" w:hAnsi="Times New Roman" w:cs="Times New Roman"/>
          <w:sz w:val="28"/>
          <w:szCs w:val="28"/>
        </w:rPr>
        <w:t xml:space="preserve">Способностью самостоятельно разрабатывать учебную программу практических и лекционных занятий, выполнять методическую </w:t>
      </w:r>
      <w:r w:rsidRPr="005D08DD">
        <w:rPr>
          <w:rFonts w:ascii="Times New Roman" w:hAnsi="Times New Roman" w:cs="Times New Roman"/>
          <w:i/>
          <w:sz w:val="28"/>
          <w:szCs w:val="28"/>
        </w:rPr>
        <w:t>(</w:t>
      </w:r>
      <w:r w:rsidRPr="005D08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А/01.6)</w:t>
      </w:r>
    </w:p>
    <w:p w:rsidR="006E798B" w:rsidRDefault="006E798B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337"/>
    <w:multiLevelType w:val="hybridMultilevel"/>
    <w:tmpl w:val="7F16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3BB"/>
    <w:multiLevelType w:val="hybridMultilevel"/>
    <w:tmpl w:val="E5929066"/>
    <w:lvl w:ilvl="0" w:tplc="82CE858A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6690F8B"/>
    <w:multiLevelType w:val="hybridMultilevel"/>
    <w:tmpl w:val="2F1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073"/>
    <w:multiLevelType w:val="hybridMultilevel"/>
    <w:tmpl w:val="C662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D0CF1"/>
    <w:multiLevelType w:val="hybridMultilevel"/>
    <w:tmpl w:val="3DAA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36BC3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446CF0"/>
    <w:multiLevelType w:val="hybridMultilevel"/>
    <w:tmpl w:val="10804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982601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F81991"/>
    <w:multiLevelType w:val="hybridMultilevel"/>
    <w:tmpl w:val="2F1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209F9"/>
    <w:multiLevelType w:val="hybridMultilevel"/>
    <w:tmpl w:val="1BEC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72C2"/>
    <w:multiLevelType w:val="multilevel"/>
    <w:tmpl w:val="BD5CF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39C53B3"/>
    <w:multiLevelType w:val="hybridMultilevel"/>
    <w:tmpl w:val="2D687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B9571E"/>
    <w:multiLevelType w:val="hybridMultilevel"/>
    <w:tmpl w:val="DA7C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34647"/>
    <w:multiLevelType w:val="hybridMultilevel"/>
    <w:tmpl w:val="BAB0AB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5156B3"/>
    <w:multiLevelType w:val="hybridMultilevel"/>
    <w:tmpl w:val="2F16C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807384"/>
    <w:multiLevelType w:val="hybridMultilevel"/>
    <w:tmpl w:val="2F1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10F40"/>
    <w:multiLevelType w:val="hybridMultilevel"/>
    <w:tmpl w:val="05E2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5BC2F7C"/>
    <w:multiLevelType w:val="hybridMultilevel"/>
    <w:tmpl w:val="86669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145D27"/>
    <w:multiLevelType w:val="hybridMultilevel"/>
    <w:tmpl w:val="D7A0B11A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4691B"/>
    <w:multiLevelType w:val="hybridMultilevel"/>
    <w:tmpl w:val="2F1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F675D0"/>
    <w:multiLevelType w:val="hybridMultilevel"/>
    <w:tmpl w:val="34BA4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3E2"/>
    <w:multiLevelType w:val="hybridMultilevel"/>
    <w:tmpl w:val="3D5AF17E"/>
    <w:lvl w:ilvl="0" w:tplc="D4BE3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F6F48"/>
    <w:multiLevelType w:val="hybridMultilevel"/>
    <w:tmpl w:val="B18616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0B35FA"/>
    <w:multiLevelType w:val="hybridMultilevel"/>
    <w:tmpl w:val="D47E6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641CB2"/>
    <w:multiLevelType w:val="hybridMultilevel"/>
    <w:tmpl w:val="0B482B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050598"/>
    <w:multiLevelType w:val="hybridMultilevel"/>
    <w:tmpl w:val="7098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30BAF"/>
    <w:multiLevelType w:val="hybridMultilevel"/>
    <w:tmpl w:val="C9B47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AD6A20"/>
    <w:multiLevelType w:val="hybridMultilevel"/>
    <w:tmpl w:val="2C204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7436054"/>
    <w:multiLevelType w:val="hybridMultilevel"/>
    <w:tmpl w:val="16FE8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D0C6E7A"/>
    <w:multiLevelType w:val="multilevel"/>
    <w:tmpl w:val="201E9CF0"/>
    <w:lvl w:ilvl="0">
      <w:start w:val="1"/>
      <w:numFmt w:val="decimal"/>
      <w:lvlText w:val="%1."/>
      <w:lvlJc w:val="left"/>
      <w:pPr>
        <w:ind w:left="262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E5C418F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03F1FC7"/>
    <w:multiLevelType w:val="hybridMultilevel"/>
    <w:tmpl w:val="B8EC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547D2"/>
    <w:multiLevelType w:val="hybridMultilevel"/>
    <w:tmpl w:val="EB7EFDE4"/>
    <w:lvl w:ilvl="0" w:tplc="D4BE38E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C41B48"/>
    <w:multiLevelType w:val="multilevel"/>
    <w:tmpl w:val="96F267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6552764"/>
    <w:multiLevelType w:val="hybridMultilevel"/>
    <w:tmpl w:val="B57CC88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7E45C1D"/>
    <w:multiLevelType w:val="hybridMultilevel"/>
    <w:tmpl w:val="39166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FE139A"/>
    <w:multiLevelType w:val="hybridMultilevel"/>
    <w:tmpl w:val="2F1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05C8C"/>
    <w:multiLevelType w:val="hybridMultilevel"/>
    <w:tmpl w:val="53E87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2337AC"/>
    <w:multiLevelType w:val="hybridMultilevel"/>
    <w:tmpl w:val="EA96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15385"/>
    <w:multiLevelType w:val="hybridMultilevel"/>
    <w:tmpl w:val="DF48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933F2"/>
    <w:multiLevelType w:val="hybridMultilevel"/>
    <w:tmpl w:val="2F16C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311DC"/>
    <w:multiLevelType w:val="hybridMultilevel"/>
    <w:tmpl w:val="9C34F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F72BBD"/>
    <w:multiLevelType w:val="hybridMultilevel"/>
    <w:tmpl w:val="3D3C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721C4"/>
    <w:multiLevelType w:val="hybridMultilevel"/>
    <w:tmpl w:val="F5B2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F083F"/>
    <w:multiLevelType w:val="hybridMultilevel"/>
    <w:tmpl w:val="AB405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693344F"/>
    <w:multiLevelType w:val="multilevel"/>
    <w:tmpl w:val="B082E8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ABC4578"/>
    <w:multiLevelType w:val="hybridMultilevel"/>
    <w:tmpl w:val="A6D01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681AF7"/>
    <w:multiLevelType w:val="hybridMultilevel"/>
    <w:tmpl w:val="4C20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29"/>
  </w:num>
  <w:num w:numId="5">
    <w:abstractNumId w:val="5"/>
  </w:num>
  <w:num w:numId="6">
    <w:abstractNumId w:val="45"/>
  </w:num>
  <w:num w:numId="7">
    <w:abstractNumId w:val="35"/>
  </w:num>
  <w:num w:numId="8">
    <w:abstractNumId w:val="30"/>
  </w:num>
  <w:num w:numId="9">
    <w:abstractNumId w:val="7"/>
  </w:num>
  <w:num w:numId="10">
    <w:abstractNumId w:val="20"/>
  </w:num>
  <w:num w:numId="11">
    <w:abstractNumId w:val="1"/>
  </w:num>
  <w:num w:numId="12">
    <w:abstractNumId w:val="0"/>
  </w:num>
  <w:num w:numId="13">
    <w:abstractNumId w:val="46"/>
  </w:num>
  <w:num w:numId="14">
    <w:abstractNumId w:val="47"/>
  </w:num>
  <w:num w:numId="15">
    <w:abstractNumId w:val="40"/>
  </w:num>
  <w:num w:numId="16">
    <w:abstractNumId w:val="28"/>
  </w:num>
  <w:num w:numId="17">
    <w:abstractNumId w:val="23"/>
  </w:num>
  <w:num w:numId="18">
    <w:abstractNumId w:val="3"/>
  </w:num>
  <w:num w:numId="19">
    <w:abstractNumId w:val="36"/>
  </w:num>
  <w:num w:numId="20">
    <w:abstractNumId w:val="2"/>
  </w:num>
  <w:num w:numId="21">
    <w:abstractNumId w:val="16"/>
  </w:num>
  <w:num w:numId="22">
    <w:abstractNumId w:val="19"/>
  </w:num>
  <w:num w:numId="23">
    <w:abstractNumId w:val="11"/>
  </w:num>
  <w:num w:numId="24">
    <w:abstractNumId w:val="8"/>
  </w:num>
  <w:num w:numId="25">
    <w:abstractNumId w:val="27"/>
  </w:num>
  <w:num w:numId="26">
    <w:abstractNumId w:val="15"/>
  </w:num>
  <w:num w:numId="27">
    <w:abstractNumId w:val="44"/>
  </w:num>
  <w:num w:numId="28">
    <w:abstractNumId w:val="14"/>
  </w:num>
  <w:num w:numId="29">
    <w:abstractNumId w:val="13"/>
  </w:num>
  <w:num w:numId="30">
    <w:abstractNumId w:val="24"/>
  </w:num>
  <w:num w:numId="31">
    <w:abstractNumId w:val="12"/>
  </w:num>
  <w:num w:numId="32">
    <w:abstractNumId w:val="32"/>
  </w:num>
  <w:num w:numId="33">
    <w:abstractNumId w:val="6"/>
  </w:num>
  <w:num w:numId="34">
    <w:abstractNumId w:val="10"/>
  </w:num>
  <w:num w:numId="35">
    <w:abstractNumId w:val="33"/>
  </w:num>
  <w:num w:numId="36">
    <w:abstractNumId w:val="9"/>
  </w:num>
  <w:num w:numId="37">
    <w:abstractNumId w:val="43"/>
  </w:num>
  <w:num w:numId="38">
    <w:abstractNumId w:val="26"/>
  </w:num>
  <w:num w:numId="39">
    <w:abstractNumId w:val="18"/>
  </w:num>
  <w:num w:numId="40">
    <w:abstractNumId w:val="37"/>
  </w:num>
  <w:num w:numId="41">
    <w:abstractNumId w:val="18"/>
  </w:num>
  <w:num w:numId="42">
    <w:abstractNumId w:val="25"/>
  </w:num>
  <w:num w:numId="43">
    <w:abstractNumId w:val="4"/>
  </w:num>
  <w:num w:numId="44">
    <w:abstractNumId w:val="39"/>
  </w:num>
  <w:num w:numId="45">
    <w:abstractNumId w:val="41"/>
  </w:num>
  <w:num w:numId="46">
    <w:abstractNumId w:val="34"/>
  </w:num>
  <w:num w:numId="47">
    <w:abstractNumId w:val="42"/>
  </w:num>
  <w:num w:numId="48">
    <w:abstractNumId w:val="38"/>
  </w:num>
  <w:num w:numId="4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9"/>
    <w:rsid w:val="000018FB"/>
    <w:rsid w:val="0000350B"/>
    <w:rsid w:val="00040970"/>
    <w:rsid w:val="0006022E"/>
    <w:rsid w:val="000A7591"/>
    <w:rsid w:val="000B5BFF"/>
    <w:rsid w:val="000B6D6B"/>
    <w:rsid w:val="000D0758"/>
    <w:rsid w:val="000D33E5"/>
    <w:rsid w:val="000D6457"/>
    <w:rsid w:val="000F2B6D"/>
    <w:rsid w:val="001103A9"/>
    <w:rsid w:val="00114BBD"/>
    <w:rsid w:val="00132EA8"/>
    <w:rsid w:val="00150EDB"/>
    <w:rsid w:val="0015510B"/>
    <w:rsid w:val="00162C9B"/>
    <w:rsid w:val="001673FB"/>
    <w:rsid w:val="001B60B0"/>
    <w:rsid w:val="001E1AA8"/>
    <w:rsid w:val="001E1E49"/>
    <w:rsid w:val="001F74D0"/>
    <w:rsid w:val="0021330B"/>
    <w:rsid w:val="002177BF"/>
    <w:rsid w:val="00230B93"/>
    <w:rsid w:val="00237B05"/>
    <w:rsid w:val="002736A3"/>
    <w:rsid w:val="002A6F93"/>
    <w:rsid w:val="002D2409"/>
    <w:rsid w:val="00323875"/>
    <w:rsid w:val="003317F6"/>
    <w:rsid w:val="003411F0"/>
    <w:rsid w:val="0034759E"/>
    <w:rsid w:val="00350D8A"/>
    <w:rsid w:val="00362111"/>
    <w:rsid w:val="003701A0"/>
    <w:rsid w:val="003820D7"/>
    <w:rsid w:val="00386C64"/>
    <w:rsid w:val="00393D2F"/>
    <w:rsid w:val="00396750"/>
    <w:rsid w:val="00396A6A"/>
    <w:rsid w:val="003A6B17"/>
    <w:rsid w:val="003B5458"/>
    <w:rsid w:val="003B5E31"/>
    <w:rsid w:val="003C08DE"/>
    <w:rsid w:val="003D737C"/>
    <w:rsid w:val="003E08EA"/>
    <w:rsid w:val="003E71D3"/>
    <w:rsid w:val="0042072A"/>
    <w:rsid w:val="0042647B"/>
    <w:rsid w:val="004356ED"/>
    <w:rsid w:val="004A78F6"/>
    <w:rsid w:val="004B23CF"/>
    <w:rsid w:val="004C34BB"/>
    <w:rsid w:val="004D790F"/>
    <w:rsid w:val="004E3E82"/>
    <w:rsid w:val="00500688"/>
    <w:rsid w:val="0054267D"/>
    <w:rsid w:val="005707C4"/>
    <w:rsid w:val="005D08DD"/>
    <w:rsid w:val="005D0E79"/>
    <w:rsid w:val="005D6879"/>
    <w:rsid w:val="005E1AA6"/>
    <w:rsid w:val="00625E10"/>
    <w:rsid w:val="00640E4D"/>
    <w:rsid w:val="006500A6"/>
    <w:rsid w:val="00662B9F"/>
    <w:rsid w:val="00676953"/>
    <w:rsid w:val="0068022B"/>
    <w:rsid w:val="00692543"/>
    <w:rsid w:val="006A40FC"/>
    <w:rsid w:val="006B274A"/>
    <w:rsid w:val="006C7FA8"/>
    <w:rsid w:val="006E798B"/>
    <w:rsid w:val="00705B9F"/>
    <w:rsid w:val="00716108"/>
    <w:rsid w:val="00746DB1"/>
    <w:rsid w:val="00757C9F"/>
    <w:rsid w:val="0076589B"/>
    <w:rsid w:val="007C676F"/>
    <w:rsid w:val="007C7669"/>
    <w:rsid w:val="007E56D0"/>
    <w:rsid w:val="007E6032"/>
    <w:rsid w:val="00802439"/>
    <w:rsid w:val="0081136E"/>
    <w:rsid w:val="00823D9E"/>
    <w:rsid w:val="00827F46"/>
    <w:rsid w:val="00853845"/>
    <w:rsid w:val="0086709B"/>
    <w:rsid w:val="00881942"/>
    <w:rsid w:val="008B1357"/>
    <w:rsid w:val="008B6C12"/>
    <w:rsid w:val="008D7C68"/>
    <w:rsid w:val="008E0F9B"/>
    <w:rsid w:val="008F7B63"/>
    <w:rsid w:val="00915E33"/>
    <w:rsid w:val="00916847"/>
    <w:rsid w:val="00924D8B"/>
    <w:rsid w:val="00952890"/>
    <w:rsid w:val="009600D3"/>
    <w:rsid w:val="0096184C"/>
    <w:rsid w:val="009810FD"/>
    <w:rsid w:val="009B1ED0"/>
    <w:rsid w:val="009C2AF0"/>
    <w:rsid w:val="009F202D"/>
    <w:rsid w:val="00A0613B"/>
    <w:rsid w:val="00A129BB"/>
    <w:rsid w:val="00A21E21"/>
    <w:rsid w:val="00A21FBD"/>
    <w:rsid w:val="00A23895"/>
    <w:rsid w:val="00A5300B"/>
    <w:rsid w:val="00A5549C"/>
    <w:rsid w:val="00A55743"/>
    <w:rsid w:val="00A74CC9"/>
    <w:rsid w:val="00A8731E"/>
    <w:rsid w:val="00A957E8"/>
    <w:rsid w:val="00AB3184"/>
    <w:rsid w:val="00AE3300"/>
    <w:rsid w:val="00AF05C4"/>
    <w:rsid w:val="00B26AD1"/>
    <w:rsid w:val="00B37D36"/>
    <w:rsid w:val="00B412DF"/>
    <w:rsid w:val="00B50281"/>
    <w:rsid w:val="00B546AC"/>
    <w:rsid w:val="00BA69C7"/>
    <w:rsid w:val="00BC388C"/>
    <w:rsid w:val="00BC5399"/>
    <w:rsid w:val="00BD065F"/>
    <w:rsid w:val="00C114D7"/>
    <w:rsid w:val="00C23C0F"/>
    <w:rsid w:val="00C3374F"/>
    <w:rsid w:val="00C400FD"/>
    <w:rsid w:val="00C44E26"/>
    <w:rsid w:val="00C83A7E"/>
    <w:rsid w:val="00C87AD5"/>
    <w:rsid w:val="00CA2C56"/>
    <w:rsid w:val="00CE18BF"/>
    <w:rsid w:val="00CF2A97"/>
    <w:rsid w:val="00D507AC"/>
    <w:rsid w:val="00D56838"/>
    <w:rsid w:val="00D903B1"/>
    <w:rsid w:val="00D91A01"/>
    <w:rsid w:val="00DA1FB6"/>
    <w:rsid w:val="00DB4405"/>
    <w:rsid w:val="00DD1413"/>
    <w:rsid w:val="00DE6EC1"/>
    <w:rsid w:val="00DF19F9"/>
    <w:rsid w:val="00E00F16"/>
    <w:rsid w:val="00E10F1F"/>
    <w:rsid w:val="00E21504"/>
    <w:rsid w:val="00E424E9"/>
    <w:rsid w:val="00E5354A"/>
    <w:rsid w:val="00E62792"/>
    <w:rsid w:val="00E65352"/>
    <w:rsid w:val="00E707A0"/>
    <w:rsid w:val="00E8395F"/>
    <w:rsid w:val="00E90FC1"/>
    <w:rsid w:val="00EB1DBB"/>
    <w:rsid w:val="00EC3D03"/>
    <w:rsid w:val="00ED1E05"/>
    <w:rsid w:val="00F20522"/>
    <w:rsid w:val="00F27BF6"/>
    <w:rsid w:val="00F52F9A"/>
    <w:rsid w:val="00F56EC7"/>
    <w:rsid w:val="00F729BB"/>
    <w:rsid w:val="00F8229C"/>
    <w:rsid w:val="00F91CD2"/>
    <w:rsid w:val="00FA30C3"/>
    <w:rsid w:val="00FB2D0C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C7"/>
  </w:style>
  <w:style w:type="paragraph" w:styleId="2">
    <w:name w:val="heading 2"/>
    <w:basedOn w:val="a"/>
    <w:link w:val="20"/>
    <w:uiPriority w:val="9"/>
    <w:qFormat/>
    <w:rsid w:val="009F202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81942"/>
    <w:pPr>
      <w:ind w:left="720"/>
      <w:contextualSpacing/>
    </w:pPr>
  </w:style>
  <w:style w:type="table" w:styleId="a5">
    <w:name w:val="Table Grid"/>
    <w:basedOn w:val="a1"/>
    <w:uiPriority w:val="39"/>
    <w:rsid w:val="009168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2072A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072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072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F2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9F202D"/>
  </w:style>
  <w:style w:type="character" w:customStyle="1" w:styleId="c9">
    <w:name w:val="c9"/>
    <w:basedOn w:val="a0"/>
    <w:rsid w:val="009F202D"/>
  </w:style>
  <w:style w:type="character" w:styleId="a9">
    <w:name w:val="Hyperlink"/>
    <w:basedOn w:val="a0"/>
    <w:uiPriority w:val="99"/>
    <w:unhideWhenUsed/>
    <w:rsid w:val="001E1E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7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7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FA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header"/>
    <w:basedOn w:val="a"/>
    <w:link w:val="ab"/>
    <w:uiPriority w:val="99"/>
    <w:unhideWhenUsed/>
    <w:rsid w:val="0076589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589B"/>
  </w:style>
  <w:style w:type="paragraph" w:styleId="ac">
    <w:name w:val="footer"/>
    <w:basedOn w:val="a"/>
    <w:link w:val="ad"/>
    <w:uiPriority w:val="99"/>
    <w:unhideWhenUsed/>
    <w:rsid w:val="0076589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589B"/>
  </w:style>
  <w:style w:type="paragraph" w:styleId="ae">
    <w:name w:val="Normal (Web)"/>
    <w:basedOn w:val="a"/>
    <w:unhideWhenUsed/>
    <w:rsid w:val="007658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6589B"/>
    <w:pPr>
      <w:widowControl w:val="0"/>
      <w:spacing w:line="240" w:lineRule="auto"/>
      <w:ind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CharacterStyle1">
    <w:name w:val="Character Style 1"/>
    <w:uiPriority w:val="99"/>
    <w:rsid w:val="0076589B"/>
    <w:rPr>
      <w:rFonts w:ascii="Arial" w:hAnsi="Arial" w:cs="Arial" w:hint="default"/>
      <w:sz w:val="24"/>
      <w:szCs w:val="24"/>
    </w:rPr>
  </w:style>
  <w:style w:type="character" w:styleId="af">
    <w:name w:val="Strong"/>
    <w:uiPriority w:val="22"/>
    <w:qFormat/>
    <w:rsid w:val="0076589B"/>
    <w:rPr>
      <w:b/>
      <w:bCs/>
    </w:rPr>
  </w:style>
  <w:style w:type="character" w:customStyle="1" w:styleId="a4">
    <w:name w:val="Абзац списка Знак"/>
    <w:link w:val="a3"/>
    <w:rsid w:val="0076589B"/>
  </w:style>
  <w:style w:type="character" w:styleId="af0">
    <w:name w:val="FollowedHyperlink"/>
    <w:basedOn w:val="a0"/>
    <w:uiPriority w:val="99"/>
    <w:semiHidden/>
    <w:unhideWhenUsed/>
    <w:rsid w:val="00C44E26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B1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1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C7"/>
  </w:style>
  <w:style w:type="paragraph" w:styleId="2">
    <w:name w:val="heading 2"/>
    <w:basedOn w:val="a"/>
    <w:link w:val="20"/>
    <w:uiPriority w:val="9"/>
    <w:qFormat/>
    <w:rsid w:val="009F202D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F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F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F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81942"/>
    <w:pPr>
      <w:ind w:left="720"/>
      <w:contextualSpacing/>
    </w:pPr>
  </w:style>
  <w:style w:type="table" w:styleId="a5">
    <w:name w:val="Table Grid"/>
    <w:basedOn w:val="a1"/>
    <w:uiPriority w:val="39"/>
    <w:rsid w:val="009168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2072A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072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072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F2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9F202D"/>
  </w:style>
  <w:style w:type="character" w:customStyle="1" w:styleId="c9">
    <w:name w:val="c9"/>
    <w:basedOn w:val="a0"/>
    <w:rsid w:val="009F202D"/>
  </w:style>
  <w:style w:type="character" w:styleId="a9">
    <w:name w:val="Hyperlink"/>
    <w:basedOn w:val="a0"/>
    <w:uiPriority w:val="99"/>
    <w:unhideWhenUsed/>
    <w:rsid w:val="001E1E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7F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C7F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7FA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header"/>
    <w:basedOn w:val="a"/>
    <w:link w:val="ab"/>
    <w:uiPriority w:val="99"/>
    <w:unhideWhenUsed/>
    <w:rsid w:val="0076589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589B"/>
  </w:style>
  <w:style w:type="paragraph" w:styleId="ac">
    <w:name w:val="footer"/>
    <w:basedOn w:val="a"/>
    <w:link w:val="ad"/>
    <w:uiPriority w:val="99"/>
    <w:unhideWhenUsed/>
    <w:rsid w:val="0076589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589B"/>
  </w:style>
  <w:style w:type="paragraph" w:styleId="ae">
    <w:name w:val="Normal (Web)"/>
    <w:basedOn w:val="a"/>
    <w:unhideWhenUsed/>
    <w:rsid w:val="0076589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6589B"/>
    <w:pPr>
      <w:widowControl w:val="0"/>
      <w:spacing w:line="240" w:lineRule="auto"/>
      <w:ind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CharacterStyle1">
    <w:name w:val="Character Style 1"/>
    <w:uiPriority w:val="99"/>
    <w:rsid w:val="0076589B"/>
    <w:rPr>
      <w:rFonts w:ascii="Arial" w:hAnsi="Arial" w:cs="Arial" w:hint="default"/>
      <w:sz w:val="24"/>
      <w:szCs w:val="24"/>
    </w:rPr>
  </w:style>
  <w:style w:type="character" w:styleId="af">
    <w:name w:val="Strong"/>
    <w:uiPriority w:val="22"/>
    <w:qFormat/>
    <w:rsid w:val="0076589B"/>
    <w:rPr>
      <w:b/>
      <w:bCs/>
    </w:rPr>
  </w:style>
  <w:style w:type="character" w:customStyle="1" w:styleId="a4">
    <w:name w:val="Абзац списка Знак"/>
    <w:link w:val="a3"/>
    <w:rsid w:val="0076589B"/>
  </w:style>
  <w:style w:type="character" w:styleId="af0">
    <w:name w:val="FollowedHyperlink"/>
    <w:basedOn w:val="a0"/>
    <w:uiPriority w:val="99"/>
    <w:semiHidden/>
    <w:unhideWhenUsed/>
    <w:rsid w:val="00C44E26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B1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B1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5546043">
              <w:marLeft w:val="0"/>
              <w:marRight w:val="0"/>
              <w:marTop w:val="0"/>
              <w:marBottom w:val="0"/>
              <w:divBdr>
                <w:top w:val="single" w:sz="36" w:space="4" w:color="E97F0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9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968">
          <w:marLeft w:val="522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5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78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8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1924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iha-journal.org/" TargetMode="External"/><Relationship Id="rId18" Type="http://schemas.openxmlformats.org/officeDocument/2006/relationships/hyperlink" Target="http://www.larchitecturedaujourdhui.fr/" TargetMode="External"/><Relationship Id="rId26" Type="http://schemas.openxmlformats.org/officeDocument/2006/relationships/hyperlink" Target="http://www.nasledie-rus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juxtapoz.com/" TargetMode="External"/><Relationship Id="rId34" Type="http://schemas.openxmlformats.org/officeDocument/2006/relationships/hyperlink" Target="http://vak.ed.go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urlington.org.uk/" TargetMode="External"/><Relationship Id="rId17" Type="http://schemas.openxmlformats.org/officeDocument/2006/relationships/hyperlink" Target="http://www.wbw.ch/de" TargetMode="External"/><Relationship Id="rId25" Type="http://schemas.openxmlformats.org/officeDocument/2006/relationships/hyperlink" Target="http://voprosi-muzeologii.spbu.ru/ru/arkhiv-nomerov.html" TargetMode="External"/><Relationship Id="rId33" Type="http://schemas.openxmlformats.org/officeDocument/2006/relationships/hyperlink" Target="https://cyberleninka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aumeister.de/" TargetMode="External"/><Relationship Id="rId20" Type="http://schemas.openxmlformats.org/officeDocument/2006/relationships/hyperlink" Target="https://elephantmag.com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ethe.de/ins/ru/lp/prj/kub/dos/ruindex.htm" TargetMode="External"/><Relationship Id="rId24" Type="http://schemas.openxmlformats.org/officeDocument/2006/relationships/hyperlink" Target="http://www.oxfordjournals.org/our_journals/musqtl/about.html/" TargetMode="External"/><Relationship Id="rId32" Type="http://schemas.openxmlformats.org/officeDocument/2006/relationships/hyperlink" Target="http://elibrary.ru/org_titles.asp?orgsid=13688" TargetMode="External"/><Relationship Id="rId37" Type="http://schemas.openxmlformats.org/officeDocument/2006/relationships/hyperlink" Target="http://dic.academic.ru/dic.nsf/enc_culture/115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rchitectsjournal.co.uk/" TargetMode="External"/><Relationship Id="rId23" Type="http://schemas.openxmlformats.org/officeDocument/2006/relationships/hyperlink" Target="http://artforum.com/" TargetMode="External"/><Relationship Id="rId28" Type="http://schemas.openxmlformats.org/officeDocument/2006/relationships/hyperlink" Target="https://cyberleninka.ru" TargetMode="External"/><Relationship Id="rId36" Type="http://schemas.openxmlformats.org/officeDocument/2006/relationships/hyperlink" Target="http://www.aspirantura.ru/" TargetMode="External"/><Relationship Id="rId10" Type="http://schemas.openxmlformats.org/officeDocument/2006/relationships/hyperlink" Target="https://dbh.nsd.uib.no/publiseringskanaler/erihplus/periodical/info?id=491142" TargetMode="External"/><Relationship Id="rId19" Type="http://schemas.openxmlformats.org/officeDocument/2006/relationships/hyperlink" Target="https://frieze.com/editorial/" TargetMode="External"/><Relationship Id="rId31" Type="http://schemas.openxmlformats.org/officeDocument/2006/relationships/hyperlink" Target="http://www.biblio-online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pollo-magazine.com/" TargetMode="External"/><Relationship Id="rId22" Type="http://schemas.openxmlformats.org/officeDocument/2006/relationships/hyperlink" Target="http://www.artinamericamagazine.com/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://www.knigafund.ru" TargetMode="External"/><Relationship Id="rId35" Type="http://schemas.openxmlformats.org/officeDocument/2006/relationships/hyperlink" Target="http://www.aspirantura.ru/doc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139A0-A5DC-47E9-B1C4-B6BFA9F4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13557</Words>
  <Characters>77276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2019-12-06T13:51:00Z</cp:lastPrinted>
  <dcterms:created xsi:type="dcterms:W3CDTF">2019-11-14T13:51:00Z</dcterms:created>
  <dcterms:modified xsi:type="dcterms:W3CDTF">2019-12-06T13:59:00Z</dcterms:modified>
</cp:coreProperties>
</file>