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0A" w:rsidRPr="001911DB" w:rsidRDefault="00A8210A" w:rsidP="00A8210A">
      <w:pPr>
        <w:pStyle w:val="ConsPlusTitle"/>
        <w:spacing w:line="288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Российской Федерации </w:t>
      </w:r>
    </w:p>
    <w:p w:rsidR="00CE78EB" w:rsidRPr="001911DB" w:rsidRDefault="00A8210A" w:rsidP="00A8210A">
      <w:pPr>
        <w:pStyle w:val="ConsPlusTitle"/>
        <w:spacing w:line="288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1DB">
        <w:rPr>
          <w:rFonts w:ascii="Times New Roman" w:hAnsi="Times New Roman" w:cs="Times New Roman"/>
          <w:color w:val="000000" w:themeColor="text1"/>
          <w:sz w:val="28"/>
          <w:szCs w:val="28"/>
        </w:rPr>
        <w:t>об административных правонарушениях</w:t>
      </w:r>
    </w:p>
    <w:p w:rsidR="00A8210A" w:rsidRPr="001911DB" w:rsidRDefault="00A8210A" w:rsidP="00A8210A">
      <w:pPr>
        <w:pStyle w:val="ConsPlusTitle"/>
        <w:spacing w:line="288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A8210A" w:rsidRPr="001911DB" w:rsidRDefault="00A8210A" w:rsidP="00A8210A">
      <w:pPr>
        <w:pStyle w:val="ConsPlusTitle"/>
        <w:spacing w:line="288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pacing w:val="20"/>
        </w:rPr>
      </w:pPr>
      <w:r w:rsidRPr="001911DB">
        <w:rPr>
          <w:rFonts w:ascii="Times New Roman" w:hAnsi="Times New Roman" w:cs="Times New Roman"/>
          <w:b w:val="0"/>
          <w:color w:val="000000" w:themeColor="text1"/>
          <w:spacing w:val="20"/>
        </w:rPr>
        <w:t>ИЗВЛЕЧЕНИЕ</w:t>
      </w:r>
    </w:p>
    <w:p w:rsidR="0043628B" w:rsidRPr="001911DB" w:rsidRDefault="0043628B" w:rsidP="0043628B">
      <w:pPr>
        <w:ind w:left="567" w:hanging="283"/>
        <w:rPr>
          <w:rFonts w:ascii="Arial" w:hAnsi="Arial" w:cs="Arial"/>
          <w:color w:val="000000" w:themeColor="text1"/>
          <w:sz w:val="20"/>
        </w:rPr>
      </w:pPr>
    </w:p>
    <w:p w:rsidR="0043628B" w:rsidRPr="001911DB" w:rsidRDefault="0043628B" w:rsidP="0043628B">
      <w:pPr>
        <w:pStyle w:val="ConsPlusTitle"/>
        <w:spacing w:line="288" w:lineRule="auto"/>
        <w:ind w:left="284"/>
        <w:jc w:val="both"/>
        <w:outlineLvl w:val="0"/>
        <w:rPr>
          <w:b w:val="0"/>
          <w:i/>
          <w:color w:val="000000" w:themeColor="text1"/>
          <w:sz w:val="22"/>
          <w:szCs w:val="22"/>
        </w:rPr>
      </w:pPr>
      <w:r w:rsidRPr="001911DB">
        <w:rPr>
          <w:b w:val="0"/>
          <w:i/>
          <w:color w:val="000000" w:themeColor="text1"/>
          <w:spacing w:val="6"/>
          <w:sz w:val="22"/>
          <w:szCs w:val="22"/>
        </w:rPr>
        <w:t xml:space="preserve">С учетом изменений, предусмотренных проектом федерального закона </w:t>
      </w:r>
      <w:r w:rsidRPr="001911DB">
        <w:rPr>
          <w:b w:val="0"/>
          <w:i/>
          <w:color w:val="000000" w:themeColor="text1"/>
          <w:sz w:val="22"/>
          <w:szCs w:val="22"/>
        </w:rPr>
        <w:t>№ 717204-7</w:t>
      </w:r>
      <w:r w:rsidRPr="001911DB">
        <w:rPr>
          <w:i/>
          <w:color w:val="000000" w:themeColor="text1"/>
          <w:sz w:val="22"/>
          <w:szCs w:val="22"/>
        </w:rPr>
        <w:t xml:space="preserve"> </w:t>
      </w:r>
      <w:r w:rsidRPr="001911DB">
        <w:rPr>
          <w:b w:val="0"/>
          <w:i/>
          <w:color w:val="000000" w:themeColor="text1"/>
          <w:sz w:val="22"/>
          <w:szCs w:val="22"/>
        </w:rPr>
        <w:t>«О внесении изменений в статью 6.17 Кодекса Российской Федерации об административных правонарушениях».</w:t>
      </w:r>
    </w:p>
    <w:p w:rsidR="0043628B" w:rsidRPr="001911DB" w:rsidRDefault="0043628B" w:rsidP="0043628B">
      <w:pPr>
        <w:pStyle w:val="ConsPlusTitle"/>
        <w:spacing w:line="288" w:lineRule="auto"/>
        <w:ind w:left="284"/>
        <w:jc w:val="both"/>
        <w:outlineLvl w:val="0"/>
        <w:rPr>
          <w:b w:val="0"/>
          <w:color w:val="000000" w:themeColor="text1"/>
          <w:spacing w:val="6"/>
          <w:sz w:val="20"/>
          <w:szCs w:val="20"/>
        </w:rPr>
      </w:pPr>
    </w:p>
    <w:p w:rsidR="0043628B" w:rsidRPr="001911DB" w:rsidRDefault="0043628B" w:rsidP="0043628B">
      <w:pPr>
        <w:pStyle w:val="ConsPlusTitle"/>
        <w:spacing w:line="288" w:lineRule="auto"/>
        <w:ind w:left="284" w:hanging="27"/>
        <w:jc w:val="both"/>
        <w:outlineLvl w:val="0"/>
        <w:rPr>
          <w:b w:val="0"/>
          <w:color w:val="000000" w:themeColor="text1"/>
          <w:sz w:val="20"/>
          <w:szCs w:val="20"/>
        </w:rPr>
      </w:pPr>
      <w:r w:rsidRPr="001911DB">
        <w:rPr>
          <w:b w:val="0"/>
          <w:color w:val="000000" w:themeColor="text1"/>
          <w:spacing w:val="6"/>
          <w:sz w:val="20"/>
          <w:szCs w:val="20"/>
        </w:rPr>
        <w:t xml:space="preserve">Проектом федерального закона </w:t>
      </w:r>
      <w:r w:rsidRPr="001911DB">
        <w:rPr>
          <w:b w:val="0"/>
          <w:color w:val="000000" w:themeColor="text1"/>
          <w:sz w:val="20"/>
          <w:szCs w:val="20"/>
        </w:rPr>
        <w:t xml:space="preserve">№ 717204-7 предусмотрено внесение </w:t>
      </w:r>
      <w:r w:rsidRPr="001911DB">
        <w:rPr>
          <w:color w:val="000000" w:themeColor="text1"/>
          <w:sz w:val="20"/>
          <w:szCs w:val="20"/>
        </w:rPr>
        <w:t>одного изменения в статью 6.17</w:t>
      </w:r>
      <w:r w:rsidRPr="001911DB">
        <w:rPr>
          <w:b w:val="0"/>
          <w:color w:val="000000" w:themeColor="text1"/>
          <w:sz w:val="20"/>
          <w:szCs w:val="20"/>
        </w:rPr>
        <w:t xml:space="preserve"> КоАП. С учётом того, что в указанной статье имеются отсылки к статьям 6.20, 6.21, части 3 статьи 13.15, части 2 статьи 13.21 и статье 13.36</w:t>
      </w:r>
      <w:r w:rsidRPr="001911DB">
        <w:rPr>
          <w:color w:val="000000" w:themeColor="text1"/>
          <w:sz w:val="20"/>
          <w:szCs w:val="20"/>
        </w:rPr>
        <w:t xml:space="preserve"> </w:t>
      </w:r>
      <w:r w:rsidRPr="001911DB">
        <w:rPr>
          <w:b w:val="0"/>
          <w:color w:val="000000" w:themeColor="text1"/>
          <w:sz w:val="20"/>
          <w:szCs w:val="20"/>
        </w:rPr>
        <w:t>КоАП далее приведены эти статьи.</w:t>
      </w:r>
    </w:p>
    <w:p w:rsidR="0043628B" w:rsidRPr="001911DB" w:rsidRDefault="0043628B" w:rsidP="0043628B">
      <w:pPr>
        <w:ind w:left="567" w:hanging="283"/>
        <w:rPr>
          <w:rFonts w:ascii="Arial" w:hAnsi="Arial" w:cs="Arial"/>
          <w:color w:val="000000" w:themeColor="text1"/>
          <w:sz w:val="20"/>
        </w:rPr>
      </w:pPr>
    </w:p>
    <w:p w:rsidR="0043628B" w:rsidRPr="001911DB" w:rsidRDefault="0043628B" w:rsidP="0043628B">
      <w:pPr>
        <w:ind w:left="567" w:hanging="283"/>
        <w:rPr>
          <w:rFonts w:ascii="Arial" w:hAnsi="Arial" w:cs="Arial"/>
          <w:color w:val="000000" w:themeColor="text1"/>
          <w:spacing w:val="2"/>
          <w:sz w:val="20"/>
        </w:rPr>
      </w:pPr>
      <w:r w:rsidRPr="001911DB">
        <w:rPr>
          <w:rFonts w:ascii="Arial" w:hAnsi="Arial" w:cs="Arial"/>
          <w:color w:val="000000" w:themeColor="text1"/>
          <w:spacing w:val="2"/>
          <w:sz w:val="20"/>
        </w:rPr>
        <w:t>Изменения, предусмотренные проектом федерального закона № 7</w:t>
      </w:r>
      <w:r w:rsidRPr="001911DB">
        <w:rPr>
          <w:rFonts w:ascii="Arial" w:hAnsi="Arial" w:cs="Arial"/>
          <w:color w:val="000000" w:themeColor="text1"/>
          <w:spacing w:val="2"/>
          <w:sz w:val="20"/>
        </w:rPr>
        <w:t>17204</w:t>
      </w:r>
      <w:r w:rsidRPr="001911DB">
        <w:rPr>
          <w:rFonts w:ascii="Arial" w:hAnsi="Arial" w:cs="Arial"/>
          <w:color w:val="000000" w:themeColor="text1"/>
          <w:spacing w:val="2"/>
          <w:sz w:val="20"/>
        </w:rPr>
        <w:t>-7, выделены:</w:t>
      </w:r>
    </w:p>
    <w:p w:rsidR="00A8210A" w:rsidRPr="001911DB" w:rsidRDefault="0043628B" w:rsidP="001911DB">
      <w:pPr>
        <w:pStyle w:val="ConsPlusTitle"/>
        <w:spacing w:line="288" w:lineRule="auto"/>
        <w:ind w:left="709"/>
        <w:jc w:val="both"/>
        <w:outlineLvl w:val="0"/>
        <w:rPr>
          <w:b w:val="0"/>
          <w:color w:val="000000" w:themeColor="text1"/>
          <w:spacing w:val="2"/>
          <w:sz w:val="20"/>
          <w:szCs w:val="20"/>
        </w:rPr>
      </w:pPr>
      <w:r w:rsidRPr="001911DB">
        <w:rPr>
          <w:b w:val="0"/>
          <w:color w:val="000000" w:themeColor="text1"/>
          <w:spacing w:val="2"/>
          <w:sz w:val="20"/>
          <w:szCs w:val="20"/>
        </w:rPr>
        <w:t xml:space="preserve">- заменяемые или исключаемы слова – </w:t>
      </w:r>
      <w:r w:rsidRPr="001911DB">
        <w:rPr>
          <w:b w:val="0"/>
          <w:strike/>
          <w:color w:val="000000" w:themeColor="text1"/>
          <w:spacing w:val="2"/>
          <w:sz w:val="20"/>
          <w:szCs w:val="20"/>
          <w:highlight w:val="yellow"/>
        </w:rPr>
        <w:t>зачеркиванием и желтым цветом</w:t>
      </w:r>
      <w:r w:rsidRPr="001911DB">
        <w:rPr>
          <w:b w:val="0"/>
          <w:color w:val="000000" w:themeColor="text1"/>
          <w:spacing w:val="2"/>
          <w:sz w:val="20"/>
          <w:szCs w:val="20"/>
        </w:rPr>
        <w:t>,</w:t>
      </w:r>
    </w:p>
    <w:p w:rsidR="0043628B" w:rsidRPr="001911DB" w:rsidRDefault="0043628B" w:rsidP="001911DB">
      <w:pPr>
        <w:pStyle w:val="ConsPlusNormal"/>
        <w:spacing w:line="360" w:lineRule="auto"/>
        <w:ind w:left="709"/>
        <w:jc w:val="both"/>
        <w:outlineLvl w:val="2"/>
        <w:rPr>
          <w:rFonts w:ascii="Arial" w:hAnsi="Arial" w:cs="Arial"/>
          <w:b/>
          <w:color w:val="000000" w:themeColor="text1"/>
          <w:spacing w:val="2"/>
          <w:sz w:val="20"/>
          <w:szCs w:val="20"/>
        </w:rPr>
      </w:pPr>
      <w:r w:rsidRPr="001911DB">
        <w:rPr>
          <w:rFonts w:ascii="Arial" w:hAnsi="Arial" w:cs="Arial"/>
          <w:color w:val="000000" w:themeColor="text1"/>
          <w:spacing w:val="2"/>
          <w:sz w:val="20"/>
          <w:szCs w:val="20"/>
        </w:rPr>
        <w:t>- новые правовые нормы</w:t>
      </w:r>
      <w:r w:rsidRPr="001911D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и</w:t>
      </w:r>
      <w:r w:rsidRPr="001911DB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слова – </w:t>
      </w:r>
      <w:r w:rsidRPr="001911DB">
        <w:rPr>
          <w:rFonts w:ascii="Arial" w:hAnsi="Arial" w:cs="Arial"/>
          <w:b/>
          <w:color w:val="000000" w:themeColor="text1"/>
          <w:spacing w:val="2"/>
          <w:sz w:val="20"/>
          <w:szCs w:val="20"/>
          <w:u w:val="single"/>
        </w:rPr>
        <w:t>жирным шрифтом с подчёркив</w:t>
      </w:r>
      <w:r w:rsidRPr="001911DB">
        <w:rPr>
          <w:rFonts w:ascii="Arial" w:hAnsi="Arial" w:cs="Arial"/>
          <w:b/>
          <w:color w:val="000000" w:themeColor="text1"/>
          <w:spacing w:val="2"/>
          <w:sz w:val="20"/>
          <w:szCs w:val="20"/>
          <w:u w:val="single"/>
        </w:rPr>
        <w:t>а</w:t>
      </w:r>
      <w:r w:rsidRPr="001911DB">
        <w:rPr>
          <w:rFonts w:ascii="Arial" w:hAnsi="Arial" w:cs="Arial"/>
          <w:b/>
          <w:color w:val="000000" w:themeColor="text1"/>
          <w:spacing w:val="2"/>
          <w:sz w:val="20"/>
          <w:szCs w:val="20"/>
          <w:u w:val="single"/>
        </w:rPr>
        <w:t>нием</w:t>
      </w:r>
      <w:r w:rsidRPr="001911DB">
        <w:rPr>
          <w:rFonts w:ascii="Arial" w:hAnsi="Arial" w:cs="Arial"/>
          <w:b/>
          <w:color w:val="000000" w:themeColor="text1"/>
          <w:spacing w:val="2"/>
          <w:sz w:val="20"/>
          <w:szCs w:val="20"/>
          <w:u w:val="single"/>
        </w:rPr>
        <w:t>.</w:t>
      </w:r>
    </w:p>
    <w:p w:rsidR="0043628B" w:rsidRPr="001911DB" w:rsidRDefault="0043628B" w:rsidP="00A8210A">
      <w:pPr>
        <w:pStyle w:val="ConsPlusTitle"/>
        <w:spacing w:line="288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pacing w:val="6"/>
        </w:rPr>
      </w:pPr>
    </w:p>
    <w:p w:rsidR="007A1A93" w:rsidRPr="001911DB" w:rsidRDefault="007A1A93" w:rsidP="00CE78EB">
      <w:pPr>
        <w:pStyle w:val="ConsPlusTitle"/>
        <w:spacing w:line="288" w:lineRule="auto"/>
        <w:ind w:left="1843" w:hanging="1303"/>
        <w:jc w:val="both"/>
        <w:outlineLvl w:val="0"/>
        <w:rPr>
          <w:rFonts w:ascii="Times New Roman" w:hAnsi="Times New Roman" w:cs="Times New Roman"/>
          <w:b w:val="0"/>
          <w:color w:val="000000" w:themeColor="text1"/>
        </w:rPr>
      </w:pPr>
      <w:r w:rsidRPr="001911DB">
        <w:rPr>
          <w:rFonts w:ascii="Times New Roman" w:hAnsi="Times New Roman" w:cs="Times New Roman"/>
          <w:b w:val="0"/>
          <w:color w:val="000000" w:themeColor="text1"/>
        </w:rPr>
        <w:t>&lt;…&gt;</w:t>
      </w:r>
    </w:p>
    <w:p w:rsidR="007A1A93" w:rsidRPr="001911DB" w:rsidRDefault="007A1A93" w:rsidP="00CE78EB">
      <w:pPr>
        <w:pStyle w:val="ConsPlusTitle"/>
        <w:spacing w:line="288" w:lineRule="auto"/>
        <w:ind w:left="1843" w:hanging="1303"/>
        <w:jc w:val="both"/>
        <w:outlineLvl w:val="0"/>
        <w:rPr>
          <w:rFonts w:ascii="Times New Roman" w:hAnsi="Times New Roman" w:cs="Times New Roman"/>
          <w:b w:val="0"/>
          <w:color w:val="000000" w:themeColor="text1"/>
        </w:rPr>
      </w:pPr>
    </w:p>
    <w:p w:rsidR="00F74554" w:rsidRPr="001911DB" w:rsidRDefault="00F74554" w:rsidP="00CE78EB">
      <w:pPr>
        <w:pStyle w:val="ConsPlusTitle"/>
        <w:spacing w:line="288" w:lineRule="auto"/>
        <w:ind w:left="1843" w:hanging="1303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1911DB">
        <w:rPr>
          <w:rFonts w:ascii="Times New Roman" w:hAnsi="Times New Roman" w:cs="Times New Roman"/>
          <w:b w:val="0"/>
          <w:color w:val="000000" w:themeColor="text1"/>
        </w:rPr>
        <w:t>Статья 6.17.</w:t>
      </w:r>
      <w:r w:rsidRPr="001911DB">
        <w:rPr>
          <w:rFonts w:ascii="Times New Roman" w:hAnsi="Times New Roman" w:cs="Times New Roman"/>
          <w:color w:val="000000" w:themeColor="text1"/>
        </w:rPr>
        <w:t xml:space="preserve"> Нарушение законодательства Российской Федерации о защите детей от информации, причиняющей вред их здоровью и (или) развитию</w:t>
      </w:r>
    </w:p>
    <w:p w:rsidR="00F74554" w:rsidRPr="001911DB" w:rsidRDefault="00F74554" w:rsidP="00CE78EB">
      <w:pPr>
        <w:pStyle w:val="ConsPlusNormal"/>
        <w:spacing w:line="288" w:lineRule="auto"/>
        <w:jc w:val="center"/>
        <w:rPr>
          <w:i/>
          <w:color w:val="000000" w:themeColor="text1"/>
        </w:rPr>
      </w:pPr>
      <w:r w:rsidRPr="001911DB">
        <w:rPr>
          <w:i/>
          <w:color w:val="000000" w:themeColor="text1"/>
        </w:rPr>
        <w:t xml:space="preserve">(введена Федеральным законом от 21.07.2011 </w:t>
      </w:r>
      <w:r w:rsidR="00CE78EB" w:rsidRPr="001911DB">
        <w:rPr>
          <w:i/>
          <w:color w:val="000000" w:themeColor="text1"/>
        </w:rPr>
        <w:t>№</w:t>
      </w:r>
      <w:r w:rsidRPr="001911DB">
        <w:rPr>
          <w:i/>
          <w:color w:val="000000" w:themeColor="text1"/>
        </w:rPr>
        <w:t xml:space="preserve"> 252-ФЗ)</w:t>
      </w:r>
    </w:p>
    <w:p w:rsidR="00F74554" w:rsidRPr="001911DB" w:rsidRDefault="00F74554" w:rsidP="00CE78EB">
      <w:pPr>
        <w:pStyle w:val="ConsPlusNormal"/>
        <w:spacing w:line="288" w:lineRule="auto"/>
        <w:ind w:firstLine="540"/>
        <w:jc w:val="both"/>
        <w:rPr>
          <w:color w:val="000000" w:themeColor="text1"/>
        </w:rPr>
      </w:pPr>
    </w:p>
    <w:p w:rsidR="00F74554" w:rsidRPr="001911DB" w:rsidRDefault="00F74554" w:rsidP="001911DB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1911DB">
        <w:rPr>
          <w:color w:val="000000" w:themeColor="text1"/>
        </w:rPr>
        <w:t xml:space="preserve">1. </w:t>
      </w:r>
      <w:r w:rsidRPr="001911DB">
        <w:rPr>
          <w:strike/>
          <w:color w:val="000000" w:themeColor="text1"/>
          <w:highlight w:val="yellow"/>
        </w:rPr>
        <w:t>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</w:t>
      </w:r>
      <w:r w:rsidRPr="001911DB">
        <w:rPr>
          <w:color w:val="000000" w:themeColor="text1"/>
        </w:rPr>
        <w:t xml:space="preserve"> </w:t>
      </w:r>
      <w:r w:rsidR="00CE78EB" w:rsidRPr="001911DB">
        <w:rPr>
          <w:b/>
          <w:color w:val="000000" w:themeColor="text1"/>
          <w:u w:val="single"/>
        </w:rPr>
        <w:t>Распространение среди детей информации, запрещенной законодательством Российской Федерации для распространения среди детей</w:t>
      </w:r>
      <w:r w:rsidR="00CE78EB" w:rsidRPr="001911DB">
        <w:rPr>
          <w:color w:val="000000" w:themeColor="text1"/>
          <w:sz w:val="28"/>
        </w:rPr>
        <w:t xml:space="preserve"> </w:t>
      </w:r>
      <w:r w:rsidRPr="001911DB">
        <w:rPr>
          <w:color w:val="000000" w:themeColor="text1"/>
        </w:rPr>
        <w:t>(за исключением случаев, предусмотренных статьями 6.20, 6.21, частью 3 статьи</w:t>
      </w:r>
      <w:r w:rsidR="0043628B" w:rsidRPr="001911DB">
        <w:rPr>
          <w:color w:val="000000" w:themeColor="text1"/>
        </w:rPr>
        <w:t> </w:t>
      </w:r>
      <w:r w:rsidRPr="001911DB">
        <w:rPr>
          <w:color w:val="000000" w:themeColor="text1"/>
        </w:rPr>
        <w:t>13.15, частью</w:t>
      </w:r>
      <w:r w:rsidR="0043628B" w:rsidRPr="001911DB">
        <w:rPr>
          <w:color w:val="000000" w:themeColor="text1"/>
        </w:rPr>
        <w:t> </w:t>
      </w:r>
      <w:r w:rsidRPr="001911DB">
        <w:rPr>
          <w:color w:val="000000" w:themeColor="text1"/>
        </w:rPr>
        <w:t>2 статьи 13.21 и статьей 13.36 настоящего Кодекса), если это действие не содержит уголовно наказуемого деяния, -</w:t>
      </w:r>
    </w:p>
    <w:p w:rsidR="00F74554" w:rsidRPr="001911DB" w:rsidRDefault="00F74554" w:rsidP="001911DB">
      <w:pPr>
        <w:pStyle w:val="ConsPlusNormal"/>
        <w:spacing w:line="360" w:lineRule="auto"/>
        <w:ind w:firstLine="539"/>
        <w:jc w:val="both"/>
        <w:rPr>
          <w:color w:val="000000" w:themeColor="text1"/>
        </w:rPr>
      </w:pPr>
      <w:r w:rsidRPr="001911DB">
        <w:rPr>
          <w:color w:val="000000" w:themeColor="text1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суток.</w:t>
      </w:r>
    </w:p>
    <w:p w:rsidR="007A1A93" w:rsidRPr="001911DB" w:rsidRDefault="007A1A93" w:rsidP="007A1A93">
      <w:pPr>
        <w:pStyle w:val="ConsPlusNormal"/>
        <w:spacing w:line="288" w:lineRule="auto"/>
        <w:ind w:firstLine="567"/>
        <w:jc w:val="both"/>
        <w:rPr>
          <w:color w:val="000000" w:themeColor="text1"/>
          <w:lang w:val="en-US"/>
        </w:rPr>
      </w:pPr>
      <w:r w:rsidRPr="001911DB">
        <w:rPr>
          <w:color w:val="000000" w:themeColor="text1"/>
          <w:lang w:val="en-US"/>
        </w:rPr>
        <w:t>&lt;…&gt;</w:t>
      </w:r>
    </w:p>
    <w:p w:rsidR="0019616F" w:rsidRPr="001911DB" w:rsidRDefault="0019616F" w:rsidP="001911DB">
      <w:pPr>
        <w:pStyle w:val="ConsPlusNormal"/>
        <w:spacing w:line="288" w:lineRule="auto"/>
        <w:ind w:firstLine="540"/>
        <w:jc w:val="both"/>
        <w:rPr>
          <w:b/>
          <w:color w:val="000000" w:themeColor="text1"/>
        </w:rPr>
      </w:pPr>
    </w:p>
    <w:p w:rsidR="0019616F" w:rsidRPr="001911DB" w:rsidRDefault="0019616F" w:rsidP="001911DB">
      <w:pPr>
        <w:pStyle w:val="1"/>
        <w:spacing w:before="0" w:beforeAutospacing="0" w:after="0" w:afterAutospacing="0" w:line="264" w:lineRule="auto"/>
        <w:ind w:left="1985" w:hanging="1446"/>
        <w:jc w:val="both"/>
        <w:rPr>
          <w:color w:val="000000" w:themeColor="text1"/>
          <w:sz w:val="24"/>
          <w:szCs w:val="24"/>
        </w:rPr>
      </w:pPr>
      <w:r w:rsidRPr="001911DB">
        <w:rPr>
          <w:rStyle w:val="hl"/>
          <w:b w:val="0"/>
          <w:color w:val="000000" w:themeColor="text1"/>
          <w:sz w:val="24"/>
          <w:szCs w:val="24"/>
        </w:rPr>
        <w:t>Статья 6.20.</w:t>
      </w:r>
      <w:r w:rsidRPr="001911DB">
        <w:rPr>
          <w:rStyle w:val="hl"/>
          <w:color w:val="000000" w:themeColor="text1"/>
          <w:sz w:val="24"/>
          <w:szCs w:val="24"/>
        </w:rPr>
        <w:t xml:space="preserve">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1DB">
        <w:rPr>
          <w:rStyle w:val="nobr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dst3935"/>
      <w:bookmarkEnd w:id="0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Изготовление, приобретение, хранение, перевозка, распространение, публичная демонстрация либо рекламирование юридическим лицом материалов или предметов с порнографическими изображениями несовершеннолетних -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dst3936"/>
      <w:bookmarkEnd w:id="1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оборудования, использованного для изготовления таких материалов или предметов,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оборудования, использованного для изготовления таких материалов или предметов.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dst3937"/>
      <w:bookmarkEnd w:id="2"/>
      <w:r w:rsidRPr="001911DB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Примечания: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dst3938"/>
      <w:bookmarkEnd w:id="3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1. За административное правонарушение, предусмотренное настоящей статьей, юридическое лицо несет ответственность в случае, если это правонарушение совершено от имени или в интересах юридического лица лицом, выполняющим управленческие функции в данной организации.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dst3939"/>
      <w:bookmarkEnd w:id="4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2. В настоящей статье под лицом, выполняющим управленческие функции в организации,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данной организации.</w:t>
      </w:r>
    </w:p>
    <w:p w:rsidR="0019616F" w:rsidRPr="001911DB" w:rsidRDefault="0019616F" w:rsidP="001911DB">
      <w:pPr>
        <w:pStyle w:val="ConsPlusNormal"/>
        <w:spacing w:line="288" w:lineRule="auto"/>
        <w:ind w:firstLine="540"/>
        <w:jc w:val="both"/>
        <w:rPr>
          <w:b/>
          <w:color w:val="000000" w:themeColor="text1"/>
        </w:rPr>
      </w:pPr>
    </w:p>
    <w:p w:rsidR="0019616F" w:rsidRPr="001911DB" w:rsidRDefault="0019616F" w:rsidP="001911DB">
      <w:pPr>
        <w:pStyle w:val="1"/>
        <w:spacing w:before="0" w:beforeAutospacing="0" w:after="0" w:afterAutospacing="0" w:line="264" w:lineRule="auto"/>
        <w:ind w:left="2127" w:hanging="1588"/>
        <w:jc w:val="both"/>
        <w:rPr>
          <w:color w:val="000000" w:themeColor="text1"/>
          <w:sz w:val="24"/>
          <w:szCs w:val="24"/>
        </w:rPr>
      </w:pPr>
      <w:r w:rsidRPr="001911DB">
        <w:rPr>
          <w:rStyle w:val="hl"/>
          <w:b w:val="0"/>
          <w:color w:val="000000" w:themeColor="text1"/>
          <w:sz w:val="24"/>
          <w:szCs w:val="24"/>
        </w:rPr>
        <w:t xml:space="preserve">Статья 6.21. </w:t>
      </w:r>
      <w:r w:rsidRPr="001911DB">
        <w:rPr>
          <w:rStyle w:val="hl"/>
          <w:color w:val="000000" w:themeColor="text1"/>
          <w:sz w:val="24"/>
          <w:szCs w:val="24"/>
        </w:rPr>
        <w:t>Пропаганда нетрадиционных сексуальных отношений среди несовершеннолетних</w:t>
      </w:r>
    </w:p>
    <w:p w:rsidR="0019616F" w:rsidRPr="001911DB" w:rsidRDefault="0019616F" w:rsidP="001911DB">
      <w:pPr>
        <w:spacing w:after="0" w:line="288" w:lineRule="auto"/>
        <w:ind w:firstLine="54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(введена Федеральным </w:t>
      </w:r>
      <w:hyperlink r:id="rId7" w:anchor="dst100019" w:history="1">
        <w:r w:rsidRPr="001911DB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законом</w:t>
        </w:r>
      </w:hyperlink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29.06.2013 </w:t>
      </w:r>
      <w:r w:rsidR="001911DB"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135-ФЗ)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1DB">
        <w:rPr>
          <w:rStyle w:val="nobr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dst4035"/>
      <w:bookmarkEnd w:id="5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hyperlink r:id="rId8" w:anchor="dst100048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Пропаганда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нетрадиционных сексуальных отношений среди несовершеннолетних, выразившаяся в распространении информации, направленной на формирование у несовершеннолетних нетрадиционных сексуальных установок, привлекательности нетрадиционных сексуальных отношений, искаженного представления о социальной равноценности традиционных и нетрадиционных сексуальных отношений, либо навязывание информации о нетрадиционных сексуальных отношениях, вызывающей интерес к таким отношениям, если эти действия не содержат уголовно наказуемого деяния, -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dst4036"/>
      <w:bookmarkEnd w:id="6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dst4037"/>
      <w:bookmarkEnd w:id="7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Действия, предусмотренные </w:t>
      </w:r>
      <w:hyperlink r:id="rId9" w:anchor="dst4035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совершенные с применением средств массовой информации и (или) информационно-телекоммуникационных сетей (в том числе сети "Интернет"), если эти действия не содержат уголовно наказуемого деяния, -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dst4038"/>
      <w:bookmarkEnd w:id="8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влекут наложение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одного миллиона рублей либо административное приостановление деятельности на срок до девяноста суток.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dst4039"/>
      <w:bookmarkEnd w:id="9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3. Действия, предусмотренные </w:t>
      </w:r>
      <w:hyperlink r:id="rId10" w:anchor="dst4035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совершенные иностранным гражданином или лицом без гражданства, если эти действия не содержат уголовно наказуемого деяния, -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dst4040"/>
      <w:bookmarkEnd w:id="10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dst4041"/>
      <w:bookmarkEnd w:id="11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4. Действия, предусмотренные </w:t>
      </w:r>
      <w:hyperlink r:id="rId11" w:anchor="dst4035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совершенные иностранным гражданином или лицом без гражданства с применением средств массовой информации и (или) информационно-телекоммуникационных сетей (в том числе сети "Интернет"), если эти действия не содержат уголовно наказуемого деяния, -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dst4042"/>
      <w:bookmarkEnd w:id="12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19616F" w:rsidRPr="001911DB" w:rsidRDefault="001911DB" w:rsidP="001911DB">
      <w:pPr>
        <w:pStyle w:val="ConsPlusNormal"/>
        <w:spacing w:line="288" w:lineRule="auto"/>
        <w:ind w:firstLine="540"/>
        <w:jc w:val="both"/>
        <w:rPr>
          <w:color w:val="000000" w:themeColor="text1"/>
          <w:lang w:val="en-US"/>
        </w:rPr>
      </w:pPr>
      <w:r w:rsidRPr="001911DB">
        <w:rPr>
          <w:color w:val="000000" w:themeColor="text1"/>
          <w:lang w:val="en-US"/>
        </w:rPr>
        <w:t>&lt;…&gt;</w:t>
      </w:r>
    </w:p>
    <w:p w:rsidR="001911DB" w:rsidRPr="001911DB" w:rsidRDefault="001911DB" w:rsidP="001911DB">
      <w:pPr>
        <w:pStyle w:val="ConsPlusNormal"/>
        <w:spacing w:line="288" w:lineRule="auto"/>
        <w:ind w:firstLine="540"/>
        <w:jc w:val="both"/>
        <w:rPr>
          <w:color w:val="000000" w:themeColor="text1"/>
          <w:lang w:val="en-US"/>
        </w:rPr>
      </w:pPr>
    </w:p>
    <w:p w:rsidR="0019616F" w:rsidRPr="001911DB" w:rsidRDefault="0019616F" w:rsidP="001911DB">
      <w:pPr>
        <w:pStyle w:val="1"/>
        <w:spacing w:before="0" w:beforeAutospacing="0" w:after="0" w:afterAutospacing="0" w:line="288" w:lineRule="auto"/>
        <w:ind w:firstLine="540"/>
        <w:jc w:val="both"/>
        <w:rPr>
          <w:color w:val="000000" w:themeColor="text1"/>
          <w:sz w:val="24"/>
          <w:szCs w:val="24"/>
        </w:rPr>
      </w:pPr>
      <w:r w:rsidRPr="001911DB">
        <w:rPr>
          <w:rStyle w:val="hl"/>
          <w:b w:val="0"/>
          <w:color w:val="000000" w:themeColor="text1"/>
          <w:sz w:val="24"/>
          <w:szCs w:val="24"/>
        </w:rPr>
        <w:t>Статья 13.15.</w:t>
      </w:r>
      <w:r w:rsidRPr="001911DB">
        <w:rPr>
          <w:rStyle w:val="hl"/>
          <w:color w:val="000000" w:themeColor="text1"/>
          <w:sz w:val="24"/>
          <w:szCs w:val="24"/>
        </w:rPr>
        <w:t xml:space="preserve"> </w:t>
      </w:r>
      <w:hyperlink r:id="rId12" w:anchor="dst100030" w:history="1">
        <w:r w:rsidRPr="001911DB">
          <w:rPr>
            <w:rStyle w:val="hl"/>
            <w:color w:val="000000" w:themeColor="text1"/>
            <w:sz w:val="24"/>
            <w:szCs w:val="24"/>
          </w:rPr>
          <w:t>Злоупотребление</w:t>
        </w:r>
      </w:hyperlink>
      <w:r w:rsidRPr="001911DB">
        <w:rPr>
          <w:rStyle w:val="hl"/>
          <w:color w:val="000000" w:themeColor="text1"/>
          <w:sz w:val="24"/>
          <w:szCs w:val="24"/>
        </w:rPr>
        <w:t xml:space="preserve"> свободой массовой информации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1DB">
        <w:rPr>
          <w:rStyle w:val="nobr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9616F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3" w:name="dst1660"/>
      <w:bookmarkEnd w:id="13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&lt;…&gt;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dst3945"/>
      <w:bookmarkEnd w:id="14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3. Незаконное распространение информации о несовершеннолетнем, пострадавшем в результате противоправных действий (бездействия), или нарушение предусмотренных федеральными законами </w:t>
      </w:r>
      <w:hyperlink r:id="rId13" w:anchor="dst211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требований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к распространению такой информации, если эти действия (бездействие) не содержат уголовно наказуемого деяния, -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dst3946"/>
      <w:bookmarkEnd w:id="15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четырехсот тысяч до одного миллиона рублей с конфискацией предмета административного правонарушения.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dst5259"/>
      <w:bookmarkEnd w:id="16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4. Публичное распространение выражающих явное неуважение к обществу сведений о днях воинской славы и памятных датах России, связанных с защитой Отечества, либо публичное осквернение символов воинской славы России, в том числе совершенные с применением средств массовой информации и (или) информационно-телекоммуникационных сетей (в том числе сети "Интернет"), -</w:t>
      </w:r>
    </w:p>
    <w:p w:rsidR="0019616F" w:rsidRPr="001911DB" w:rsidRDefault="0019616F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dst5260"/>
      <w:bookmarkEnd w:id="17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на юридических лиц в размере от четырехсот тысяч до одного миллиона рублей.</w:t>
      </w:r>
    </w:p>
    <w:p w:rsidR="0019616F" w:rsidRPr="001911DB" w:rsidRDefault="0019616F" w:rsidP="001911DB">
      <w:pPr>
        <w:pStyle w:val="ConsPlusNormal"/>
        <w:spacing w:line="288" w:lineRule="auto"/>
        <w:ind w:firstLine="540"/>
        <w:jc w:val="both"/>
        <w:rPr>
          <w:color w:val="000000" w:themeColor="text1"/>
          <w:lang w:val="en-US"/>
        </w:rPr>
      </w:pPr>
      <w:r w:rsidRPr="001911DB">
        <w:rPr>
          <w:color w:val="000000" w:themeColor="text1"/>
          <w:lang w:val="en-US"/>
        </w:rPr>
        <w:t>&lt;…&gt;</w:t>
      </w:r>
    </w:p>
    <w:p w:rsidR="0019616F" w:rsidRPr="001911DB" w:rsidRDefault="0019616F" w:rsidP="001911DB">
      <w:pPr>
        <w:pStyle w:val="ConsPlusNormal"/>
        <w:spacing w:line="288" w:lineRule="auto"/>
        <w:ind w:firstLine="540"/>
        <w:jc w:val="both"/>
        <w:rPr>
          <w:color w:val="000000" w:themeColor="text1"/>
        </w:rPr>
      </w:pPr>
    </w:p>
    <w:p w:rsidR="001911DB" w:rsidRPr="001911DB" w:rsidRDefault="001911DB" w:rsidP="001911DB">
      <w:pPr>
        <w:pStyle w:val="1"/>
        <w:spacing w:before="0" w:beforeAutospacing="0" w:after="0" w:afterAutospacing="0" w:line="264" w:lineRule="auto"/>
        <w:ind w:left="1985" w:hanging="1446"/>
        <w:jc w:val="both"/>
        <w:rPr>
          <w:color w:val="000000" w:themeColor="text1"/>
          <w:sz w:val="24"/>
          <w:szCs w:val="24"/>
        </w:rPr>
      </w:pPr>
      <w:r w:rsidRPr="001911DB">
        <w:rPr>
          <w:rStyle w:val="hl"/>
          <w:b w:val="0"/>
          <w:color w:val="000000" w:themeColor="text1"/>
          <w:sz w:val="24"/>
          <w:szCs w:val="24"/>
        </w:rPr>
        <w:t>Статья 13.21.</w:t>
      </w:r>
      <w:r w:rsidRPr="001911DB">
        <w:rPr>
          <w:rStyle w:val="hl"/>
          <w:color w:val="000000" w:themeColor="text1"/>
          <w:sz w:val="24"/>
          <w:szCs w:val="24"/>
        </w:rPr>
        <w:t xml:space="preserve"> Нарушение порядка изготовления или распространения продукции средства массовой информации</w:t>
      </w:r>
    </w:p>
    <w:p w:rsidR="001911DB" w:rsidRPr="001911DB" w:rsidRDefault="001911DB" w:rsidP="001911DB">
      <w:pPr>
        <w:pStyle w:val="1"/>
        <w:spacing w:before="0" w:beforeAutospacing="0" w:after="0" w:afterAutospacing="0" w:line="288" w:lineRule="auto"/>
        <w:jc w:val="both"/>
        <w:rPr>
          <w:color w:val="000000" w:themeColor="text1"/>
          <w:sz w:val="24"/>
          <w:szCs w:val="24"/>
        </w:rPr>
      </w:pPr>
      <w:r w:rsidRPr="001911DB">
        <w:rPr>
          <w:rStyle w:val="nobr"/>
          <w:color w:val="000000" w:themeColor="text1"/>
          <w:sz w:val="24"/>
          <w:szCs w:val="24"/>
        </w:rPr>
        <w:t> </w:t>
      </w:r>
    </w:p>
    <w:bookmarkStart w:id="18" w:name="dst8721"/>
    <w:bookmarkEnd w:id="18"/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"http://www.consultant.ru/document/cons_doc_LAW_117191/30b3f8c55f65557c253227a65b908cc075ce114a/" \l "dst100042" </w:instrText>
      </w:r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1911D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1</w:t>
      </w:r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Изготовление или распространение продукции незарегистрированного средства массовой информации, а равно продукции средства массовой информации, в запись о регистрации которого не внесены изменения, касающиеся смены учредителя, </w:t>
      </w:r>
      <w:hyperlink r:id="rId14" w:anchor="dst317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изменения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"Интернет" (для сетевого издания), а также формы и (или) вида периодического распространения массовой информации,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Федерации,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-</w:t>
      </w:r>
    </w:p>
    <w:p w:rsidR="001911DB" w:rsidRPr="001911DB" w:rsidRDefault="001911DB" w:rsidP="001911DB">
      <w:pPr>
        <w:spacing w:after="0" w:line="28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ред. Федерального </w:t>
      </w:r>
      <w:hyperlink r:id="rId15" w:anchor="dst100008" w:history="1">
        <w:r w:rsidRPr="001911DB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закона</w:t>
        </w:r>
      </w:hyperlink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17.06.2019 </w:t>
      </w: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143-ФЗ)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dst103711"/>
      <w:bookmarkEnd w:id="19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правонарушения; на должностных лиц - от двух тысяч до трех тысяч рублей с конфискацией предмета административного правонарушения; на юридических лиц - от двадцати тысяч до тридцати тысяч рублей с конфискацией предмета административного правонарушения.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dst8224"/>
      <w:bookmarkEnd w:id="20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за исключением случаев, предусмотренных </w:t>
      </w:r>
      <w:hyperlink r:id="rId16" w:anchor="dst8225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2.1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и </w:t>
      </w:r>
      <w:hyperlink r:id="rId17" w:anchor="dst3945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3 статьи 13.15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Кодекса, -</w:t>
      </w:r>
    </w:p>
    <w:p w:rsidR="001911DB" w:rsidRPr="001911DB" w:rsidRDefault="001911DB" w:rsidP="001911DB">
      <w:pPr>
        <w:spacing w:after="0" w:line="28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 ред. Федеральных законов от 05.04.2013 </w:t>
      </w:r>
      <w:hyperlink r:id="rId18" w:anchor="dst100027" w:history="1">
        <w:r w:rsidRPr="001911DB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№</w:t>
        </w:r>
        <w:r w:rsidRPr="001911DB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 50-ФЗ</w:t>
        </w:r>
      </w:hyperlink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от 29.07.2018 </w:t>
      </w:r>
      <w:hyperlink r:id="rId19" w:anchor="dst100010" w:history="1">
        <w:r w:rsidRPr="001911DB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№</w:t>
        </w:r>
        <w:r w:rsidRPr="001911DB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 xml:space="preserve"> 242-ФЗ</w:t>
        </w:r>
      </w:hyperlink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dst3665"/>
      <w:bookmarkEnd w:id="21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dst8225"/>
      <w:bookmarkEnd w:id="22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2.1. Опубликование в средствах массовой информации программ теле- и (или) радиопередач, перечней и (или) каталогов информационной продукции без размещения </w:t>
      </w:r>
      <w:hyperlink r:id="rId20" w:anchor="dst100107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знака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информационной продукции либо со знаком информационной продукции, не соответствующим категории информационной продукции, -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dst8226"/>
      <w:bookmarkEnd w:id="23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трех тысяч до семи тысяч рублей; на юридических лиц - от десяти тысяч до пятидесяти тысяч рублей.</w:t>
      </w:r>
    </w:p>
    <w:p w:rsidR="001911DB" w:rsidRPr="001911DB" w:rsidRDefault="001911DB" w:rsidP="001911DB">
      <w:pPr>
        <w:spacing w:after="0" w:line="28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(часть 2.1 введена Федеральным </w:t>
      </w:r>
      <w:hyperlink r:id="rId21" w:anchor="dst100011" w:history="1">
        <w:r w:rsidRPr="001911DB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законом</w:t>
        </w:r>
      </w:hyperlink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29.07.2018 </w:t>
      </w: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242-ФЗ)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dst3948"/>
      <w:bookmarkEnd w:id="24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3. Изготовление или распространение продукции средства массовой информации, содержащей нецензурную брань, за исключением случаев, предусмотренных </w:t>
      </w:r>
      <w:hyperlink r:id="rId22" w:anchor="dst8224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-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dst3949"/>
      <w:bookmarkEnd w:id="25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dst8227"/>
      <w:bookmarkEnd w:id="26"/>
      <w:r w:rsidRPr="001911DB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Примечание.</w:t>
      </w:r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в соответствии с гражданско-правовым договором, заключенным между производителем или распространителем продукции средства массовой информации и лицом, предоставившим для опубликования программу теле- и (или) радиопередач, перечень и (или) каталог информационной продукции, обязанность по обозначению знаком информационной продукции возлагается на указанное лицо, административную ответственность за административные правонарушения, предусмотренные </w:t>
      </w:r>
      <w:hyperlink r:id="rId23" w:anchor="dst8225" w:history="1">
        <w:r w:rsidRPr="001911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2.1</w:t>
        </w:r>
      </w:hyperlink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несет лицо, предоставившее для опубликования программу теле- и (или) радиопередач, перечень и (или) каталог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продукции.</w:t>
      </w:r>
    </w:p>
    <w:p w:rsidR="001911DB" w:rsidRPr="001911DB" w:rsidRDefault="001911DB" w:rsidP="001911DB">
      <w:pPr>
        <w:spacing w:after="0" w:line="28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(примечание введено Федеральным </w:t>
      </w:r>
      <w:hyperlink r:id="rId24" w:anchor="dst100014" w:history="1">
        <w:r w:rsidRPr="001911DB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законом</w:t>
        </w:r>
      </w:hyperlink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29.07.2018 </w:t>
      </w: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242-ФЗ)</w:t>
      </w:r>
    </w:p>
    <w:p w:rsidR="001911DB" w:rsidRPr="001911DB" w:rsidRDefault="001911DB" w:rsidP="001911DB">
      <w:pPr>
        <w:pStyle w:val="ConsPlusNormal"/>
        <w:spacing w:line="288" w:lineRule="auto"/>
        <w:ind w:firstLine="540"/>
        <w:jc w:val="both"/>
        <w:rPr>
          <w:color w:val="000000" w:themeColor="text1"/>
        </w:rPr>
      </w:pPr>
      <w:bookmarkStart w:id="27" w:name="_GoBack"/>
      <w:bookmarkEnd w:id="27"/>
    </w:p>
    <w:p w:rsidR="001911DB" w:rsidRPr="001911DB" w:rsidRDefault="001911DB" w:rsidP="001911DB">
      <w:pPr>
        <w:pStyle w:val="ConsPlusNormal"/>
        <w:spacing w:line="288" w:lineRule="auto"/>
        <w:ind w:firstLine="540"/>
        <w:jc w:val="both"/>
        <w:rPr>
          <w:color w:val="000000" w:themeColor="text1"/>
          <w:lang w:val="en-US"/>
        </w:rPr>
      </w:pPr>
      <w:r w:rsidRPr="001911DB">
        <w:rPr>
          <w:color w:val="000000" w:themeColor="text1"/>
          <w:lang w:val="en-US"/>
        </w:rPr>
        <w:t>&lt;…&gt;</w:t>
      </w:r>
    </w:p>
    <w:p w:rsidR="001911DB" w:rsidRPr="001911DB" w:rsidRDefault="001911DB" w:rsidP="001911DB">
      <w:pPr>
        <w:pStyle w:val="ConsPlusNormal"/>
        <w:spacing w:line="288" w:lineRule="auto"/>
        <w:ind w:firstLine="540"/>
        <w:jc w:val="both"/>
        <w:rPr>
          <w:color w:val="000000" w:themeColor="text1"/>
          <w:lang w:val="en-US"/>
        </w:rPr>
      </w:pPr>
    </w:p>
    <w:p w:rsidR="001911DB" w:rsidRPr="001911DB" w:rsidRDefault="001911DB" w:rsidP="001911DB">
      <w:pPr>
        <w:pStyle w:val="1"/>
        <w:spacing w:before="0" w:beforeAutospacing="0" w:after="0" w:afterAutospacing="0" w:line="264" w:lineRule="auto"/>
        <w:ind w:left="1985" w:hanging="1445"/>
        <w:jc w:val="both"/>
        <w:rPr>
          <w:color w:val="000000" w:themeColor="text1"/>
          <w:sz w:val="24"/>
          <w:szCs w:val="24"/>
        </w:rPr>
      </w:pPr>
      <w:r w:rsidRPr="001911DB">
        <w:rPr>
          <w:rStyle w:val="hl"/>
          <w:b w:val="0"/>
          <w:color w:val="000000" w:themeColor="text1"/>
          <w:sz w:val="24"/>
          <w:szCs w:val="24"/>
        </w:rPr>
        <w:t>Статья 13.36.</w:t>
      </w:r>
      <w:r w:rsidRPr="001911DB">
        <w:rPr>
          <w:rStyle w:val="hl"/>
          <w:color w:val="000000" w:themeColor="text1"/>
          <w:sz w:val="24"/>
          <w:szCs w:val="24"/>
        </w:rPr>
        <w:t xml:space="preserve"> Нарушение владельцем аудиовизуального сервиса установленного порядка распространения среди детей информации, причиняющей вред их здоровью и (или) развитию</w:t>
      </w:r>
    </w:p>
    <w:p w:rsidR="001911DB" w:rsidRPr="001911DB" w:rsidRDefault="001911DB" w:rsidP="001911DB">
      <w:pPr>
        <w:spacing w:after="0" w:line="264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(введена Федеральным </w:t>
      </w:r>
      <w:hyperlink r:id="rId25" w:anchor="dst100059" w:history="1">
        <w:r w:rsidRPr="001911DB">
          <w:rPr>
            <w:rStyle w:val="a3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законом</w:t>
        </w:r>
      </w:hyperlink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01.05.2017 </w:t>
      </w: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>№</w:t>
      </w:r>
      <w:r w:rsidRPr="001911DB">
        <w:rPr>
          <w:rStyle w:val="blk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87-ФЗ)</w:t>
      </w:r>
    </w:p>
    <w:p w:rsidR="001911DB" w:rsidRPr="001911DB" w:rsidRDefault="001911DB" w:rsidP="001911D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1DB">
        <w:rPr>
          <w:rStyle w:val="nobr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dst7774"/>
      <w:bookmarkEnd w:id="28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Нарушение владельцем аудиовизуального сервиса установленного порядка распространения среди детей информации, причиняющей вред их здоровью и (или) развитию, -</w:t>
      </w:r>
    </w:p>
    <w:p w:rsidR="001911DB" w:rsidRPr="001911DB" w:rsidRDefault="001911DB" w:rsidP="001911DB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dst7775"/>
      <w:bookmarkEnd w:id="29"/>
      <w:r w:rsidRPr="001911DB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1911DB" w:rsidRPr="001911DB" w:rsidRDefault="001911DB" w:rsidP="001911DB">
      <w:pPr>
        <w:pStyle w:val="ConsPlusNormal"/>
        <w:spacing w:line="288" w:lineRule="auto"/>
        <w:ind w:firstLine="540"/>
        <w:jc w:val="both"/>
        <w:rPr>
          <w:b/>
          <w:color w:val="000000" w:themeColor="text1"/>
        </w:rPr>
      </w:pPr>
    </w:p>
    <w:sectPr w:rsidR="001911DB" w:rsidRPr="001911DB" w:rsidSect="00CE78EB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78" w:rsidRDefault="00987178" w:rsidP="00CE78EB">
      <w:pPr>
        <w:spacing w:after="0" w:line="240" w:lineRule="auto"/>
      </w:pPr>
      <w:r>
        <w:separator/>
      </w:r>
    </w:p>
  </w:endnote>
  <w:endnote w:type="continuationSeparator" w:id="0">
    <w:p w:rsidR="00987178" w:rsidRDefault="00987178" w:rsidP="00CE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78" w:rsidRDefault="00987178" w:rsidP="00CE78EB">
      <w:pPr>
        <w:spacing w:after="0" w:line="240" w:lineRule="auto"/>
      </w:pPr>
      <w:r>
        <w:separator/>
      </w:r>
    </w:p>
  </w:footnote>
  <w:footnote w:type="continuationSeparator" w:id="0">
    <w:p w:rsidR="00987178" w:rsidRDefault="00987178" w:rsidP="00CE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575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8EB" w:rsidRPr="00CE78EB" w:rsidRDefault="00CE78E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78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78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78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1DB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E78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4"/>
    <w:rsid w:val="00051714"/>
    <w:rsid w:val="00162F67"/>
    <w:rsid w:val="001911DB"/>
    <w:rsid w:val="0019616F"/>
    <w:rsid w:val="00312862"/>
    <w:rsid w:val="0043628B"/>
    <w:rsid w:val="00566FE0"/>
    <w:rsid w:val="00796F05"/>
    <w:rsid w:val="007A1A93"/>
    <w:rsid w:val="00814B22"/>
    <w:rsid w:val="00864F1F"/>
    <w:rsid w:val="00987178"/>
    <w:rsid w:val="00A8210A"/>
    <w:rsid w:val="00C969A3"/>
    <w:rsid w:val="00CE78EB"/>
    <w:rsid w:val="00D01802"/>
    <w:rsid w:val="00F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24F7-1C0D-40FB-8314-0DFEA58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54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6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455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8E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E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8E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9616F"/>
  </w:style>
  <w:style w:type="character" w:customStyle="1" w:styleId="hl">
    <w:name w:val="hl"/>
    <w:basedOn w:val="a0"/>
    <w:rsid w:val="0019616F"/>
  </w:style>
  <w:style w:type="character" w:customStyle="1" w:styleId="nobr">
    <w:name w:val="nobr"/>
    <w:basedOn w:val="a0"/>
    <w:rsid w:val="0019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1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8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6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77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8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8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9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8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5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7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5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8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3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5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2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9047/" TargetMode="External"/><Relationship Id="rId13" Type="http://schemas.openxmlformats.org/officeDocument/2006/relationships/hyperlink" Target="http://www.consultant.ru/document/cons_doc_LAW_326352/285787630b41d4963964c4c89fada1196a65cf3e/" TargetMode="External"/><Relationship Id="rId18" Type="http://schemas.openxmlformats.org/officeDocument/2006/relationships/hyperlink" Target="http://www.consultant.ru/document/cons_doc_LAW_144630/b004fed0b70d0f223e4a81f8ad6cd92af90a7e3b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3420/3d0cac60971a511280cbba229d9b6329c07731f7/" TargetMode="External"/><Relationship Id="rId7" Type="http://schemas.openxmlformats.org/officeDocument/2006/relationships/hyperlink" Target="http://www.consultant.ru/document/cons_doc_LAW_148269/30b3f8c55f65557c253227a65b908cc075ce114a/" TargetMode="External"/><Relationship Id="rId12" Type="http://schemas.openxmlformats.org/officeDocument/2006/relationships/hyperlink" Target="http://www.consultant.ru/document/cons_doc_LAW_326352/285787630b41d4963964c4c89fada1196a65cf3e/" TargetMode="External"/><Relationship Id="rId17" Type="http://schemas.openxmlformats.org/officeDocument/2006/relationships/hyperlink" Target="http://www.consultant.ru/document/cons_doc_LAW_329452/82c0a663173b440cc9b027bc8e687dc9e36e71ad/" TargetMode="External"/><Relationship Id="rId25" Type="http://schemas.openxmlformats.org/officeDocument/2006/relationships/hyperlink" Target="http://www.consultant.ru/document/cons_doc_LAW_216069/b004fed0b70d0f223e4a81f8ad6cd92af90a7e3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9452/b3bffad0175dec251d8e790ab33bf4816b20d57b/" TargetMode="External"/><Relationship Id="rId20" Type="http://schemas.openxmlformats.org/officeDocument/2006/relationships/hyperlink" Target="http://www.consultant.ru/document/cons_doc_LAW_324012/553f0edac652ab327b379960f12fa3f0cbdd65d6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9452/f385ab5d34de901b2e5f3d08ac0b454481377d6a/" TargetMode="External"/><Relationship Id="rId24" Type="http://schemas.openxmlformats.org/officeDocument/2006/relationships/hyperlink" Target="http://www.consultant.ru/document/cons_doc_LAW_303420/3d0cac60971a511280cbba229d9b6329c07731f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26889/" TargetMode="External"/><Relationship Id="rId23" Type="http://schemas.openxmlformats.org/officeDocument/2006/relationships/hyperlink" Target="http://www.consultant.ru/document/cons_doc_LAW_329452/b3bffad0175dec251d8e790ab33bf4816b20d57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329452/f385ab5d34de901b2e5f3d08ac0b454481377d6a/" TargetMode="External"/><Relationship Id="rId19" Type="http://schemas.openxmlformats.org/officeDocument/2006/relationships/hyperlink" Target="http://www.consultant.ru/document/cons_doc_LAW_30342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9452/f385ab5d34de901b2e5f3d08ac0b454481377d6a/" TargetMode="External"/><Relationship Id="rId14" Type="http://schemas.openxmlformats.org/officeDocument/2006/relationships/hyperlink" Target="http://www.consultant.ru/document/cons_doc_LAW_326352/69e55d27c5b3b4f01fc51e65aabac51ea1a9ff61/" TargetMode="External"/><Relationship Id="rId22" Type="http://schemas.openxmlformats.org/officeDocument/2006/relationships/hyperlink" Target="http://www.consultant.ru/document/cons_doc_LAW_329452/b3bffad0175dec251d8e790ab33bf4816b20d57b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813F-52DF-49D3-BF94-735C41EF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Пристанская</dc:creator>
  <cp:keywords/>
  <dc:description/>
  <cp:lastModifiedBy>Пользователь</cp:lastModifiedBy>
  <cp:revision>4</cp:revision>
  <dcterms:created xsi:type="dcterms:W3CDTF">2019-06-28T20:14:00Z</dcterms:created>
  <dcterms:modified xsi:type="dcterms:W3CDTF">2019-07-27T13:43:00Z</dcterms:modified>
</cp:coreProperties>
</file>