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8D" w:rsidRPr="00C141A5" w:rsidRDefault="008B538D" w:rsidP="008B538D">
      <w:pPr>
        <w:ind w:left="-1701" w:right="-850"/>
        <w:rPr>
          <w:noProof/>
          <w:sz w:val="28"/>
          <w:szCs w:val="28"/>
          <w:lang w:eastAsia="ru-RU"/>
        </w:rPr>
      </w:pPr>
      <w:r w:rsidRPr="00C141A5">
        <w:rPr>
          <w:noProof/>
          <w:sz w:val="28"/>
          <w:szCs w:val="28"/>
          <w:lang w:eastAsia="ru-RU"/>
        </w:rPr>
        <w:drawing>
          <wp:inline distT="0" distB="0" distL="0" distR="0" wp14:anchorId="4464A03A" wp14:editId="6363A656">
            <wp:extent cx="7600208" cy="18406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1841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38D" w:rsidRPr="00C141A5" w:rsidRDefault="008B538D" w:rsidP="00C141A5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14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Международный конгресс</w:t>
      </w:r>
      <w:r w:rsidR="00174E30" w:rsidRPr="00C141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0E43" w:rsidRPr="00C14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Pr="00C14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Всемирное наследи</w:t>
      </w:r>
      <w:r w:rsidR="004566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 w:rsidRPr="00C14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4F5A85" w:rsidRPr="00C14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стран СНГ: </w:t>
      </w:r>
      <w:r w:rsidR="004566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культурное наследие как фактор развития и наращивания сотрудничества</w:t>
      </w:r>
      <w:r w:rsidR="008827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 диалога</w:t>
      </w:r>
      <w:r w:rsidR="009D0E43" w:rsidRPr="00C14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B155FA" w:rsidRPr="00C14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DF6E81" w:rsidRPr="00C141A5" w:rsidRDefault="004F5A85" w:rsidP="009D0E43">
      <w:pPr>
        <w:spacing w:line="240" w:lineRule="auto"/>
        <w:ind w:left="-709"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41A5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F03774">
        <w:rPr>
          <w:rFonts w:ascii="Times New Roman" w:hAnsi="Times New Roman" w:cs="Times New Roman"/>
          <w:noProof/>
          <w:sz w:val="28"/>
          <w:szCs w:val="28"/>
          <w:lang w:eastAsia="ru-RU"/>
        </w:rPr>
        <w:t>27</w:t>
      </w:r>
      <w:r w:rsidR="00F75C10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F03774">
        <w:rPr>
          <w:rFonts w:ascii="Times New Roman" w:hAnsi="Times New Roman" w:cs="Times New Roman"/>
          <w:noProof/>
          <w:sz w:val="28"/>
          <w:szCs w:val="28"/>
          <w:lang w:eastAsia="ru-RU"/>
        </w:rPr>
        <w:t>28</w:t>
      </w:r>
      <w:r w:rsidR="00F75C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03774">
        <w:rPr>
          <w:rFonts w:ascii="Times New Roman" w:hAnsi="Times New Roman" w:cs="Times New Roman"/>
          <w:noProof/>
          <w:sz w:val="28"/>
          <w:szCs w:val="28"/>
          <w:lang w:eastAsia="ru-RU"/>
        </w:rPr>
        <w:t>ноября</w:t>
      </w:r>
      <w:r w:rsidRPr="00C141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201</w:t>
      </w:r>
      <w:r w:rsidR="0045660B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 w:rsidR="00B155FA" w:rsidRPr="00C141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года)</w:t>
      </w:r>
      <w:r w:rsidR="00633113" w:rsidRPr="00C141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155FA" w:rsidRPr="00AD646A" w:rsidRDefault="00B155FA" w:rsidP="000A4422">
      <w:pPr>
        <w:spacing w:after="0"/>
        <w:ind w:left="-567"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4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Программа</w:t>
      </w:r>
      <w:r w:rsidR="00AD64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D646A">
        <w:rPr>
          <w:rFonts w:ascii="Times New Roman" w:hAnsi="Times New Roman" w:cs="Times New Roman"/>
          <w:noProof/>
          <w:sz w:val="28"/>
          <w:szCs w:val="28"/>
          <w:lang w:eastAsia="ru-RU"/>
        </w:rPr>
        <w:t>(проект)</w:t>
      </w:r>
    </w:p>
    <w:tbl>
      <w:tblPr>
        <w:tblStyle w:val="-1"/>
        <w:tblW w:w="11057" w:type="dxa"/>
        <w:tblInd w:w="-1026" w:type="dxa"/>
        <w:tblLook w:val="04A0" w:firstRow="1" w:lastRow="0" w:firstColumn="1" w:lastColumn="0" w:noHBand="0" w:noVBand="1"/>
      </w:tblPr>
      <w:tblGrid>
        <w:gridCol w:w="2552"/>
        <w:gridCol w:w="8505"/>
      </w:tblGrid>
      <w:tr w:rsidR="002C1913" w:rsidRPr="00973F3F" w:rsidTr="00C14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17365D" w:themeFill="text2" w:themeFillShade="BF"/>
          </w:tcPr>
          <w:p w:rsidR="002C1913" w:rsidRPr="00237CFE" w:rsidRDefault="00F03774" w:rsidP="00E45B1C">
            <w:pPr>
              <w:ind w:right="-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27 ноября</w:t>
            </w:r>
            <w:r w:rsidR="002C1913" w:rsidRPr="00237C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55FA" w:rsidRPr="00973F3F" w:rsidTr="00C1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B155FA" w:rsidRPr="00973F3F" w:rsidRDefault="00973F3F" w:rsidP="00E45B1C">
            <w:pPr>
              <w:ind w:right="-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10:</w:t>
            </w:r>
            <w:r w:rsidR="0045660B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  <w:r w:rsidR="002C1913" w:rsidRPr="00973F3F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 –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 xml:space="preserve"> 11:</w:t>
            </w:r>
            <w:r w:rsidR="002C1913" w:rsidRPr="00973F3F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155FA" w:rsidRPr="00973F3F" w:rsidRDefault="002C1913" w:rsidP="00E45B1C">
            <w:pPr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73F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9C7317" w:rsidRPr="00973F3F" w:rsidTr="00EE02A3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8" w:space="0" w:color="4F81BD" w:themeColor="accent1"/>
              <w:right w:val="single" w:sz="4" w:space="0" w:color="auto"/>
            </w:tcBorders>
          </w:tcPr>
          <w:p w:rsidR="009C7317" w:rsidRPr="00973F3F" w:rsidRDefault="009C7317" w:rsidP="009C7317">
            <w:pPr>
              <w:ind w:right="-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11:</w:t>
            </w:r>
            <w:r w:rsidRPr="00973F3F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00 –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 xml:space="preserve"> 13:3</w:t>
            </w:r>
            <w:r w:rsidRPr="00973F3F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C7317" w:rsidRPr="00973F3F" w:rsidRDefault="009C7317" w:rsidP="00E45B1C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Пленарное заседание</w:t>
            </w:r>
          </w:p>
          <w:p w:rsidR="00AD646A" w:rsidRPr="00AD646A" w:rsidRDefault="00AD646A" w:rsidP="00AD646A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D64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D64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Приветственная часть </w:t>
            </w:r>
          </w:p>
          <w:p w:rsidR="00AD646A" w:rsidRPr="00AD646A" w:rsidRDefault="00AD646A" w:rsidP="00AD6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 w:rsidRPr="00AD646A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Приветствия от:</w:t>
            </w:r>
          </w:p>
          <w:p w:rsidR="009C7317" w:rsidRPr="00AD646A" w:rsidRDefault="00AD646A" w:rsidP="00AD6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- </w:t>
            </w:r>
            <w:r w:rsidR="009C7317" w:rsidRPr="00AD646A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Института Наследия (директор В.В. Аристархов),  </w:t>
            </w:r>
          </w:p>
          <w:p w:rsidR="009C7317" w:rsidRDefault="00AD646A" w:rsidP="00E45B1C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9C7317" w:rsidRPr="00973F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Минкультуры России</w:t>
            </w:r>
            <w:r w:rsidR="009C73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(заместитель Министра С.Г. Обрывалин)</w:t>
            </w:r>
            <w:r w:rsidR="009C7317" w:rsidRPr="00973F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</w:p>
          <w:p w:rsidR="009C7317" w:rsidRDefault="00AD646A" w:rsidP="00E45B1C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9C73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Комиссии Российской Федерации по делам ЮНЕСКО (ответственный секретать Г.Э. Орджоникидзе);</w:t>
            </w:r>
          </w:p>
          <w:p w:rsidR="009C7317" w:rsidRDefault="00AD646A" w:rsidP="00E45B1C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9C73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НК ИКОМОС, Россия (президент Л.В. Кондрашев)</w:t>
            </w:r>
          </w:p>
          <w:p w:rsidR="009C7317" w:rsidRDefault="009C7317" w:rsidP="00E45B1C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2) Основная часть</w:t>
            </w:r>
          </w:p>
          <w:p w:rsidR="009C7317" w:rsidRDefault="009C7317" w:rsidP="00E45B1C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973F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Ретроспектива событий в обл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асти всемирного наследия за 2019 </w:t>
            </w:r>
            <w:r w:rsidRPr="00973F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(доклад Института Наследия);</w:t>
            </w:r>
          </w:p>
          <w:p w:rsidR="009C7317" w:rsidRPr="004F5A85" w:rsidRDefault="009C7317" w:rsidP="00AD646A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AD64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«Культурное наследие стран СНГ» (п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рез</w:t>
            </w:r>
            <w:r w:rsidR="00AD64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ентации участников от стран СНГ)</w:t>
            </w:r>
          </w:p>
        </w:tc>
      </w:tr>
      <w:tr w:rsidR="00861D12" w:rsidRPr="00973F3F" w:rsidTr="00861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861D12" w:rsidRPr="00861D12" w:rsidRDefault="00861D12" w:rsidP="00861D12">
            <w:pPr>
              <w:ind w:right="-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6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86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:30 – 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86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861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861D12" w:rsidRPr="00973F3F" w:rsidRDefault="00861D12" w:rsidP="008968DE">
            <w:pPr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Кофе-брейк</w:t>
            </w:r>
          </w:p>
        </w:tc>
      </w:tr>
      <w:tr w:rsidR="00633113" w:rsidRPr="00973F3F" w:rsidTr="00C1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633113" w:rsidRDefault="003C7B27" w:rsidP="00861D12">
            <w:pPr>
              <w:ind w:right="-1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1</w:t>
            </w:r>
            <w:r w:rsidR="00861D1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4</w:t>
            </w:r>
            <w:r w:rsidR="00633113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861D1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  <w:r w:rsidR="00633113" w:rsidRPr="00973F3F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  <w:r w:rsidR="00633113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 xml:space="preserve"> – 1</w:t>
            </w:r>
            <w:r w:rsidR="00861D1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6</w:t>
            </w:r>
            <w:r w:rsidR="00633113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861D1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  <w:r w:rsidR="00633113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D93CB1" w:rsidRPr="008E3DEA" w:rsidRDefault="00AD646A" w:rsidP="00AD646A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Секция</w:t>
            </w:r>
            <w:r w:rsidR="008E3D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9C731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8E3D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. </w:t>
            </w:r>
            <w:r w:rsidR="009C73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Проблемы</w:t>
            </w:r>
            <w:r w:rsidR="008E3D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номинирования объектов</w:t>
            </w:r>
            <w:r w:rsidR="00E45B1C" w:rsidRPr="00E45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45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культурного наследия</w:t>
            </w:r>
            <w:r w:rsidR="008E3D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Список всемирного наследия ЮНЕСКО. </w:t>
            </w:r>
            <w:proofErr w:type="gramStart"/>
            <w:r w:rsidR="008E3D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Опыт России и стран СНГ</w:t>
            </w:r>
            <w:r w:rsidR="00E45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</w:t>
            </w:r>
            <w:r w:rsidR="008E3D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примере</w:t>
            </w:r>
            <w:r w:rsidR="008E3DEA" w:rsidRPr="0079366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объектов</w:t>
            </w:r>
            <w:r w:rsidR="00E45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proofErr w:type="gramEnd"/>
            <w:r w:rsidR="00E45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C73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«Наскальная живопись пещеры Шульган-Таш», «Дивногорье», </w:t>
            </w:r>
            <w:r w:rsidR="00B510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8E3D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Храмы Псковской школы архитектуры</w:t>
            </w:r>
            <w:r w:rsidR="00B510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8E3D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="00B510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8E3D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Заповеданное Кенозерье</w:t>
            </w:r>
            <w:r w:rsidR="00B510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8E3D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="00B510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8E3D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Памятники морских арктических зверобоев Чукотки</w:t>
            </w:r>
            <w:r w:rsidR="00B510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8E3D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="00B510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8E3DE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Исторический центр Шеки и Ханский дворец</w:t>
            </w:r>
            <w:r w:rsidR="00B510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9142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«Археологический памятник Танаис», «Городище Нижний Джулат», </w:t>
            </w:r>
            <w:r w:rsidR="008B64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«Ростовский Кремль», </w:t>
            </w:r>
            <w:r w:rsidR="009142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«Сокровища Пазырыкской культуры»</w:t>
            </w:r>
            <w:r w:rsidR="00EA3D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155FA" w:rsidRPr="00973F3F" w:rsidTr="00C1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B155FA" w:rsidRPr="00973F3F" w:rsidRDefault="00973F3F" w:rsidP="00861D12">
            <w:pPr>
              <w:ind w:right="-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1</w:t>
            </w:r>
            <w:r w:rsidR="003C7B27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861D1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  <w:r w:rsidR="00523201" w:rsidRPr="00973F3F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 –</w:t>
            </w:r>
            <w:r w:rsidR="00526618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 xml:space="preserve"> 1</w:t>
            </w:r>
            <w:r w:rsidR="003C7B27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861D1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  <w:r w:rsidR="00523201" w:rsidRPr="00973F3F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510F6" w:rsidRPr="008B6497" w:rsidRDefault="00AD646A" w:rsidP="00AD646A">
            <w:pPr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Секция</w:t>
            </w:r>
            <w:r w:rsidR="008E3D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91427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="008E3D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9142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историческими территориями, в том числе, объектами культурного наследия: планы управления, мастер-планы и другие инструменты (на примере</w:t>
            </w:r>
            <w:r w:rsidR="008B64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объектов</w:t>
            </w:r>
            <w:r w:rsidR="009142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proofErr w:type="gramEnd"/>
            <w:r w:rsidR="009142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45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«Наскальная живопись пещеры Шульган-Таш»,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Болгарский историко-археологический комплекс</w:t>
            </w:r>
            <w:r w:rsidR="00E45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», «Исторический центр города Баку»</w:t>
            </w:r>
            <w:r w:rsidR="009142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«Куль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турный и исторический ансамбль </w:t>
            </w:r>
            <w:r w:rsidR="009142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Соловецки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 островов»</w:t>
            </w:r>
            <w:r w:rsidR="00E45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 w:rsidR="00B510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</w:tr>
      <w:tr w:rsidR="00B510F6" w:rsidRPr="00973F3F" w:rsidTr="00C1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B510F6" w:rsidRPr="00B510F6" w:rsidRDefault="00B510F6" w:rsidP="00861D12">
            <w:pPr>
              <w:ind w:right="-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1</w:t>
            </w:r>
            <w:r w:rsidR="003C7B27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861D1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 – 1</w:t>
            </w:r>
            <w:r w:rsidR="00861D1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861D1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510F6" w:rsidRDefault="00B510F6" w:rsidP="00E45B1C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Кофе-брейк</w:t>
            </w:r>
          </w:p>
        </w:tc>
      </w:tr>
      <w:tr w:rsidR="00B510F6" w:rsidRPr="00973F3F" w:rsidTr="00C1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B510F6" w:rsidRDefault="003C7B27" w:rsidP="00861D12">
            <w:pPr>
              <w:ind w:right="-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1</w:t>
            </w:r>
            <w:r w:rsidR="00861D1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7</w:t>
            </w:r>
            <w:r w:rsidR="00B510F6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861D1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 – 1</w:t>
            </w:r>
            <w:r w:rsidR="00861D1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8</w:t>
            </w:r>
            <w:r w:rsidR="00B510F6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861D1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3</w:t>
            </w:r>
            <w:r w:rsidR="00B510F6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4A366A" w:rsidRDefault="00AD646A" w:rsidP="00AD646A">
            <w:pPr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Секция 2 (продолжение)</w:t>
            </w:r>
            <w:r w:rsidR="0091427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. </w:t>
            </w:r>
            <w:r w:rsidR="0091427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Сохранение и выявление атрибутов выд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ающейся универсальной ценности на примере объектов: «Исторический центр Санкт-Петербурга и связанные с ним группы памятников», «Московский Кремль и Красная площадь», «Культурный и исторический ансамбль Соловецких островов»</w:t>
            </w:r>
          </w:p>
          <w:p w:rsidR="00AD646A" w:rsidRPr="00914272" w:rsidRDefault="00AD646A" w:rsidP="00AD646A">
            <w:pPr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41CD7" w:rsidRPr="00973F3F" w:rsidTr="006517BC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F41CD7" w:rsidRDefault="00F41CD7" w:rsidP="00861D12">
            <w:pPr>
              <w:ind w:right="-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1</w:t>
            </w:r>
            <w:r w:rsidR="00861D1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861D12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3</w:t>
            </w:r>
            <w:r w:rsidR="008E3DEA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 –</w:t>
            </w:r>
            <w:r w:rsidR="008E3DEA" w:rsidRPr="00B510F6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 xml:space="preserve"> </w:t>
            </w:r>
            <w:r w:rsidR="003C7B27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C46C43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510F6" w:rsidRDefault="004A366A" w:rsidP="00E45B1C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Фуршет</w:t>
            </w:r>
          </w:p>
          <w:p w:rsidR="004A366A" w:rsidRDefault="004A366A" w:rsidP="00E45B1C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824DB" w:rsidRDefault="00C824DB" w:rsidP="00E45B1C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824DB" w:rsidRDefault="00C824DB" w:rsidP="00E45B1C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824DB" w:rsidRDefault="00C824DB" w:rsidP="00E45B1C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824DB" w:rsidRDefault="00C824DB" w:rsidP="00E45B1C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A366A" w:rsidRPr="00F41CD7" w:rsidRDefault="004A366A" w:rsidP="00E45B1C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73F3F" w:rsidRPr="00973F3F" w:rsidTr="000A4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shd w:val="clear" w:color="auto" w:fill="0F243E" w:themeFill="text2" w:themeFillShade="80"/>
          </w:tcPr>
          <w:p w:rsidR="00973F3F" w:rsidRPr="00237CFE" w:rsidRDefault="00F03774" w:rsidP="00E45B1C">
            <w:pPr>
              <w:ind w:right="-1"/>
              <w:jc w:val="both"/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lastRenderedPageBreak/>
              <w:t>28 ноября</w:t>
            </w:r>
          </w:p>
          <w:p w:rsidR="00973F3F" w:rsidRPr="00973F3F" w:rsidRDefault="00973F3F" w:rsidP="00E45B1C">
            <w:pPr>
              <w:ind w:right="-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237CFE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 xml:space="preserve">Международный семинар </w:t>
            </w:r>
            <w:r w:rsidR="00793661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«Всемирное наследие: возможности международной кооперации»</w:t>
            </w:r>
          </w:p>
        </w:tc>
      </w:tr>
      <w:tr w:rsidR="00B155FA" w:rsidRPr="00973F3F" w:rsidTr="00C1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B155FA" w:rsidRPr="00973F3F" w:rsidRDefault="000C02A6" w:rsidP="009C7317">
            <w:pPr>
              <w:ind w:right="-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1</w:t>
            </w:r>
            <w:r w:rsidR="009C7317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217021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 – 1</w:t>
            </w:r>
            <w:r w:rsidR="000B5A96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F750FB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  <w:r w:rsidR="00973F3F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EA3D9F" w:rsidRDefault="009C7317" w:rsidP="009C7317">
            <w:pPr>
              <w:pStyle w:val="a6"/>
              <w:ind w:left="0" w:right="-1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C731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Заседание Экспертного совета Базовой организации СНГ в области сохранения всемирного наследия</w:t>
            </w:r>
          </w:p>
          <w:p w:rsidR="009C7317" w:rsidRPr="009C7317" w:rsidRDefault="009C7317" w:rsidP="009C7317">
            <w:pPr>
              <w:pStyle w:val="a6"/>
              <w:ind w:left="0" w:right="-1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</w:t>
            </w:r>
            <w:r w:rsidRPr="009C73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(только для членов Экспертного совета)</w:t>
            </w:r>
          </w:p>
        </w:tc>
      </w:tr>
      <w:tr w:rsidR="00B510F6" w:rsidRPr="00973F3F" w:rsidTr="00C1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B510F6" w:rsidRPr="00973F3F" w:rsidRDefault="00B510F6" w:rsidP="00E45B1C">
            <w:pPr>
              <w:ind w:right="-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1</w:t>
            </w:r>
            <w:r w:rsidR="00F750FB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F750FB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– 1</w:t>
            </w:r>
            <w:r w:rsidR="00F750FB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F750FB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646327" w:rsidRDefault="00AD646A" w:rsidP="00646327">
            <w:pPr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Секция </w:t>
            </w:r>
            <w:r w:rsidR="004A366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="00B510F6" w:rsidRPr="00B215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. </w:t>
            </w:r>
            <w:r w:rsidR="004A366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Открытые лекции. </w:t>
            </w:r>
            <w:r w:rsidR="004A36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памятниками всемирного наследия с регигиозной составляющей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примере православных религиозных памятников</w:t>
            </w:r>
            <w:r w:rsidR="00F750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123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(«Успенский собор и монастырь о</w:t>
            </w:r>
            <w:r w:rsidR="004A36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стров</w:t>
            </w:r>
            <w:r w:rsidR="000123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="004A36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-град</w:t>
            </w:r>
            <w:r w:rsidR="000123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="004A36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Свияжск» </w:t>
            </w:r>
            <w:r w:rsidR="00F750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="002A0D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Культурн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ый</w:t>
            </w:r>
            <w:r w:rsidR="002A0D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историческ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ий</w:t>
            </w:r>
            <w:r w:rsidR="002A0D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ансамбл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ь</w:t>
            </w:r>
            <w:r w:rsidR="00F750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A0D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Соловецки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 островов</w:t>
            </w:r>
            <w:r w:rsidR="00FB28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E45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«Архитектурный ансамбль Троице-Сергиевой Лавры в Сергиевом Посаде»</w:t>
            </w:r>
            <w:r w:rsidR="004A36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 w:rsidR="006463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</w:p>
          <w:p w:rsidR="00B510F6" w:rsidRPr="00F750FB" w:rsidRDefault="00646327" w:rsidP="00646327">
            <w:pPr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мусульманскими религиозными памятниками</w:t>
            </w:r>
            <w:r w:rsidR="000123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примере объектов Республики Татарстан</w:t>
            </w:r>
          </w:p>
        </w:tc>
      </w:tr>
      <w:tr w:rsidR="00F750FB" w:rsidRPr="00973F3F" w:rsidTr="00B43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F750FB" w:rsidRPr="00F97D1E" w:rsidRDefault="00F750FB" w:rsidP="00E45B1C">
            <w:pPr>
              <w:ind w:right="-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14:00</w:t>
            </w:r>
            <w:r w:rsidRPr="00FB286B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–</w:t>
            </w:r>
            <w:r w:rsidRPr="00FB286B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750FB" w:rsidRDefault="00F750FB" w:rsidP="00E45B1C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Кофе-брейк</w:t>
            </w:r>
          </w:p>
        </w:tc>
      </w:tr>
      <w:tr w:rsidR="00B155FA" w:rsidRPr="00973F3F" w:rsidTr="00C1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B155FA" w:rsidRPr="00973F3F" w:rsidRDefault="003D0749" w:rsidP="00646327">
            <w:pPr>
              <w:ind w:right="-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1</w:t>
            </w:r>
            <w:r w:rsidR="000B5A96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2A0D9B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 – 1</w:t>
            </w:r>
            <w:r w:rsidR="00646327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646327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E06C8F" w:rsidRDefault="00012376" w:rsidP="00E45B1C">
            <w:pPr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Секция</w:t>
            </w:r>
            <w:r w:rsidR="00E06C8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6463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</w:t>
            </w:r>
            <w:r w:rsidR="00E06C8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. </w:t>
            </w:r>
            <w:r w:rsidR="00E06C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Семинар на тему «Международное сотрудничество в области культурного наследия: механизмы, новые возможности, вызовы»</w:t>
            </w:r>
            <w:r w:rsidR="00E45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E06C8F" w:rsidRPr="00E45B1C" w:rsidRDefault="00E45B1C" w:rsidP="00E45B1C">
            <w:pPr>
              <w:ind w:left="34" w:right="-1" w:firstLine="3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2A0D9B" w:rsidRPr="00E45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Европейские дни наследия – программа Совета Европы и Европейской комиссии в области популяризации культурного наследия. Неделя творцов европейского наследия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2019</w:t>
            </w:r>
            <w:r w:rsidR="002A0D9B" w:rsidRPr="00E45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пилотная программа в рамках Европейских дней наследия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опыт России;</w:t>
            </w:r>
          </w:p>
          <w:p w:rsidR="00CC0783" w:rsidRPr="00E45B1C" w:rsidRDefault="00E45B1C" w:rsidP="00646327">
            <w:pPr>
              <w:ind w:left="34" w:right="-1" w:firstLine="3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6463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Перспективы</w:t>
            </w:r>
            <w:r w:rsidR="009D0933" w:rsidRPr="00E45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организации дней наследия стран СНГ</w:t>
            </w:r>
            <w:r w:rsidR="00EA3D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A0D9B" w:rsidRPr="00E45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="009D0933" w:rsidRPr="00E45B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обр</w:t>
            </w:r>
            <w:r w:rsidR="00EA3D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азцу Европейских дней наследия)</w:t>
            </w:r>
          </w:p>
        </w:tc>
      </w:tr>
      <w:tr w:rsidR="00646327" w:rsidRPr="00973F3F" w:rsidTr="00C1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646327" w:rsidRPr="00646327" w:rsidRDefault="00646327" w:rsidP="00646327">
            <w:pPr>
              <w:ind w:right="-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15:30-16:30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646327" w:rsidRPr="00646327" w:rsidRDefault="00012376" w:rsidP="008B6497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Секция</w:t>
            </w:r>
            <w:r w:rsidR="008B649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5. </w:t>
            </w:r>
            <w:r w:rsidR="00646327" w:rsidRPr="006463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Международный совет по сохранению памятников и достопримечательных мест</w:t>
            </w:r>
            <w:r w:rsidR="006463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(ИКОМОС) в системе международного культурного диалога: актуальные проблемы и перспективы развития </w:t>
            </w:r>
          </w:p>
        </w:tc>
      </w:tr>
      <w:tr w:rsidR="00B155FA" w:rsidRPr="00973F3F" w:rsidTr="00C1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B155FA" w:rsidRPr="00973F3F" w:rsidRDefault="00C141A5" w:rsidP="00646327">
            <w:pPr>
              <w:ind w:right="-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1</w:t>
            </w:r>
            <w:r w:rsidR="009D0933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646327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 – 1</w:t>
            </w:r>
            <w:r w:rsidR="003D050C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:</w:t>
            </w:r>
            <w:r w:rsidR="002A0D9B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  <w:r w:rsidR="00E24678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B155FA" w:rsidRDefault="00646327" w:rsidP="00E45B1C">
            <w:pPr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63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Подведение итогов</w:t>
            </w:r>
            <w:r w:rsidR="00535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международного конгресса </w:t>
            </w:r>
            <w:r w:rsidR="00535AE4" w:rsidRPr="00535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«Всемирное наследие стран СНГ: культурное наследие как фактор развития и наращивания сотрудничества и диалога»</w:t>
            </w:r>
            <w:r w:rsidR="00535A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535AE4" w:rsidRPr="00535AE4" w:rsidRDefault="00EA3D9F" w:rsidP="00E45B1C">
            <w:pPr>
              <w:ind w:right="-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Закрытие конгресса</w:t>
            </w:r>
          </w:p>
        </w:tc>
      </w:tr>
      <w:tr w:rsidR="00646327" w:rsidRPr="00973F3F" w:rsidTr="00C1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4" w:space="0" w:color="auto"/>
            </w:tcBorders>
          </w:tcPr>
          <w:p w:rsidR="00646327" w:rsidRPr="00646327" w:rsidRDefault="00646327" w:rsidP="00646327">
            <w:pPr>
              <w:ind w:right="-1"/>
              <w:jc w:val="both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646327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646327" w:rsidRPr="00646327" w:rsidRDefault="00646327" w:rsidP="00E45B1C">
            <w:pPr>
              <w:ind w:right="-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Культурная программа: искусство каллиграфии</w:t>
            </w:r>
          </w:p>
        </w:tc>
      </w:tr>
    </w:tbl>
    <w:p w:rsidR="008B538D" w:rsidRPr="00F97D1E" w:rsidRDefault="00E24678" w:rsidP="00F97D1E">
      <w:pPr>
        <w:spacing w:before="240"/>
        <w:ind w:left="-142" w:right="-85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2467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Адрес Института Наследия: </w:t>
      </w:r>
      <w:r w:rsidR="00B155FA" w:rsidRPr="00E24678">
        <w:rPr>
          <w:rFonts w:ascii="Times New Roman" w:hAnsi="Times New Roman" w:cs="Times New Roman"/>
          <w:noProof/>
          <w:sz w:val="24"/>
          <w:szCs w:val="24"/>
          <w:lang w:eastAsia="ru-RU"/>
        </w:rPr>
        <w:t>Берсеневская на</w:t>
      </w:r>
      <w:r w:rsidRPr="00E24678">
        <w:rPr>
          <w:rFonts w:ascii="Times New Roman" w:hAnsi="Times New Roman" w:cs="Times New Roman"/>
          <w:noProof/>
          <w:sz w:val="24"/>
          <w:szCs w:val="24"/>
          <w:lang w:eastAsia="ru-RU"/>
        </w:rPr>
        <w:t>б., д. 18-20-22, стр. 3, Москва</w:t>
      </w:r>
    </w:p>
    <w:sectPr w:rsidR="008B538D" w:rsidRPr="00F97D1E" w:rsidSect="006517B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218B"/>
    <w:multiLevelType w:val="hybridMultilevel"/>
    <w:tmpl w:val="B8FC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F56"/>
    <w:multiLevelType w:val="hybridMultilevel"/>
    <w:tmpl w:val="C13A6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0A95"/>
    <w:multiLevelType w:val="hybridMultilevel"/>
    <w:tmpl w:val="D2FE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A60C7"/>
    <w:multiLevelType w:val="hybridMultilevel"/>
    <w:tmpl w:val="C7E6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73FC6"/>
    <w:multiLevelType w:val="hybridMultilevel"/>
    <w:tmpl w:val="EBE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4060A"/>
    <w:multiLevelType w:val="hybridMultilevel"/>
    <w:tmpl w:val="F79A6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22703"/>
    <w:multiLevelType w:val="hybridMultilevel"/>
    <w:tmpl w:val="C7E6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8D"/>
    <w:rsid w:val="00012376"/>
    <w:rsid w:val="000A4422"/>
    <w:rsid w:val="000B5A96"/>
    <w:rsid w:val="000C02A6"/>
    <w:rsid w:val="00174E30"/>
    <w:rsid w:val="00192CBA"/>
    <w:rsid w:val="00217021"/>
    <w:rsid w:val="00237CFE"/>
    <w:rsid w:val="0027188D"/>
    <w:rsid w:val="002A0D9B"/>
    <w:rsid w:val="002A3DB7"/>
    <w:rsid w:val="002C1913"/>
    <w:rsid w:val="003C7B27"/>
    <w:rsid w:val="003D050C"/>
    <w:rsid w:val="003D0749"/>
    <w:rsid w:val="00420257"/>
    <w:rsid w:val="00420FDD"/>
    <w:rsid w:val="0045660B"/>
    <w:rsid w:val="004A366A"/>
    <w:rsid w:val="004E7A5F"/>
    <w:rsid w:val="004F5A85"/>
    <w:rsid w:val="00523201"/>
    <w:rsid w:val="00526618"/>
    <w:rsid w:val="00535AE4"/>
    <w:rsid w:val="006137FC"/>
    <w:rsid w:val="00616108"/>
    <w:rsid w:val="00633113"/>
    <w:rsid w:val="00646327"/>
    <w:rsid w:val="006517BC"/>
    <w:rsid w:val="007670F0"/>
    <w:rsid w:val="00793661"/>
    <w:rsid w:val="00835AF2"/>
    <w:rsid w:val="00861D12"/>
    <w:rsid w:val="0088274F"/>
    <w:rsid w:val="008B538D"/>
    <w:rsid w:val="008B6497"/>
    <w:rsid w:val="008C4DA9"/>
    <w:rsid w:val="008D5B37"/>
    <w:rsid w:val="008E3DEA"/>
    <w:rsid w:val="008F042D"/>
    <w:rsid w:val="00900868"/>
    <w:rsid w:val="00914272"/>
    <w:rsid w:val="00942507"/>
    <w:rsid w:val="00973F3F"/>
    <w:rsid w:val="009C7317"/>
    <w:rsid w:val="009D0933"/>
    <w:rsid w:val="009D0E43"/>
    <w:rsid w:val="009E7E57"/>
    <w:rsid w:val="00A72004"/>
    <w:rsid w:val="00AC5353"/>
    <w:rsid w:val="00AD646A"/>
    <w:rsid w:val="00B155FA"/>
    <w:rsid w:val="00B2154A"/>
    <w:rsid w:val="00B42073"/>
    <w:rsid w:val="00B510F6"/>
    <w:rsid w:val="00B64243"/>
    <w:rsid w:val="00C141A5"/>
    <w:rsid w:val="00C3453D"/>
    <w:rsid w:val="00C46C43"/>
    <w:rsid w:val="00C824DB"/>
    <w:rsid w:val="00CC0783"/>
    <w:rsid w:val="00D0128F"/>
    <w:rsid w:val="00D93CB1"/>
    <w:rsid w:val="00DF6E81"/>
    <w:rsid w:val="00E06C8F"/>
    <w:rsid w:val="00E24678"/>
    <w:rsid w:val="00E33652"/>
    <w:rsid w:val="00E45B1C"/>
    <w:rsid w:val="00E75997"/>
    <w:rsid w:val="00EA3D9F"/>
    <w:rsid w:val="00F03774"/>
    <w:rsid w:val="00F41CD7"/>
    <w:rsid w:val="00F750FB"/>
    <w:rsid w:val="00F75C10"/>
    <w:rsid w:val="00F97D1E"/>
    <w:rsid w:val="00F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B155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">
    <w:name w:val="Light List Accent 1"/>
    <w:basedOn w:val="a1"/>
    <w:uiPriority w:val="61"/>
    <w:rsid w:val="00B155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D93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B155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">
    <w:name w:val="Light List Accent 1"/>
    <w:basedOn w:val="a1"/>
    <w:uiPriority w:val="61"/>
    <w:rsid w:val="00B155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D9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D1A5-A925-41E7-907E-98425954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6</cp:revision>
  <cp:lastPrinted>2019-10-31T14:20:00Z</cp:lastPrinted>
  <dcterms:created xsi:type="dcterms:W3CDTF">2019-10-25T09:20:00Z</dcterms:created>
  <dcterms:modified xsi:type="dcterms:W3CDTF">2019-10-31T14:47:00Z</dcterms:modified>
</cp:coreProperties>
</file>