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DB" w:rsidRPr="00E5364B" w:rsidRDefault="00B96B0A" w:rsidP="00E5364B">
      <w:pPr>
        <w:pStyle w:val="MSGENFONTSTYLENAMETEMPLATEROLELEVELMSGENFONTSTYLENAMEBYROLEHEADING10"/>
        <w:keepNext/>
        <w:keepLines/>
        <w:shd w:val="clear" w:color="auto" w:fill="auto"/>
        <w:spacing w:after="120" w:line="360" w:lineRule="auto"/>
        <w:ind w:right="20"/>
      </w:pPr>
      <w:bookmarkStart w:id="0" w:name="bookmark0"/>
      <w:r w:rsidRPr="00E5364B">
        <w:rPr>
          <w:rStyle w:val="MSGENFONTSTYLENAMETEMPLATEROLELEVELMSGENFONTSTYLENAMEBYROLEHEADING11"/>
        </w:rPr>
        <w:t>ОГЛАВЛЕНИЕ</w:t>
      </w:r>
      <w:bookmarkEnd w:id="0"/>
    </w:p>
    <w:p w:rsidR="004A18DB" w:rsidRPr="00E5364B" w:rsidRDefault="004A18DB" w:rsidP="00E5364B">
      <w:pPr>
        <w:pStyle w:val="MSGENFONTSTYLENAMETEMPLATEROLENUMBERMSGENFONTSTYLENAMEBYROLETABLEOFCONTENTS20"/>
        <w:shd w:val="clear" w:color="auto" w:fill="auto"/>
        <w:tabs>
          <w:tab w:val="right" w:leader="dot" w:pos="6118"/>
        </w:tabs>
        <w:spacing w:before="0" w:after="120" w:line="360" w:lineRule="auto"/>
        <w:jc w:val="left"/>
      </w:pPr>
      <w:r w:rsidRPr="00E5364B">
        <w:fldChar w:fldCharType="begin"/>
      </w:r>
      <w:r w:rsidR="00B96B0A" w:rsidRPr="00E5364B">
        <w:instrText xml:space="preserve"> TOC \o "1-5" \h \z </w:instrText>
      </w:r>
      <w:r w:rsidRPr="00E5364B">
        <w:fldChar w:fldCharType="separate"/>
      </w:r>
      <w:r w:rsidR="00B96B0A" w:rsidRPr="00E5364B">
        <w:rPr>
          <w:rStyle w:val="MSGENFONTSTYLENAMETEMPLATEROLENUMBERMSGENFONTSTYLENAMEBYROLETABLEOFCONTENTS21"/>
          <w:i/>
          <w:iCs/>
        </w:rPr>
        <w:t>Предисловие</w:t>
      </w:r>
      <w:r w:rsidR="00B96B0A" w:rsidRPr="00E5364B">
        <w:rPr>
          <w:rStyle w:val="MSGENFONTSTYLENAMETEMPLATEROLENUMBERMSGENFONTSTYLENAMEBYROLETABLEOFCONTENTS2MSGENFONTSTYLEMODIFERNOTITALIC"/>
        </w:rPr>
        <w:tab/>
        <w:t>3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Историческое</w:t>
      </w:r>
      <w:r w:rsidR="00E5364B" w:rsidRPr="00E5364B">
        <w:rPr>
          <w:rStyle w:val="MSGENFONTSTYLENAMETEMPLATEROLEMSGENFONTSTYLENAMEBYROLETABLEOFCONTENTS1"/>
        </w:rPr>
        <w:t xml:space="preserve"> Замоскворечье и его памятники  ………………………………..</w:t>
      </w:r>
      <w:r w:rsidRPr="00E5364B">
        <w:rPr>
          <w:rStyle w:val="MSGENFONTSTYLENAMETEMPLATEROLEMSGENFONTSTYLENAMEBYROLETABLEOFCONTENTS1"/>
        </w:rPr>
        <w:t>10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Средневековый ансамбль на Берсеневской набережной.</w:t>
      </w:r>
      <w:r w:rsidR="00E5364B" w:rsidRPr="00E5364B">
        <w:t xml:space="preserve">                                       </w:t>
      </w:r>
      <w:r w:rsidRPr="00E5364B">
        <w:rPr>
          <w:rStyle w:val="MSGENFONTSTYLENAMETEMPLATEROLEMSGENFONTSTYLENAMEBYROLETABLEOFCONTENTS1"/>
        </w:rPr>
        <w:t>Палаты Аверкия Кириллова до середины XIX в</w:t>
      </w:r>
      <w:r w:rsidR="00E5364B" w:rsidRPr="00E5364B">
        <w:rPr>
          <w:rStyle w:val="MSGENFONTSTYLENAMETEMPLATEROLEMSGENFONTSTYLENAMEBYROLETABLEOFCONTENTS1"/>
        </w:rPr>
        <w:t>.  ………………………………</w:t>
      </w:r>
      <w:r w:rsidRPr="00E5364B">
        <w:rPr>
          <w:rStyle w:val="MSGENFONTSTYLENAMETEMPLATEROLEMSGENFONTSTYLENAMEBYROLETABLEOFCONTENTS1"/>
        </w:rPr>
        <w:t>20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 xml:space="preserve">Храм Святителя Николая на Берсеневке </w:t>
      </w:r>
      <w:r w:rsidRPr="00E5364B">
        <w:rPr>
          <w:rStyle w:val="MSGENFONTSTYLENAMETEMPLATEROLEMSGENFONTSTYLENAMEBYROLETABLEOFCONTENTS1"/>
        </w:rPr>
        <w:tab/>
        <w:t>55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Набережные палаты</w:t>
      </w:r>
      <w:r w:rsidRPr="00E5364B">
        <w:rPr>
          <w:rStyle w:val="MSGENFONTSTYLENAMETEMPLATEROLEMSGENFONTSTYLENAMEBYROLETABLEOFCONTENTS1"/>
        </w:rPr>
        <w:tab/>
        <w:t>71</w:t>
      </w:r>
    </w:p>
    <w:p w:rsidR="004A18DB" w:rsidRPr="00E5364B" w:rsidRDefault="00E5364B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Палаты на Берсеневке –</w:t>
      </w:r>
      <w:r w:rsidR="00B96B0A" w:rsidRPr="00E5364B">
        <w:rPr>
          <w:rStyle w:val="MSGENFONTSTYLENAMETEMPLATEROLEMSGENFONTSTYLENAMEBYROLETABLEOFCONTENTS1"/>
        </w:rPr>
        <w:t xml:space="preserve"> дом Московского археологического общества. </w:t>
      </w:r>
      <w:r w:rsidRPr="00E5364B">
        <w:rPr>
          <w:rStyle w:val="MSGENFONTSTYLENAMETEMPLATEROLEMSGENFONTSTYLENAMEBYROLETABLEOFCONTENTS1"/>
        </w:rPr>
        <w:t xml:space="preserve">      1868–</w:t>
      </w:r>
      <w:r w:rsidR="00B96B0A" w:rsidRPr="00E5364B">
        <w:rPr>
          <w:rStyle w:val="MSGENFONTSTYLENAMETEMPLATEROLEMSGENFONTSTYLENAMEBYROLETABLEOFCONTENTS1"/>
        </w:rPr>
        <w:t xml:space="preserve">1923 </w:t>
      </w:r>
      <w:proofErr w:type="spellStart"/>
      <w:proofErr w:type="gramStart"/>
      <w:r w:rsidR="00B96B0A" w:rsidRPr="00E5364B">
        <w:rPr>
          <w:rStyle w:val="MSGENFONTSTYLENAMETEMPLATEROLEMSGENFONTSTYLENAMEBYROLETABLEOFCONTENTS1"/>
        </w:rPr>
        <w:t>гг</w:t>
      </w:r>
      <w:proofErr w:type="spellEnd"/>
      <w:proofErr w:type="gramEnd"/>
      <w:r w:rsidR="00B96B0A" w:rsidRPr="00E5364B">
        <w:rPr>
          <w:rStyle w:val="MSGENFONTSTYLENAMETEMPLATEROLEMSGENFONTSTYLENAMEBYROLETABLEOFCONTENTS1"/>
        </w:rPr>
        <w:tab/>
        <w:t>77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Комиссия «Старая Москва» в Палатах на Берсеневке.</w:t>
      </w:r>
      <w:r w:rsidR="00E5364B" w:rsidRPr="00E5364B">
        <w:t xml:space="preserve"> </w:t>
      </w:r>
      <w:r w:rsidR="00E5364B" w:rsidRPr="00E5364B">
        <w:rPr>
          <w:rStyle w:val="MSGENFONTSTYLENAMETEMPLATEROLEMSGENFONTSTYLENAMEBYROLETABLEOFCONTENTS1"/>
        </w:rPr>
        <w:t>1910–</w:t>
      </w:r>
      <w:r w:rsidRPr="00E5364B">
        <w:rPr>
          <w:rStyle w:val="MSGENFONTSTYLENAMETEMPLATEROLEMSGENFONTSTYLENAMEBYROLETABLEOFCONTENTS1"/>
        </w:rPr>
        <w:t>1923 гг</w:t>
      </w:r>
      <w:r w:rsidR="00E5364B" w:rsidRPr="00E5364B">
        <w:rPr>
          <w:rStyle w:val="MSGENFONTSTYLENAMETEMPLATEROLEMSGENFONTSTYLENAMEBYROLETABLEOFCONTENTS1"/>
        </w:rPr>
        <w:t>. …….</w:t>
      </w:r>
      <w:r w:rsidRPr="00E5364B">
        <w:rPr>
          <w:rStyle w:val="MSGENFONTSTYLENAMETEMPLATEROLEMSGENFONTSTYLENAMEBYROLETABLEOFCONTENTS1"/>
        </w:rPr>
        <w:t>154</w:t>
      </w:r>
    </w:p>
    <w:p w:rsidR="004A18DB" w:rsidRPr="00E5364B" w:rsidRDefault="00E5364B" w:rsidP="00E5364B">
      <w:pPr>
        <w:pStyle w:val="MSGENFONTSTYLENAMETEMPLATEROLEMSGENFONTSTYLENAMEBYROLETABLEOFCONTENTS0"/>
        <w:shd w:val="clear" w:color="auto" w:fill="auto"/>
        <w:tabs>
          <w:tab w:val="center" w:pos="3926"/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Палаты в 1923–</w:t>
      </w:r>
      <w:r w:rsidR="00B96B0A" w:rsidRPr="00E5364B">
        <w:rPr>
          <w:rStyle w:val="MSGENFONTSTYLENAMETEMPLATEROLEMSGENFONTSTYLENAMEBYROLETABLEOFCONTENTS1"/>
        </w:rPr>
        <w:t>1924 гг. Закрытие МАО. Деятельность в Палатах Археоло</w:t>
      </w:r>
      <w:r w:rsidRPr="00E5364B">
        <w:rPr>
          <w:rStyle w:val="MSGENFONTSTYLENAMETEMPLATEROLEMSGENFONTSTYLENAMEBYROLETABLEOFCONTENTS1"/>
        </w:rPr>
        <w:t xml:space="preserve">гического подотдела Наркомпроса </w:t>
      </w:r>
      <w:r w:rsidR="00B96B0A" w:rsidRPr="00E5364B">
        <w:rPr>
          <w:rStyle w:val="MSGENFONTSTYLENAMETEMPLATEROLEMSGENFONTSTYLENAMEBYROLETABLEOFCONTENTS1"/>
        </w:rPr>
        <w:t>РСФСР</w:t>
      </w:r>
      <w:r w:rsidR="00B96B0A" w:rsidRPr="00E5364B">
        <w:rPr>
          <w:rStyle w:val="MSGENFONTSTYLENAMETEMPLATEROLEMSGENFONTSTYLENAMEBYROLETABLEOFCONTENTS1"/>
        </w:rPr>
        <w:tab/>
        <w:t>16</w:t>
      </w:r>
      <w:r w:rsidR="00B96B0A" w:rsidRPr="00E5364B">
        <w:rPr>
          <w:rStyle w:val="MSGENFONTSTYLENAMETEMPLATEROLEMSGENFONTSTYLENAMEBYROLETABLEOFCONTENTS1"/>
        </w:rPr>
        <w:t>6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 xml:space="preserve">НИИ этнических и национальных культур народов Востока </w:t>
      </w:r>
      <w:r w:rsidR="00E5364B" w:rsidRPr="00E5364B">
        <w:rPr>
          <w:rStyle w:val="MSGENFONTSTYLENAMETEMPLATEROLEMSGENFONTSTYLENAMEBYROLETABLEOFCONTENTS1"/>
        </w:rPr>
        <w:t xml:space="preserve">                                                на Берсеневке. 1920–</w:t>
      </w:r>
      <w:r w:rsidRPr="00E5364B">
        <w:rPr>
          <w:rStyle w:val="MSGENFONTSTYLENAMETEMPLATEROLEMSGENFONTSTYLENAMEBYROLETABLEOFCONTENTS1"/>
        </w:rPr>
        <w:t xml:space="preserve">1930-е </w:t>
      </w:r>
      <w:proofErr w:type="spellStart"/>
      <w:proofErr w:type="gramStart"/>
      <w:r w:rsidRPr="00E5364B">
        <w:rPr>
          <w:rStyle w:val="MSGENFONTSTYLENAMETEMPLATEROLEMSGENFONTSTYLENAMEBYROLETABLEOFCONTENTS1"/>
        </w:rPr>
        <w:t>гг</w:t>
      </w:r>
      <w:proofErr w:type="spellEnd"/>
      <w:proofErr w:type="gramEnd"/>
      <w:r w:rsidRPr="00E5364B">
        <w:rPr>
          <w:rStyle w:val="MSGENFONTSTYLENAMETEMPLATEROLEMSGENFONTSTYLENAMEBYROLETABLEOFCONTENTS1"/>
        </w:rPr>
        <w:tab/>
        <w:t>175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center" w:pos="4208"/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Реставрационный центр на Берсеневке. Центральные государствен</w:t>
      </w:r>
      <w:r w:rsidR="00E5364B" w:rsidRPr="00E5364B">
        <w:rPr>
          <w:rStyle w:val="MSGENFONTSTYLENAMETEMPLATEROLEMSGENFONTSTYLENAMEBYROLETABLEOFCONTENTS1"/>
        </w:rPr>
        <w:t>ные реставрационные мастерские. 1925–</w:t>
      </w:r>
      <w:r w:rsidRPr="00E5364B">
        <w:rPr>
          <w:rStyle w:val="MSGENFONTSTYLENAMETEMPLATEROLEMSGENFONTSTYLENAMEBYROLETABLEOFCONTENTS1"/>
        </w:rPr>
        <w:t>1934 гг</w:t>
      </w:r>
      <w:r w:rsidR="00E5364B" w:rsidRPr="00E5364B">
        <w:rPr>
          <w:rStyle w:val="MSGENFONTSTYLENAMETEMPLATEROLEMSGENFONTSTYLENAMEBYROLETABLEOFCONTENTS1"/>
        </w:rPr>
        <w:t>. ………….</w:t>
      </w:r>
      <w:r w:rsidRPr="00E5364B">
        <w:rPr>
          <w:rStyle w:val="MSGENFONTSTYLENAMETEMPLATEROLEMSGENFONTSTYLENAMEBYROLETABLEOFCONTENTS1"/>
        </w:rPr>
        <w:tab/>
        <w:t>180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 xml:space="preserve">Судьба памятников усадьбы Аверкия Кириллова в 1930-е гг. Повседневная жизнь москвичей в старинных зданиях ансамбля на Берсеневке </w:t>
      </w:r>
      <w:r w:rsidRPr="00E5364B">
        <w:rPr>
          <w:rStyle w:val="MSGENFONTSTYLENAMETEMPLATEROLEMSGENFONTSTYLENAMEBYROLETABLEOFCONTENTS1"/>
        </w:rPr>
        <w:tab/>
        <w:t xml:space="preserve"> 201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center" w:pos="4251"/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Научно-исследовательский институт на Берсеневке как центр изучени</w:t>
      </w:r>
      <w:r w:rsidR="00E5364B" w:rsidRPr="00E5364B">
        <w:rPr>
          <w:rStyle w:val="MSGENFONTSTYLENAMETEMPLATEROLEMSGENFONTSTYLENAMEBYROLETABLEOFCONTENTS1"/>
        </w:rPr>
        <w:t xml:space="preserve">я культуры и наследия. 1940-е – 2010-е </w:t>
      </w:r>
      <w:r w:rsidRPr="00E5364B">
        <w:rPr>
          <w:rStyle w:val="MSGENFONTSTYLENAMETEMPLATEROLEMSGENFONTSTYLENAMEBYROLETABLEOFCONTENTS1"/>
        </w:rPr>
        <w:t>гг</w:t>
      </w:r>
      <w:r w:rsidR="00E5364B" w:rsidRPr="00E5364B">
        <w:rPr>
          <w:rStyle w:val="MSGENFONTSTYLENAMETEMPLATEROLEMSGENFONTSTYLENAMEBYROLETABLEOFCONTENTS1"/>
        </w:rPr>
        <w:t>. …………………….</w:t>
      </w:r>
      <w:r w:rsidRPr="00E5364B">
        <w:rPr>
          <w:rStyle w:val="MSGENFONTSTYLENAMETEMPLATEROLEMSGENFONTSTYLENAMEBYROLETABLEOFCONTENTS1"/>
        </w:rPr>
        <w:tab/>
        <w:t>213</w:t>
      </w:r>
    </w:p>
    <w:p w:rsidR="004A18DB" w:rsidRPr="00E5364B" w:rsidRDefault="00B96B0A" w:rsidP="00E5364B">
      <w:pPr>
        <w:pStyle w:val="MSGENFONTSTYLENAMETEMPLATEROLEMSGENFONTSTYLENAMEBYROLETABLEOFCONTENTS0"/>
        <w:shd w:val="clear" w:color="auto" w:fill="auto"/>
        <w:tabs>
          <w:tab w:val="right" w:leader="dot" w:pos="6118"/>
        </w:tabs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>Из истории</w:t>
      </w:r>
      <w:r w:rsidRPr="00E5364B">
        <w:rPr>
          <w:rStyle w:val="MSGENFONTSTYLENAMETEMPLATEROLEMSGENFONTSTYLENAMEBYROLETABLEOFCONTENTS1"/>
        </w:rPr>
        <w:t xml:space="preserve"> реставрации памятников усадьбы Аверкия Кириллова. </w:t>
      </w:r>
      <w:r w:rsidR="00E5364B" w:rsidRPr="00E5364B">
        <w:rPr>
          <w:rStyle w:val="MSGENFONTSTYLENAMETEMPLATEROLEMSGENFONTSTYLENAMEBYROLETABLEOFCONTENTS1"/>
        </w:rPr>
        <w:t xml:space="preserve">                    1940-е – </w:t>
      </w:r>
      <w:r w:rsidRPr="00E5364B">
        <w:rPr>
          <w:rStyle w:val="MSGENFONTSTYLENAMETEMPLATEROLEMSGENFONTSTYLENAMEBYROLETABLEOFCONTENTS1"/>
        </w:rPr>
        <w:t xml:space="preserve">1970-е </w:t>
      </w:r>
      <w:proofErr w:type="spellStart"/>
      <w:proofErr w:type="gramStart"/>
      <w:r w:rsidRPr="00E5364B">
        <w:rPr>
          <w:rStyle w:val="MSGENFONTSTYLENAMETEMPLATEROLEMSGENFONTSTYLENAMEBYROLETABLEOFCONTENTS1"/>
        </w:rPr>
        <w:t>гг</w:t>
      </w:r>
      <w:proofErr w:type="spellEnd"/>
      <w:proofErr w:type="gramEnd"/>
      <w:r w:rsidRPr="00E5364B">
        <w:rPr>
          <w:rStyle w:val="MSGENFONTSTYLENAMETEMPLATEROLEMSGENFONTSTYLENAMEBYROLETABLEOFCONTENTS1"/>
        </w:rPr>
        <w:tab/>
        <w:t>226</w:t>
      </w:r>
    </w:p>
    <w:p w:rsidR="004A18DB" w:rsidRPr="00E5364B" w:rsidRDefault="00E5364B" w:rsidP="00E5364B">
      <w:pPr>
        <w:pStyle w:val="MSGENFONTSTYLENAMETEMPLATEROLEMSGENFONTSTYLENAMEBYROLETABLEOFCONTENTS0"/>
        <w:shd w:val="clear" w:color="auto" w:fill="auto"/>
        <w:spacing w:after="120" w:line="360" w:lineRule="auto"/>
        <w:jc w:val="left"/>
      </w:pPr>
      <w:r w:rsidRPr="00E5364B">
        <w:rPr>
          <w:rStyle w:val="MSGENFONTSTYLENAMETEMPLATEROLEMSGENFONTSTYLENAMEBYROLETABLEOFCONTENTS1"/>
        </w:rPr>
        <w:t xml:space="preserve">Историческое окружение Палат – </w:t>
      </w:r>
      <w:r w:rsidR="00B96B0A" w:rsidRPr="00E5364B">
        <w:rPr>
          <w:rStyle w:val="MSGENFONTSTYLENAMETEMPLATEROLEMSGENFONTSTYLENAMEBYROLETABLEOFCONTENTS1"/>
        </w:rPr>
        <w:t>памятники</w:t>
      </w:r>
      <w:r w:rsidRPr="00E5364B">
        <w:t xml:space="preserve">                                                  </w:t>
      </w:r>
      <w:r w:rsidR="00B96B0A" w:rsidRPr="00E5364B">
        <w:rPr>
          <w:rStyle w:val="MSGENFONTSTYLENAMETEMPLATEROLEMSGENFONTSTYLENAMEBYROLETABLEOFCONTENTS1"/>
        </w:rPr>
        <w:t xml:space="preserve">Берсеневской набережной </w:t>
      </w:r>
      <w:r w:rsidRPr="00E5364B">
        <w:rPr>
          <w:rStyle w:val="MSGENFONTSTYLENAMETEMPLATEROLEMSGENFONTSTYLENAMEBYROLETABLEOFCONTENTS1"/>
        </w:rPr>
        <w:t>……………………………………………………….</w:t>
      </w:r>
      <w:r w:rsidR="00B96B0A" w:rsidRPr="00E5364B">
        <w:rPr>
          <w:rStyle w:val="MSGENFONTSTYLENAMETEMPLATEROLEMSGENFONTSTYLENAMEBYROLETABLEOFCONTENTS1"/>
        </w:rPr>
        <w:t xml:space="preserve"> 244</w:t>
      </w:r>
    </w:p>
    <w:p w:rsidR="004A18DB" w:rsidRPr="00E5364B" w:rsidRDefault="00B96B0A" w:rsidP="00E5364B">
      <w:pPr>
        <w:pStyle w:val="MSGENFONTSTYLENAMETEMPLATEROLENUMBERMSGENFONTSTYLENAMEBYROLETABLEOFCONTENTS20"/>
        <w:shd w:val="clear" w:color="auto" w:fill="auto"/>
        <w:tabs>
          <w:tab w:val="right" w:leader="dot" w:pos="6118"/>
        </w:tabs>
        <w:spacing w:before="0" w:after="120" w:line="360" w:lineRule="auto"/>
        <w:jc w:val="left"/>
      </w:pPr>
      <w:r w:rsidRPr="00E5364B">
        <w:rPr>
          <w:rStyle w:val="MSGENFONTSTYLENAMETEMPLATEROLENUMBERMSGENFONTSTYLENAMEBYROLETABLEOFCONTENTS21"/>
          <w:i/>
          <w:iCs/>
        </w:rPr>
        <w:t>Послесловие</w:t>
      </w:r>
      <w:r w:rsidRPr="00E5364B">
        <w:rPr>
          <w:rStyle w:val="MSGENFONTSTYLENAMETEMPLATEROLENUMBERMSGENFONTSTYLENAMEBYROLETABLEOFCONTENTS2MSGENFONTSTYLEMODIFERNOTITALIC"/>
        </w:rPr>
        <w:t xml:space="preserve"> </w:t>
      </w:r>
      <w:r w:rsidRPr="00E5364B">
        <w:rPr>
          <w:rStyle w:val="MSGENFONTSTYLENAMETEMPLATEROLENUMBERMSGENFONTSTYLENAMEBYROLETABLEOFCONTENTS2MSGENFONTSTYLEMODIFERNOTITALIC"/>
        </w:rPr>
        <w:tab/>
        <w:t xml:space="preserve"> 283</w:t>
      </w:r>
    </w:p>
    <w:p w:rsidR="004A18DB" w:rsidRDefault="00B96B0A" w:rsidP="00F40750">
      <w:pPr>
        <w:pStyle w:val="MSGENFONTSTYLENAMETEMPLATEROLENUMBERMSGENFONTSTYLENAMEBYROLETABLEOFCONTENTS20"/>
        <w:shd w:val="clear" w:color="auto" w:fill="auto"/>
        <w:tabs>
          <w:tab w:val="right" w:leader="dot" w:pos="6118"/>
        </w:tabs>
        <w:spacing w:before="0" w:after="120" w:line="360" w:lineRule="auto"/>
        <w:jc w:val="left"/>
      </w:pPr>
      <w:r w:rsidRPr="00E5364B">
        <w:rPr>
          <w:rStyle w:val="MSGENFONTSTYLENAMETEMPLATEROLENUMBERMSGENFONTSTYLENAMEBYROLETABLEOFCONTENTS21"/>
          <w:i/>
          <w:iCs/>
        </w:rPr>
        <w:t>Список источников и литературы</w:t>
      </w:r>
      <w:r w:rsidRPr="00E5364B">
        <w:rPr>
          <w:rStyle w:val="MSGENFONTSTYLENAMETEMPLATEROLENUMBERMSGENFONTSTYLENAMEBYROLETABLEOFCONTENTS2MSGENFONTSTYLEMODIFERNOTITALIC"/>
        </w:rPr>
        <w:tab/>
        <w:t>285</w:t>
      </w:r>
      <w:r w:rsidR="004A18DB" w:rsidRPr="00E5364B">
        <w:fldChar w:fldCharType="end"/>
      </w:r>
    </w:p>
    <w:sectPr w:rsidR="004A18DB" w:rsidSect="00E5364B">
      <w:pgSz w:w="8400" w:h="11900"/>
      <w:pgMar w:top="709" w:right="1299" w:bottom="1486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0A" w:rsidRDefault="00B96B0A" w:rsidP="004A18DB">
      <w:r>
        <w:separator/>
      </w:r>
    </w:p>
  </w:endnote>
  <w:endnote w:type="continuationSeparator" w:id="0">
    <w:p w:rsidR="00B96B0A" w:rsidRDefault="00B96B0A" w:rsidP="004A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0A" w:rsidRDefault="00B96B0A"/>
  </w:footnote>
  <w:footnote w:type="continuationSeparator" w:id="0">
    <w:p w:rsidR="00B96B0A" w:rsidRDefault="00B96B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18DB"/>
    <w:rsid w:val="004A18DB"/>
    <w:rsid w:val="00B96B0A"/>
    <w:rsid w:val="00E5364B"/>
    <w:rsid w:val="00F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8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A18D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4A18DB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a0"/>
    <w:link w:val="MSGENFONTSTYLENAMETEMPLATEROLENUMBERMSGENFONTSTYLENAMEBYROLETABLEOFCONTENTS20"/>
    <w:rsid w:val="004A18DB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ABLEOFCONTENTS21">
    <w:name w:val="MSG_EN_FONT_STYLE_NAME_TEMPLATE_ROLE_NUMBER MSG_EN_FONT_STYLE_NAME_BY_ROLE_TABLE_OF_CONTENTS 2"/>
    <w:basedOn w:val="MSGENFONTSTYLENAMETEMPLATEROLENUMBERMSGENFONTSTYLENAMEBYROLETABLEOFCONTENTS2"/>
    <w:rsid w:val="004A18DB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ABLEOFCONTENTS2MSGENFONTSTYLEMODIFERNOTITALIC">
    <w:name w:val="MSG_EN_FONT_STYLE_NAME_TEMPLATE_ROLE_NUMBER MSG_EN_FONT_STYLE_NAME_BY_ROLE_TABLE_OF_CONTENTS 2 + MSG_EN_FONT_STYLE_MODIFER_NOT_ITALIC"/>
    <w:basedOn w:val="MSGENFONTSTYLENAMETEMPLATEROLENUMBERMSGENFONTSTYLENAMEBYROLETABLEOFCONTENTS2"/>
    <w:rsid w:val="004A18DB"/>
    <w:rPr>
      <w:i/>
      <w:iCs/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rsid w:val="004A18D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sid w:val="004A18DB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4A18D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4A18DB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A18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4A18DB"/>
    <w:rPr>
      <w:color w:val="231F20"/>
      <w:spacing w:val="0"/>
      <w:w w:val="100"/>
      <w:position w:val="0"/>
      <w:lang w:val="ru-RU" w:eastAsia="ru-RU" w:bidi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A18DB"/>
    <w:pPr>
      <w:shd w:val="clear" w:color="auto" w:fill="FFFFFF"/>
      <w:spacing w:after="240" w:line="268" w:lineRule="exact"/>
      <w:jc w:val="center"/>
      <w:outlineLvl w:val="0"/>
    </w:pPr>
    <w:rPr>
      <w:rFonts w:ascii="Arial" w:eastAsia="Arial" w:hAnsi="Arial" w:cs="Arial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a"/>
    <w:link w:val="MSGENFONTSTYLENAMETEMPLATEROLENUMBERMSGENFONTSTYLENAMEBYROLETABLEOFCONTENTS2"/>
    <w:rsid w:val="004A18DB"/>
    <w:pPr>
      <w:shd w:val="clear" w:color="auto" w:fill="FFFFFF"/>
      <w:spacing w:before="240" w:line="326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rsid w:val="004A18DB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4A18DB"/>
    <w:pPr>
      <w:shd w:val="clear" w:color="auto" w:fill="FFFFFF"/>
      <w:spacing w:after="240" w:line="156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A18DB"/>
    <w:pPr>
      <w:shd w:val="clear" w:color="auto" w:fill="FFFFFF"/>
      <w:spacing w:before="460" w:line="216" w:lineRule="exact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RePack by SPecialiST</dc:creator>
  <cp:lastModifiedBy>RePack by SPecialiST</cp:lastModifiedBy>
  <cp:revision>3</cp:revision>
  <dcterms:created xsi:type="dcterms:W3CDTF">2020-06-23T22:57:00Z</dcterms:created>
  <dcterms:modified xsi:type="dcterms:W3CDTF">2020-06-23T22:57:00Z</dcterms:modified>
</cp:coreProperties>
</file>