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77" w:rsidRPr="00F32DAE" w:rsidRDefault="00EF1B77" w:rsidP="00F32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2DAE">
        <w:rPr>
          <w:rFonts w:ascii="Times New Roman" w:hAnsi="Times New Roman"/>
          <w:b/>
          <w:sz w:val="28"/>
          <w:szCs w:val="28"/>
        </w:rPr>
        <w:t>ЖИТЕНЁВ</w:t>
      </w:r>
      <w:r w:rsidR="00F32DAE" w:rsidRPr="00F32DAE">
        <w:rPr>
          <w:rFonts w:ascii="Times New Roman" w:hAnsi="Times New Roman"/>
          <w:b/>
          <w:sz w:val="28"/>
          <w:szCs w:val="28"/>
        </w:rPr>
        <w:t xml:space="preserve"> С.Ю.</w:t>
      </w:r>
    </w:p>
    <w:p w:rsidR="00EF1B77" w:rsidRDefault="00EF1B77" w:rsidP="00F32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</w:t>
      </w:r>
    </w:p>
    <w:p w:rsidR="00EF1B77" w:rsidRDefault="00EF1B77" w:rsidP="00F32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Российского научно-исследовательского института культурного и природного наследия имени Д.С. Лихачёва,</w:t>
      </w:r>
    </w:p>
    <w:p w:rsidR="00EF1B77" w:rsidRDefault="00EF1B77" w:rsidP="00F32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культурологии</w:t>
      </w:r>
    </w:p>
    <w:p w:rsidR="00EF1B77" w:rsidRDefault="00EF1B77" w:rsidP="00EF1B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7B69" w:rsidRDefault="00EF1B77" w:rsidP="00F3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CD4">
        <w:rPr>
          <w:rFonts w:ascii="Times New Roman" w:hAnsi="Times New Roman"/>
          <w:b/>
          <w:sz w:val="28"/>
          <w:szCs w:val="28"/>
        </w:rPr>
        <w:t>Вызовы и угрозы в духовной сфере и меры по противодействию</w:t>
      </w:r>
      <w:r>
        <w:rPr>
          <w:rFonts w:ascii="Times New Roman" w:hAnsi="Times New Roman"/>
          <w:b/>
          <w:sz w:val="28"/>
          <w:szCs w:val="28"/>
        </w:rPr>
        <w:t xml:space="preserve"> им</w:t>
      </w:r>
      <w:r w:rsidR="00907B69">
        <w:rPr>
          <w:rFonts w:ascii="Times New Roman" w:hAnsi="Times New Roman"/>
          <w:b/>
          <w:sz w:val="28"/>
          <w:szCs w:val="28"/>
        </w:rPr>
        <w:t xml:space="preserve"> в Российской Федерации</w:t>
      </w:r>
    </w:p>
    <w:p w:rsidR="00F32DAE" w:rsidRDefault="00F32DAE" w:rsidP="00F3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6E3" w:rsidRDefault="001D6A23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Pr="001D6A23">
        <w:rPr>
          <w:rFonts w:ascii="Times New Roman" w:hAnsi="Times New Roman"/>
          <w:sz w:val="28"/>
          <w:szCs w:val="28"/>
        </w:rPr>
        <w:t>:</w:t>
      </w:r>
      <w:r w:rsidR="009B0A0C">
        <w:rPr>
          <w:rFonts w:ascii="Times New Roman" w:hAnsi="Times New Roman"/>
          <w:sz w:val="28"/>
          <w:szCs w:val="28"/>
        </w:rPr>
        <w:t xml:space="preserve"> </w:t>
      </w:r>
      <w:r w:rsidR="007F6ECF" w:rsidRPr="007F6ECF">
        <w:rPr>
          <w:rFonts w:ascii="Times New Roman" w:hAnsi="Times New Roman"/>
          <w:sz w:val="28"/>
          <w:szCs w:val="28"/>
        </w:rPr>
        <w:t xml:space="preserve">в статье представлены взгляды автора о духовной сфере как нематериальном наследии народов Российской Федерации, которая включает также современную социокультурную деятельность. Автор рассматривает объективные и субъективные угрозы российскому обществу, а также предлагает краткий аналитический обзор </w:t>
      </w:r>
      <w:r w:rsidR="007F6ECF">
        <w:rPr>
          <w:rFonts w:ascii="Times New Roman" w:hAnsi="Times New Roman"/>
          <w:sz w:val="28"/>
          <w:szCs w:val="28"/>
        </w:rPr>
        <w:t>противодействия этим вызовам.</w:t>
      </w:r>
    </w:p>
    <w:p w:rsidR="00197A4A" w:rsidRDefault="00197A4A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A4A"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духовная сфера, культура, нематериальное наследие, культурная политика, государство, </w:t>
      </w:r>
      <w:r w:rsidR="001E19F6">
        <w:rPr>
          <w:rFonts w:ascii="Times New Roman" w:hAnsi="Times New Roman"/>
          <w:sz w:val="28"/>
          <w:szCs w:val="28"/>
        </w:rPr>
        <w:t>безопасность, традиционные ценности.</w:t>
      </w:r>
    </w:p>
    <w:p w:rsidR="00F32DAE" w:rsidRPr="001D6A23" w:rsidRDefault="00F32DAE" w:rsidP="00F3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понятия «духовная сфера» сформулировано в Основах</w:t>
      </w:r>
      <w:r w:rsidRPr="005F0007">
        <w:rPr>
          <w:rFonts w:ascii="Times New Roman" w:hAnsi="Times New Roman"/>
          <w:sz w:val="28"/>
          <w:szCs w:val="28"/>
        </w:rPr>
        <w:t xml:space="preserve"> государственной культурной политики</w:t>
      </w:r>
      <w:r>
        <w:rPr>
          <w:rFonts w:ascii="Times New Roman" w:hAnsi="Times New Roman"/>
          <w:sz w:val="28"/>
          <w:szCs w:val="28"/>
        </w:rPr>
        <w:t xml:space="preserve"> как «</w:t>
      </w:r>
      <w:r w:rsidRPr="005F0007">
        <w:rPr>
          <w:rFonts w:ascii="Times New Roman" w:hAnsi="Times New Roman"/>
          <w:sz w:val="28"/>
          <w:szCs w:val="28"/>
        </w:rPr>
        <w:t>система представлений о мире и человеке, о человеческом обществе и отношениях людей, о ценностях и их иерархии</w:t>
      </w:r>
      <w:r>
        <w:rPr>
          <w:rFonts w:ascii="Times New Roman" w:hAnsi="Times New Roman"/>
          <w:sz w:val="28"/>
          <w:szCs w:val="28"/>
        </w:rPr>
        <w:t>».</w:t>
      </w:r>
      <w:r w:rsidR="001B3131">
        <w:rPr>
          <w:rFonts w:ascii="Times New Roman" w:hAnsi="Times New Roman"/>
          <w:sz w:val="28"/>
          <w:szCs w:val="28"/>
        </w:rPr>
        <w:t xml:space="preserve"> </w:t>
      </w:r>
      <w:r w:rsidR="001B3131" w:rsidRPr="001B3131">
        <w:rPr>
          <w:rFonts w:ascii="Times New Roman" w:hAnsi="Times New Roman"/>
          <w:sz w:val="28"/>
          <w:szCs w:val="28"/>
        </w:rPr>
        <w:t>[</w:t>
      </w:r>
      <w:r w:rsidR="00316EE1" w:rsidRPr="00316EE1">
        <w:rPr>
          <w:rFonts w:ascii="Times New Roman" w:hAnsi="Times New Roman"/>
          <w:sz w:val="28"/>
          <w:szCs w:val="28"/>
        </w:rPr>
        <w:t>1</w:t>
      </w:r>
      <w:r w:rsidR="001B3131" w:rsidRPr="001B313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Определение ёмкое и максимально общее, поэтому его нужно уточнить и систематизировать.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духовной сферы современного российского общества является нематериальное культурное наследие, которое включает: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языки народов России;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народные обычаи;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традиционные религии;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науку и научную деятельность;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картине мира, происхождении и истории народов нашей страны; </w:t>
      </w:r>
    </w:p>
    <w:p w:rsidR="00907B69" w:rsidRDefault="00907B69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системы и</w:t>
      </w:r>
      <w:r w:rsidR="00EF1B77">
        <w:rPr>
          <w:rFonts w:ascii="Times New Roman" w:hAnsi="Times New Roman"/>
          <w:sz w:val="28"/>
          <w:szCs w:val="28"/>
        </w:rPr>
        <w:t xml:space="preserve"> морально-этические нормы, признанные</w:t>
      </w:r>
      <w:r>
        <w:rPr>
          <w:rFonts w:ascii="Times New Roman" w:hAnsi="Times New Roman"/>
          <w:sz w:val="28"/>
          <w:szCs w:val="28"/>
        </w:rPr>
        <w:t xml:space="preserve"> российским</w:t>
      </w:r>
      <w:r w:rsidR="00EF1B77">
        <w:rPr>
          <w:rFonts w:ascii="Times New Roman" w:hAnsi="Times New Roman"/>
          <w:sz w:val="28"/>
          <w:szCs w:val="28"/>
        </w:rPr>
        <w:t xml:space="preserve"> обществом; </w:t>
      </w:r>
    </w:p>
    <w:p w:rsidR="00907B69" w:rsidRDefault="00907B69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дипломатию и</w:t>
      </w:r>
      <w:r w:rsidR="00EF1B77">
        <w:rPr>
          <w:rFonts w:ascii="Times New Roman" w:hAnsi="Times New Roman"/>
          <w:sz w:val="28"/>
          <w:szCs w:val="28"/>
        </w:rPr>
        <w:t xml:space="preserve"> политику;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экономику</w:t>
      </w:r>
      <w:r w:rsidR="00907B69">
        <w:rPr>
          <w:rFonts w:ascii="Times New Roman" w:hAnsi="Times New Roman"/>
          <w:sz w:val="28"/>
          <w:szCs w:val="28"/>
        </w:rPr>
        <w:t xml:space="preserve"> и</w:t>
      </w:r>
      <w:r w:rsidRPr="00AF37CA">
        <w:t xml:space="preserve"> </w:t>
      </w:r>
      <w:r w:rsidRPr="00AF37CA">
        <w:rPr>
          <w:rFonts w:ascii="Times New Roman" w:hAnsi="Times New Roman"/>
          <w:sz w:val="28"/>
          <w:szCs w:val="28"/>
        </w:rPr>
        <w:t>инженерно-технические индустрии;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народное, классическое и современное искусство; </w:t>
      </w:r>
    </w:p>
    <w:p w:rsidR="00907B69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традиции, системы воспитания и образования, формирующие традиционные ценности в обществе.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духовную сферу также входит не только наследие прошлого, но и современная деятельность в сфере культуры и общественной жизни. </w:t>
      </w:r>
      <w:r>
        <w:rPr>
          <w:rFonts w:ascii="Times New Roman" w:hAnsi="Times New Roman"/>
          <w:sz w:val="28"/>
          <w:szCs w:val="28"/>
        </w:rPr>
        <w:lastRenderedPageBreak/>
        <w:t>Современная</w:t>
      </w:r>
      <w:r w:rsidR="00764AC1">
        <w:rPr>
          <w:rFonts w:ascii="Times New Roman" w:hAnsi="Times New Roman"/>
          <w:sz w:val="28"/>
          <w:szCs w:val="28"/>
        </w:rPr>
        <w:t xml:space="preserve"> творческая</w:t>
      </w:r>
      <w:r>
        <w:rPr>
          <w:rFonts w:ascii="Times New Roman" w:hAnsi="Times New Roman"/>
          <w:sz w:val="28"/>
          <w:szCs w:val="28"/>
        </w:rPr>
        <w:t xml:space="preserve"> деятельность по развитию духовной культуры формируется на основе отечественного нематериального наследия, социокультурных и технологических российских инноваций, а также заимствований из зарубежного опыта, международных практик и образцов. Таким образом, во всех регионах нашей страны происходит непрерывный процесс формирования уникальной социокультурной среды, которая, имея свои национальные и региональные особенности и традиции, объединена со всей Россией общим историческим и культурным прошлым, а также современным развитием на основе новейших</w:t>
      </w:r>
      <w:r w:rsidR="002B2D2B">
        <w:rPr>
          <w:rFonts w:ascii="Times New Roman" w:hAnsi="Times New Roman"/>
          <w:sz w:val="28"/>
          <w:szCs w:val="28"/>
        </w:rPr>
        <w:t xml:space="preserve"> идей, творческих практик,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2B2D2B">
        <w:rPr>
          <w:rFonts w:ascii="Times New Roman" w:hAnsi="Times New Roman"/>
          <w:sz w:val="28"/>
          <w:szCs w:val="28"/>
        </w:rPr>
        <w:t xml:space="preserve">научных, </w:t>
      </w:r>
      <w:r>
        <w:rPr>
          <w:rFonts w:ascii="Times New Roman" w:hAnsi="Times New Roman"/>
          <w:sz w:val="28"/>
          <w:szCs w:val="28"/>
        </w:rPr>
        <w:t>экономических и технологических процессов, связанных с</w:t>
      </w:r>
      <w:r w:rsidR="002B2D2B">
        <w:rPr>
          <w:rFonts w:ascii="Times New Roman" w:hAnsi="Times New Roman"/>
          <w:sz w:val="28"/>
          <w:szCs w:val="28"/>
        </w:rPr>
        <w:t xml:space="preserve"> гуманитарными,</w:t>
      </w:r>
      <w:r>
        <w:rPr>
          <w:rFonts w:ascii="Times New Roman" w:hAnsi="Times New Roman"/>
          <w:sz w:val="28"/>
          <w:szCs w:val="28"/>
        </w:rPr>
        <w:t xml:space="preserve"> инженерными и информационными инновациями.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конкуренция в духовной сфере связана с внешней </w:t>
      </w:r>
      <w:r w:rsidR="002E72EC">
        <w:rPr>
          <w:rFonts w:ascii="Times New Roman" w:hAnsi="Times New Roman"/>
          <w:sz w:val="28"/>
          <w:szCs w:val="28"/>
        </w:rPr>
        <w:t xml:space="preserve">экспансионистской </w:t>
      </w:r>
      <w:r>
        <w:rPr>
          <w:rFonts w:ascii="Times New Roman" w:hAnsi="Times New Roman"/>
          <w:sz w:val="28"/>
          <w:szCs w:val="28"/>
        </w:rPr>
        <w:t>политикой крупных зарубежных государств, направленной на вмешательство в социокультурные процессы, особенно успешные, происходящие в других странах.</w:t>
      </w:r>
      <w:r w:rsidR="00907B69">
        <w:rPr>
          <w:rFonts w:ascii="Times New Roman" w:hAnsi="Times New Roman"/>
          <w:sz w:val="28"/>
          <w:szCs w:val="28"/>
        </w:rPr>
        <w:t xml:space="preserve"> Вмешательство зарубежных стран, как правило, имеет своей основной целью </w:t>
      </w:r>
      <w:r w:rsidR="00316EE1">
        <w:rPr>
          <w:rFonts w:ascii="Times New Roman" w:hAnsi="Times New Roman"/>
          <w:sz w:val="28"/>
          <w:szCs w:val="28"/>
        </w:rPr>
        <w:t>–</w:t>
      </w:r>
      <w:r w:rsidR="00907B69">
        <w:rPr>
          <w:rFonts w:ascii="Times New Roman" w:hAnsi="Times New Roman"/>
          <w:sz w:val="28"/>
          <w:szCs w:val="28"/>
        </w:rPr>
        <w:t xml:space="preserve"> ослабить Россию и лишить её преимущества в духовной сфере, которое было всегда основанием национальной мощи нашей страны на протяжении более тысячи лет её истории.</w:t>
      </w:r>
      <w:r>
        <w:rPr>
          <w:rFonts w:ascii="Times New Roman" w:hAnsi="Times New Roman"/>
          <w:sz w:val="28"/>
          <w:szCs w:val="28"/>
        </w:rPr>
        <w:t xml:space="preserve"> Вместе с передовыми технологиями, рекламой, модными товарами, кинематографом, а теперь и интернетом населению России навязывались ранее и продолжают навязываться ценности и образ жизни, чужды</w:t>
      </w:r>
      <w:r w:rsidR="00B736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народам нашей страны. Главной задачей государств, конкурирующих с нами, являются п</w:t>
      </w:r>
      <w:r w:rsidRPr="003A3C9A">
        <w:rPr>
          <w:rFonts w:ascii="Times New Roman" w:hAnsi="Times New Roman"/>
          <w:sz w:val="28"/>
          <w:szCs w:val="28"/>
        </w:rPr>
        <w:t>одмена и извращение ценностей и смыслов национальной</w:t>
      </w:r>
      <w:r>
        <w:rPr>
          <w:rFonts w:ascii="Times New Roman" w:hAnsi="Times New Roman"/>
          <w:sz w:val="28"/>
          <w:szCs w:val="28"/>
        </w:rPr>
        <w:t xml:space="preserve"> духовной</w:t>
      </w:r>
      <w:r w:rsidRPr="003A3C9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, дискредитация традиций и истории нашей страны, т.е. уничтожение и забвение нематериального наследия народов, живущих в России. Впрочем, необходимо понимать, что большинство народов зарубежных государств положительно или неагрессивно относятся к Российской Федерации. Речь в данном случае</w:t>
      </w:r>
      <w:r w:rsidR="002E72EC">
        <w:rPr>
          <w:rFonts w:ascii="Times New Roman" w:hAnsi="Times New Roman"/>
          <w:sz w:val="28"/>
          <w:szCs w:val="28"/>
        </w:rPr>
        <w:t xml:space="preserve"> идёт о политических и экономических</w:t>
      </w:r>
      <w:r>
        <w:rPr>
          <w:rFonts w:ascii="Times New Roman" w:hAnsi="Times New Roman"/>
          <w:sz w:val="28"/>
          <w:szCs w:val="28"/>
        </w:rPr>
        <w:t xml:space="preserve"> элитах европейских и североамериканских</w:t>
      </w:r>
      <w:r w:rsidR="002E72EC">
        <w:rPr>
          <w:rFonts w:ascii="Times New Roman" w:hAnsi="Times New Roman"/>
          <w:sz w:val="28"/>
          <w:szCs w:val="28"/>
        </w:rPr>
        <w:t xml:space="preserve"> государств, грезящих о мировом</w:t>
      </w:r>
      <w:r>
        <w:rPr>
          <w:rFonts w:ascii="Times New Roman" w:hAnsi="Times New Roman"/>
          <w:sz w:val="28"/>
          <w:szCs w:val="28"/>
        </w:rPr>
        <w:t xml:space="preserve"> господстве. 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Угрозы безопасности</w:t>
      </w:r>
      <w:r w:rsidR="00F32664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82E04">
        <w:rPr>
          <w:rFonts w:ascii="Times New Roman" w:hAnsi="Times New Roman"/>
          <w:sz w:val="28"/>
          <w:szCs w:val="28"/>
        </w:rPr>
        <w:t xml:space="preserve"> сфере</w:t>
      </w:r>
      <w:r>
        <w:rPr>
          <w:rFonts w:ascii="Times New Roman" w:hAnsi="Times New Roman"/>
          <w:sz w:val="28"/>
          <w:szCs w:val="28"/>
        </w:rPr>
        <w:t xml:space="preserve"> духовной культуры можно разделить на объективные и субъективные, хотя во мног</w:t>
      </w:r>
      <w:r w:rsidR="00F32DAE">
        <w:rPr>
          <w:rFonts w:ascii="Times New Roman" w:hAnsi="Times New Roman"/>
          <w:sz w:val="28"/>
          <w:szCs w:val="28"/>
        </w:rPr>
        <w:t>их случаях это деление условно.</w:t>
      </w:r>
    </w:p>
    <w:p w:rsidR="00F32DAE" w:rsidRDefault="00F32DAE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B77" w:rsidRPr="00B82E04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664">
        <w:rPr>
          <w:rFonts w:ascii="Times New Roman" w:hAnsi="Times New Roman"/>
          <w:b/>
          <w:sz w:val="28"/>
          <w:szCs w:val="28"/>
        </w:rPr>
        <w:t>Объективные угрозы</w:t>
      </w:r>
      <w:r w:rsidRPr="00B82E04">
        <w:rPr>
          <w:rFonts w:ascii="Times New Roman" w:hAnsi="Times New Roman"/>
          <w:sz w:val="28"/>
          <w:szCs w:val="28"/>
        </w:rPr>
        <w:t xml:space="preserve"> безопасности в</w:t>
      </w:r>
      <w:r>
        <w:rPr>
          <w:rFonts w:ascii="Times New Roman" w:hAnsi="Times New Roman"/>
          <w:sz w:val="28"/>
          <w:szCs w:val="28"/>
        </w:rPr>
        <w:t xml:space="preserve"> сфере духовной культуры</w:t>
      </w:r>
      <w:r w:rsidRPr="00B82E04">
        <w:rPr>
          <w:rFonts w:ascii="Times New Roman" w:hAnsi="Times New Roman"/>
          <w:sz w:val="28"/>
          <w:szCs w:val="28"/>
        </w:rPr>
        <w:t xml:space="preserve"> российского общества: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деградация языковой культуры;</w:t>
      </w:r>
    </w:p>
    <w:p w:rsidR="00EF1B77" w:rsidRPr="00B82E04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A3B">
        <w:rPr>
          <w:rFonts w:ascii="Times New Roman" w:hAnsi="Times New Roman"/>
          <w:sz w:val="28"/>
          <w:szCs w:val="28"/>
        </w:rPr>
        <w:t>- низк</w:t>
      </w:r>
      <w:r>
        <w:rPr>
          <w:rFonts w:ascii="Times New Roman" w:hAnsi="Times New Roman"/>
          <w:sz w:val="28"/>
          <w:szCs w:val="28"/>
        </w:rPr>
        <w:t>ий уровень среднего</w:t>
      </w:r>
      <w:r w:rsidR="00F32664">
        <w:rPr>
          <w:rFonts w:ascii="Times New Roman" w:hAnsi="Times New Roman"/>
          <w:sz w:val="28"/>
          <w:szCs w:val="28"/>
        </w:rPr>
        <w:t xml:space="preserve"> и технического</w:t>
      </w:r>
      <w:r>
        <w:rPr>
          <w:rFonts w:ascii="Times New Roman" w:hAnsi="Times New Roman"/>
          <w:sz w:val="28"/>
          <w:szCs w:val="28"/>
        </w:rPr>
        <w:t xml:space="preserve"> образования населения;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E04">
        <w:rPr>
          <w:rFonts w:ascii="Times New Roman" w:hAnsi="Times New Roman"/>
          <w:sz w:val="28"/>
          <w:szCs w:val="28"/>
        </w:rPr>
        <w:t>- забвение национальных</w:t>
      </w:r>
      <w:r w:rsidR="003E6A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региональных</w:t>
      </w:r>
      <w:r w:rsidR="003E6ADE">
        <w:rPr>
          <w:rFonts w:ascii="Times New Roman" w:hAnsi="Times New Roman"/>
          <w:sz w:val="28"/>
          <w:szCs w:val="28"/>
        </w:rPr>
        <w:t xml:space="preserve"> и местных</w:t>
      </w:r>
      <w:r w:rsidRPr="00B82E04">
        <w:rPr>
          <w:rFonts w:ascii="Times New Roman" w:hAnsi="Times New Roman"/>
          <w:sz w:val="28"/>
          <w:szCs w:val="28"/>
        </w:rPr>
        <w:t xml:space="preserve"> традиций</w:t>
      </w:r>
      <w:r>
        <w:rPr>
          <w:rFonts w:ascii="Times New Roman" w:hAnsi="Times New Roman"/>
          <w:sz w:val="28"/>
          <w:szCs w:val="28"/>
        </w:rPr>
        <w:t xml:space="preserve"> в городах, особенно в мегаполисах;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слабое финансирование поддержания социокультурной сферы на региональном и муниципальном уровне;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B0B">
        <w:rPr>
          <w:rFonts w:ascii="Times New Roman" w:hAnsi="Times New Roman"/>
          <w:sz w:val="28"/>
          <w:szCs w:val="28"/>
        </w:rPr>
        <w:lastRenderedPageBreak/>
        <w:t>- низкий уровень профессиональной подготовки управленческих кадров в государственных и муниципальных учреждениях в рег</w:t>
      </w:r>
      <w:r>
        <w:rPr>
          <w:rFonts w:ascii="Times New Roman" w:hAnsi="Times New Roman"/>
          <w:sz w:val="28"/>
          <w:szCs w:val="28"/>
        </w:rPr>
        <w:t>ионах;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00">
        <w:rPr>
          <w:rFonts w:ascii="Times New Roman" w:hAnsi="Times New Roman"/>
          <w:sz w:val="28"/>
          <w:szCs w:val="28"/>
        </w:rPr>
        <w:t xml:space="preserve">- незнание отечественной </w:t>
      </w:r>
      <w:r>
        <w:rPr>
          <w:rFonts w:ascii="Times New Roman" w:hAnsi="Times New Roman"/>
          <w:sz w:val="28"/>
          <w:szCs w:val="28"/>
        </w:rPr>
        <w:t>истории и истории своего края;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исчезновение массового краеведческого движения;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слабая финансовая поддержка со стороны государства гуманитарных наук, особенно культурологии и искусствознания;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слабая координация деятельности телевидения и органов управления культурой и образованием</w:t>
      </w:r>
      <w:r w:rsidR="00D674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на федеральном, так и на региональном уровнях;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вытеснение высоких образцов культуры и искусства профанной массовой продукцией</w:t>
      </w:r>
      <w:r w:rsidR="00B736E3" w:rsidRPr="00B736E3">
        <w:rPr>
          <w:rFonts w:ascii="Times New Roman" w:hAnsi="Times New Roman"/>
          <w:sz w:val="28"/>
          <w:szCs w:val="28"/>
        </w:rPr>
        <w:t xml:space="preserve"> </w:t>
      </w:r>
      <w:r w:rsidR="00B736E3">
        <w:rPr>
          <w:rFonts w:ascii="Times New Roman" w:hAnsi="Times New Roman"/>
          <w:sz w:val="28"/>
          <w:szCs w:val="28"/>
        </w:rPr>
        <w:t>низкого уровня</w:t>
      </w:r>
      <w:r>
        <w:rPr>
          <w:rFonts w:ascii="Times New Roman" w:hAnsi="Times New Roman"/>
          <w:sz w:val="28"/>
          <w:szCs w:val="28"/>
        </w:rPr>
        <w:t xml:space="preserve">, основанной на коммерческих подходах;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формальная и неполная реализация федеральных и региональных программ развития культуры;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неупорядоченность российской системы законодательства в сфере культуры;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федерального Закона о нематериальном культурном наследии народов Российской Федерации;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слабая профессиональная подготовка кадров в сфере культуры и досуга;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деградация организации досуга населения, особенно в средних и малых городах, а также сельских поселениях;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664">
        <w:rPr>
          <w:rFonts w:ascii="Times New Roman" w:hAnsi="Times New Roman"/>
          <w:sz w:val="28"/>
          <w:szCs w:val="28"/>
        </w:rPr>
        <w:t>- отсутствие системы в работе по поддержке социальных инициатив в сфере культуры в регионах;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неуклонное увеличение материального</w:t>
      </w:r>
      <w:r w:rsidRPr="004D1000">
        <w:rPr>
          <w:rFonts w:ascii="Times New Roman" w:hAnsi="Times New Roman"/>
          <w:sz w:val="28"/>
          <w:szCs w:val="28"/>
        </w:rPr>
        <w:t xml:space="preserve"> расслое</w:t>
      </w:r>
      <w:r>
        <w:rPr>
          <w:rFonts w:ascii="Times New Roman" w:hAnsi="Times New Roman"/>
          <w:sz w:val="28"/>
          <w:szCs w:val="28"/>
        </w:rPr>
        <w:t>ния</w:t>
      </w:r>
      <w:r w:rsidRPr="004D1000">
        <w:rPr>
          <w:rFonts w:ascii="Times New Roman" w:hAnsi="Times New Roman"/>
          <w:sz w:val="28"/>
          <w:szCs w:val="28"/>
        </w:rPr>
        <w:t xml:space="preserve"> общества,</w:t>
      </w:r>
      <w:r w:rsidRPr="007E6A53">
        <w:rPr>
          <w:rFonts w:ascii="Times New Roman" w:hAnsi="Times New Roman"/>
          <w:sz w:val="28"/>
          <w:szCs w:val="28"/>
        </w:rPr>
        <w:t xml:space="preserve"> размывание среднего класса и </w:t>
      </w:r>
      <w:r>
        <w:rPr>
          <w:rFonts w:ascii="Times New Roman" w:hAnsi="Times New Roman"/>
          <w:sz w:val="28"/>
          <w:szCs w:val="28"/>
        </w:rPr>
        <w:t>нарастание социальной поляризации;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ограниченное количество «социальных лифтов» для молодёжи в регионах;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E04">
        <w:rPr>
          <w:rFonts w:ascii="Times New Roman" w:hAnsi="Times New Roman"/>
          <w:sz w:val="28"/>
          <w:szCs w:val="28"/>
        </w:rPr>
        <w:t>- массовое потребление алкоголя и</w:t>
      </w:r>
      <w:r>
        <w:rPr>
          <w:rFonts w:ascii="Times New Roman" w:hAnsi="Times New Roman"/>
          <w:sz w:val="28"/>
          <w:szCs w:val="28"/>
        </w:rPr>
        <w:t xml:space="preserve"> наркотиков;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A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маргинализация части населения;</w:t>
      </w:r>
    </w:p>
    <w:p w:rsidR="00EF1B77" w:rsidRPr="00B82E04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усиление раскольнических групп в Православии и Исламе в России;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A3B">
        <w:rPr>
          <w:rFonts w:ascii="Times New Roman" w:hAnsi="Times New Roman"/>
          <w:sz w:val="28"/>
          <w:szCs w:val="28"/>
        </w:rPr>
        <w:t>- массовое увлече</w:t>
      </w:r>
      <w:r>
        <w:rPr>
          <w:rFonts w:ascii="Times New Roman" w:hAnsi="Times New Roman"/>
          <w:sz w:val="28"/>
          <w:szCs w:val="28"/>
        </w:rPr>
        <w:t>ние населения псевдорелигиозными культами в регионах;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националис</w:t>
      </w:r>
      <w:r w:rsidR="00F32DAE">
        <w:rPr>
          <w:rFonts w:ascii="Times New Roman" w:hAnsi="Times New Roman"/>
          <w:sz w:val="28"/>
          <w:szCs w:val="28"/>
        </w:rPr>
        <w:t>тических настроений в регионах.</w:t>
      </w:r>
    </w:p>
    <w:p w:rsidR="00F32DAE" w:rsidRDefault="00F32DAE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664">
        <w:rPr>
          <w:rFonts w:ascii="Times New Roman" w:hAnsi="Times New Roman"/>
          <w:b/>
          <w:sz w:val="28"/>
          <w:szCs w:val="28"/>
        </w:rPr>
        <w:t>Субъективные угрозы</w:t>
      </w:r>
      <w:r w:rsidRPr="00B82E04">
        <w:rPr>
          <w:rFonts w:ascii="Times New Roman" w:hAnsi="Times New Roman"/>
          <w:sz w:val="28"/>
          <w:szCs w:val="28"/>
        </w:rPr>
        <w:t xml:space="preserve"> безопасности в</w:t>
      </w:r>
      <w:r>
        <w:rPr>
          <w:rFonts w:ascii="Times New Roman" w:hAnsi="Times New Roman"/>
          <w:sz w:val="28"/>
          <w:szCs w:val="28"/>
        </w:rPr>
        <w:t xml:space="preserve"> сфере духовной культуры</w:t>
      </w:r>
      <w:r w:rsidRPr="00B82E04">
        <w:rPr>
          <w:rFonts w:ascii="Times New Roman" w:hAnsi="Times New Roman"/>
          <w:sz w:val="28"/>
          <w:szCs w:val="28"/>
        </w:rPr>
        <w:t xml:space="preserve"> российского общества: </w:t>
      </w:r>
    </w:p>
    <w:p w:rsidR="00EF1B77" w:rsidRPr="00B82E04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массовая интернет-зависимость населения, особенно молодёжи, от зарубежных источников информации, игр и специальных программ; </w:t>
      </w:r>
    </w:p>
    <w:p w:rsidR="00EF1B77" w:rsidRPr="00B82E04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навязанные из-за рубежа чуждые</w:t>
      </w:r>
      <w:r w:rsidRPr="00B82E04">
        <w:rPr>
          <w:rFonts w:ascii="Times New Roman" w:hAnsi="Times New Roman"/>
          <w:sz w:val="28"/>
          <w:szCs w:val="28"/>
        </w:rPr>
        <w:t xml:space="preserve"> социокультурные стереотипы и ценности, основанные на</w:t>
      </w:r>
      <w:r>
        <w:rPr>
          <w:rFonts w:ascii="Times New Roman" w:hAnsi="Times New Roman"/>
          <w:sz w:val="28"/>
          <w:szCs w:val="28"/>
        </w:rPr>
        <w:t xml:space="preserve"> культе неограниченных удовольствий,</w:t>
      </w:r>
      <w:r w:rsidRPr="00B82E04">
        <w:rPr>
          <w:rFonts w:ascii="Times New Roman" w:hAnsi="Times New Roman"/>
          <w:sz w:val="28"/>
          <w:szCs w:val="28"/>
        </w:rPr>
        <w:t xml:space="preserve"> вседозволенности и насилии, расовой, национальной и религиозной нетерпимости;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E04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целенаправленные попытки</w:t>
      </w:r>
      <w:r w:rsidRPr="00B82E04">
        <w:rPr>
          <w:rFonts w:ascii="Times New Roman" w:hAnsi="Times New Roman"/>
          <w:sz w:val="28"/>
          <w:szCs w:val="28"/>
        </w:rPr>
        <w:t xml:space="preserve"> пересмотр</w:t>
      </w:r>
      <w:r>
        <w:rPr>
          <w:rFonts w:ascii="Times New Roman" w:hAnsi="Times New Roman"/>
          <w:sz w:val="28"/>
          <w:szCs w:val="28"/>
        </w:rPr>
        <w:t>а и искажения</w:t>
      </w:r>
      <w:r w:rsidRPr="00B82E04">
        <w:rPr>
          <w:rFonts w:ascii="Times New Roman" w:hAnsi="Times New Roman"/>
          <w:sz w:val="28"/>
          <w:szCs w:val="28"/>
        </w:rPr>
        <w:t xml:space="preserve"> российской и мировой истории зарубежными «специалистами» и «учёными»; </w:t>
      </w:r>
    </w:p>
    <w:p w:rsidR="00EF1B77" w:rsidRPr="00B82E04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переоценка и умаление значения выдающихся побед российской армии на протяжении всей её тысячелетней истории, культурных традиций наших народов по защите Отечества;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дискредитация России, её государственного руководства, российских вооружённых сил, русского народа и других народов нашей страны, отечественных традиций и культуры;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идеологическая обработка российских студентов, обучающихся в учебных заведениях за рубежом, их подготовка к дальнейшему «сотрудничеству» после окончания обучения;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давление, направленное на раскол в Русской Православной Церкви, со стороны западных стран, и целенаправленное воздействие, направленное на радикализацию российского мусульманского сообщества, со стороны ряда азиатских государств; 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внедрение в российское общество идей, связанных с региональным сепаратизмом, в том числе национально-культурной исключительности;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появление и «стихийное» создание анклавов компактного проживания эмигрантов одной национальности, которые не признают социокультурных традиций местного коренного населения, а также общероссийских этических норм общественной жизни.    </w:t>
      </w:r>
      <w:r w:rsidRPr="00B82E04">
        <w:rPr>
          <w:rFonts w:ascii="Times New Roman" w:hAnsi="Times New Roman"/>
          <w:sz w:val="28"/>
          <w:szCs w:val="28"/>
        </w:rPr>
        <w:t xml:space="preserve">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проблемы могут привести </w:t>
      </w:r>
      <w:r w:rsidRPr="00B82E04">
        <w:rPr>
          <w:rFonts w:ascii="Times New Roman" w:hAnsi="Times New Roman"/>
          <w:sz w:val="28"/>
          <w:szCs w:val="28"/>
        </w:rPr>
        <w:t>российское</w:t>
      </w:r>
      <w:r>
        <w:rPr>
          <w:rFonts w:ascii="Times New Roman" w:hAnsi="Times New Roman"/>
          <w:sz w:val="28"/>
          <w:szCs w:val="28"/>
        </w:rPr>
        <w:t xml:space="preserve"> общество к дестабилизации, духовной разобщённости, кризису</w:t>
      </w:r>
      <w:r w:rsidRPr="00B82E04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 xml:space="preserve">х ценностей и духовной культуры, что может создать угрозу безопасности Российской Федерации.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каждой из указанных проблем можно написать научную монографию, но мы ограничены рамками статьи, поэтому кратко представим некоторые меры по</w:t>
      </w:r>
      <w:r w:rsidRPr="00D4194D">
        <w:rPr>
          <w:rFonts w:ascii="Times New Roman" w:hAnsi="Times New Roman"/>
          <w:sz w:val="28"/>
          <w:szCs w:val="28"/>
        </w:rPr>
        <w:t xml:space="preserve"> противодействию</w:t>
      </w:r>
      <w:r>
        <w:rPr>
          <w:rFonts w:ascii="Times New Roman" w:hAnsi="Times New Roman"/>
          <w:sz w:val="28"/>
          <w:szCs w:val="28"/>
        </w:rPr>
        <w:t xml:space="preserve"> этим угрозам.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России и её союзников в настоящее время США и страны НАТО пытаются возвести</w:t>
      </w:r>
      <w:r w:rsidR="008B1EF5">
        <w:rPr>
          <w:rFonts w:ascii="Times New Roman" w:hAnsi="Times New Roman"/>
          <w:sz w:val="28"/>
          <w:szCs w:val="28"/>
        </w:rPr>
        <w:t xml:space="preserve"> политический, экономический,</w:t>
      </w:r>
      <w:r>
        <w:rPr>
          <w:rFonts w:ascii="Times New Roman" w:hAnsi="Times New Roman"/>
          <w:sz w:val="28"/>
          <w:szCs w:val="28"/>
        </w:rPr>
        <w:t xml:space="preserve"> культурный</w:t>
      </w:r>
      <w:r w:rsidR="008B1EF5">
        <w:rPr>
          <w:rFonts w:ascii="Times New Roman" w:hAnsi="Times New Roman"/>
          <w:sz w:val="28"/>
          <w:szCs w:val="28"/>
        </w:rPr>
        <w:t xml:space="preserve"> и </w:t>
      </w:r>
      <w:r w:rsidR="008B1EF5" w:rsidRPr="008B1EF5">
        <w:rPr>
          <w:rFonts w:ascii="Times New Roman" w:hAnsi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/>
          <w:sz w:val="28"/>
          <w:szCs w:val="28"/>
        </w:rPr>
        <w:t>«железный занавес»</w:t>
      </w:r>
      <w:r w:rsidR="008B1E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нашей истории было немало примеров таких политических действий, которые всегда заканчивались их крушением. Нам нет необходимости закрываться от наших</w:t>
      </w:r>
      <w:r w:rsidR="00205FEE">
        <w:rPr>
          <w:rFonts w:ascii="Times New Roman" w:hAnsi="Times New Roman"/>
          <w:sz w:val="28"/>
          <w:szCs w:val="28"/>
        </w:rPr>
        <w:t xml:space="preserve"> зарубежных</w:t>
      </w:r>
      <w:r>
        <w:rPr>
          <w:rFonts w:ascii="Times New Roman" w:hAnsi="Times New Roman"/>
          <w:sz w:val="28"/>
          <w:szCs w:val="28"/>
        </w:rPr>
        <w:t xml:space="preserve"> оппонентов, но мы обязаны ограничить или свести на нет их</w:t>
      </w:r>
      <w:r w:rsidR="008B1EF5">
        <w:rPr>
          <w:rFonts w:ascii="Times New Roman" w:hAnsi="Times New Roman"/>
          <w:sz w:val="28"/>
          <w:szCs w:val="28"/>
        </w:rPr>
        <w:t xml:space="preserve"> негативное</w:t>
      </w:r>
      <w:r>
        <w:rPr>
          <w:rFonts w:ascii="Times New Roman" w:hAnsi="Times New Roman"/>
          <w:sz w:val="28"/>
          <w:szCs w:val="28"/>
        </w:rPr>
        <w:t xml:space="preserve"> влияние на жителей нашей страны, особенно на молодое поколение. Поэтому России как суверенному государству необходимо вести активную, последовательную и взвешенную внутреннюю и внешнюю политику по сохранению нашей духовной сферы.</w:t>
      </w:r>
      <w:r w:rsidR="00E93F60">
        <w:rPr>
          <w:rFonts w:ascii="Times New Roman" w:hAnsi="Times New Roman"/>
          <w:sz w:val="28"/>
          <w:szCs w:val="28"/>
        </w:rPr>
        <w:t xml:space="preserve"> Дискредитация России и демонизация</w:t>
      </w:r>
      <w:r w:rsidR="00E93F60" w:rsidRPr="00E93F60">
        <w:rPr>
          <w:rFonts w:ascii="Times New Roman" w:hAnsi="Times New Roman"/>
          <w:sz w:val="28"/>
          <w:szCs w:val="28"/>
        </w:rPr>
        <w:t xml:space="preserve"> её государственного руководства</w:t>
      </w:r>
      <w:r w:rsidR="00E93F60">
        <w:rPr>
          <w:rFonts w:ascii="Times New Roman" w:hAnsi="Times New Roman"/>
          <w:sz w:val="28"/>
          <w:szCs w:val="28"/>
        </w:rPr>
        <w:t>, в первую очередь Президента Российской Федерации В.</w:t>
      </w:r>
      <w:r w:rsidR="00B736E3">
        <w:rPr>
          <w:rFonts w:ascii="Times New Roman" w:hAnsi="Times New Roman"/>
          <w:sz w:val="28"/>
          <w:szCs w:val="28"/>
        </w:rPr>
        <w:t xml:space="preserve"> </w:t>
      </w:r>
      <w:r w:rsidR="00E93F60">
        <w:rPr>
          <w:rFonts w:ascii="Times New Roman" w:hAnsi="Times New Roman"/>
          <w:sz w:val="28"/>
          <w:szCs w:val="28"/>
        </w:rPr>
        <w:t xml:space="preserve">В. Путина, как известно, вызвана серьёзными успехами нашей страны в восстановлении экономики и оборонного потенциала после существенных потерь 1990-х гг. К этим факторам, безусловно, надо добавить присоединение Крыма и успешную военную кампанию в Сирии. </w:t>
      </w:r>
      <w:r w:rsidR="00E93F60">
        <w:rPr>
          <w:rFonts w:ascii="Times New Roman" w:hAnsi="Times New Roman"/>
          <w:sz w:val="28"/>
          <w:szCs w:val="28"/>
        </w:rPr>
        <w:lastRenderedPageBreak/>
        <w:t>Против России</w:t>
      </w:r>
      <w:r w:rsidR="00A81B52">
        <w:rPr>
          <w:rFonts w:ascii="Times New Roman" w:hAnsi="Times New Roman"/>
          <w:sz w:val="28"/>
          <w:szCs w:val="28"/>
        </w:rPr>
        <w:t xml:space="preserve"> введены</w:t>
      </w:r>
      <w:r w:rsidR="00E93F60">
        <w:rPr>
          <w:rFonts w:ascii="Times New Roman" w:hAnsi="Times New Roman"/>
          <w:sz w:val="28"/>
          <w:szCs w:val="28"/>
        </w:rPr>
        <w:t xml:space="preserve"> все мыслимые и немыслимые санкции, а также развязана</w:t>
      </w:r>
      <w:r w:rsidR="00DB43F1">
        <w:rPr>
          <w:rFonts w:ascii="Times New Roman" w:hAnsi="Times New Roman"/>
          <w:sz w:val="28"/>
          <w:szCs w:val="28"/>
        </w:rPr>
        <w:t xml:space="preserve"> настоящая</w:t>
      </w:r>
      <w:r w:rsidR="00E93F60">
        <w:rPr>
          <w:rFonts w:ascii="Times New Roman" w:hAnsi="Times New Roman"/>
          <w:sz w:val="28"/>
          <w:szCs w:val="28"/>
        </w:rPr>
        <w:t xml:space="preserve"> информационная война. Эти действия в международных отношениях направлены на изоляцию России от внешнего мира, что у наших оппонентов </w:t>
      </w:r>
      <w:r w:rsidR="00E41D1C">
        <w:rPr>
          <w:rFonts w:ascii="Times New Roman" w:hAnsi="Times New Roman"/>
          <w:sz w:val="28"/>
          <w:szCs w:val="28"/>
        </w:rPr>
        <w:t>получается слабо. Информационная война</w:t>
      </w:r>
      <w:r w:rsidR="00DB43F1">
        <w:rPr>
          <w:rFonts w:ascii="Times New Roman" w:hAnsi="Times New Roman"/>
          <w:sz w:val="28"/>
          <w:szCs w:val="28"/>
        </w:rPr>
        <w:t xml:space="preserve"> внутри России</w:t>
      </w:r>
      <w:r w:rsidR="00E41D1C">
        <w:rPr>
          <w:rFonts w:ascii="Times New Roman" w:hAnsi="Times New Roman"/>
          <w:sz w:val="28"/>
          <w:szCs w:val="28"/>
        </w:rPr>
        <w:t>, направленная на дискредитацию российского руководства, вооружённых сил, внутренней политики и отечественной культуры, требует системного противодействия, т.к. наши оппоненты используют трудности роста и проблемы нашей страны, которые не могут быть решены в кратчайшие сроки.</w:t>
      </w:r>
      <w:r w:rsidR="002D241C">
        <w:rPr>
          <w:rFonts w:ascii="Times New Roman" w:hAnsi="Times New Roman"/>
          <w:sz w:val="28"/>
          <w:szCs w:val="28"/>
        </w:rPr>
        <w:t xml:space="preserve"> </w:t>
      </w:r>
      <w:r w:rsidR="00F91FBC">
        <w:rPr>
          <w:rFonts w:ascii="Times New Roman" w:hAnsi="Times New Roman"/>
          <w:sz w:val="28"/>
          <w:szCs w:val="28"/>
        </w:rPr>
        <w:t xml:space="preserve">Защита отечественной культуры и традиционных ценностей стало приоритетом в государственной политике сравнительно недавно, </w:t>
      </w:r>
      <w:r w:rsidR="00B736E3">
        <w:rPr>
          <w:rFonts w:ascii="Times New Roman" w:hAnsi="Times New Roman"/>
          <w:sz w:val="28"/>
          <w:szCs w:val="28"/>
        </w:rPr>
        <w:t>однако</w:t>
      </w:r>
      <w:r w:rsidR="00F91FBC">
        <w:rPr>
          <w:rFonts w:ascii="Times New Roman" w:hAnsi="Times New Roman"/>
          <w:sz w:val="28"/>
          <w:szCs w:val="28"/>
        </w:rPr>
        <w:t xml:space="preserve"> сделано уже много, </w:t>
      </w:r>
      <w:r w:rsidR="00B736E3">
        <w:rPr>
          <w:rFonts w:ascii="Times New Roman" w:hAnsi="Times New Roman"/>
          <w:sz w:val="28"/>
          <w:szCs w:val="28"/>
        </w:rPr>
        <w:t>хотя</w:t>
      </w:r>
      <w:r w:rsidR="00F91FBC">
        <w:rPr>
          <w:rFonts w:ascii="Times New Roman" w:hAnsi="Times New Roman"/>
          <w:sz w:val="28"/>
          <w:szCs w:val="28"/>
        </w:rPr>
        <w:t>, естественно</w:t>
      </w:r>
      <w:r w:rsidR="00015F6A">
        <w:rPr>
          <w:rFonts w:ascii="Times New Roman" w:hAnsi="Times New Roman"/>
          <w:sz w:val="28"/>
          <w:szCs w:val="28"/>
        </w:rPr>
        <w:t>,</w:t>
      </w:r>
      <w:r w:rsidR="00F91FBC">
        <w:rPr>
          <w:rFonts w:ascii="Times New Roman" w:hAnsi="Times New Roman"/>
          <w:sz w:val="28"/>
          <w:szCs w:val="28"/>
        </w:rPr>
        <w:t xml:space="preserve"> недостаточно, учитывая</w:t>
      </w:r>
      <w:r w:rsidR="00015F6A">
        <w:rPr>
          <w:rFonts w:ascii="Times New Roman" w:hAnsi="Times New Roman"/>
          <w:sz w:val="28"/>
          <w:szCs w:val="28"/>
        </w:rPr>
        <w:t>,</w:t>
      </w:r>
      <w:r w:rsidR="00F91FBC">
        <w:rPr>
          <w:rFonts w:ascii="Times New Roman" w:hAnsi="Times New Roman"/>
          <w:sz w:val="28"/>
          <w:szCs w:val="28"/>
        </w:rPr>
        <w:t xml:space="preserve"> что социокультурная сфера была на периферии государственных интересов многие годы. </w:t>
      </w:r>
      <w:r w:rsidR="00E93094" w:rsidRPr="00F32DAE">
        <w:rPr>
          <w:rFonts w:ascii="Times New Roman" w:hAnsi="Times New Roman"/>
          <w:sz w:val="28"/>
          <w:szCs w:val="28"/>
        </w:rPr>
        <w:t>[2]</w:t>
      </w:r>
      <w:r w:rsidR="00F91FBC">
        <w:rPr>
          <w:rFonts w:ascii="Times New Roman" w:hAnsi="Times New Roman"/>
          <w:sz w:val="28"/>
          <w:szCs w:val="28"/>
        </w:rPr>
        <w:t xml:space="preserve"> </w:t>
      </w:r>
      <w:r w:rsidR="00E41D1C">
        <w:rPr>
          <w:rFonts w:ascii="Times New Roman" w:hAnsi="Times New Roman"/>
          <w:sz w:val="28"/>
          <w:szCs w:val="28"/>
        </w:rPr>
        <w:t xml:space="preserve">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деятельности в практике государственного строительства у нас есть пагубная особенность </w:t>
      </w:r>
      <w:r w:rsidR="00316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созда</w:t>
      </w:r>
      <w:r w:rsidR="00B736E3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законодательство и подзаконные акты, но не проводить работу над ошибками, не вести реальную аналитическую и</w:t>
      </w:r>
      <w:r w:rsidR="00F32664">
        <w:rPr>
          <w:rFonts w:ascii="Times New Roman" w:hAnsi="Times New Roman"/>
          <w:sz w:val="28"/>
          <w:szCs w:val="28"/>
        </w:rPr>
        <w:t xml:space="preserve"> объективную</w:t>
      </w:r>
      <w:r>
        <w:rPr>
          <w:rFonts w:ascii="Times New Roman" w:hAnsi="Times New Roman"/>
          <w:sz w:val="28"/>
          <w:szCs w:val="28"/>
        </w:rPr>
        <w:t xml:space="preserve"> экспертную деятельность по реализации законодательства, федеральных и региональных программ. Поэтому необходимо создать эффективные экспертные сообщества, которые должны договориться об алгоритме деятельности, закреплённом в документах, и которые должны действовать без давления, с одной стороны, государственного бюрократического аппарата, а с другой стороны, так называемых либеральных «специалистов». При этом эксперты в своей работе</w:t>
      </w:r>
      <w:r w:rsidR="00253DFF">
        <w:rPr>
          <w:rFonts w:ascii="Times New Roman" w:hAnsi="Times New Roman"/>
          <w:sz w:val="28"/>
          <w:szCs w:val="28"/>
        </w:rPr>
        <w:t xml:space="preserve"> должны получать полную и объективную информацию</w:t>
      </w:r>
      <w:r>
        <w:rPr>
          <w:rFonts w:ascii="Times New Roman" w:hAnsi="Times New Roman"/>
          <w:sz w:val="28"/>
          <w:szCs w:val="28"/>
        </w:rPr>
        <w:t xml:space="preserve"> и</w:t>
      </w:r>
      <w:r w:rsidR="00253DFF">
        <w:rPr>
          <w:rFonts w:ascii="Times New Roman" w:hAnsi="Times New Roman"/>
          <w:sz w:val="28"/>
          <w:szCs w:val="28"/>
        </w:rPr>
        <w:t xml:space="preserve"> иметь возможность привлекать специалистов из научного сообщества</w:t>
      </w:r>
      <w:r>
        <w:rPr>
          <w:rFonts w:ascii="Times New Roman" w:hAnsi="Times New Roman"/>
          <w:sz w:val="28"/>
          <w:szCs w:val="28"/>
        </w:rPr>
        <w:t>. Таким образом, эксперты должны иметь права и обязанности, закреплённые законодательными или подзаконными актами, и открыто докладывать обществу и государству, как реализуются законы и государственные программы разных уровней.</w:t>
      </w:r>
      <w:r w:rsidR="00D67430">
        <w:rPr>
          <w:rFonts w:ascii="Times New Roman" w:hAnsi="Times New Roman"/>
          <w:sz w:val="28"/>
          <w:szCs w:val="28"/>
        </w:rPr>
        <w:t xml:space="preserve"> Доклады экспертов в определённые сроки должны</w:t>
      </w:r>
      <w:r w:rsidR="006C2208">
        <w:rPr>
          <w:rFonts w:ascii="Times New Roman" w:hAnsi="Times New Roman"/>
          <w:sz w:val="28"/>
          <w:szCs w:val="28"/>
        </w:rPr>
        <w:t xml:space="preserve"> открыто</w:t>
      </w:r>
      <w:r w:rsidR="00D67430">
        <w:rPr>
          <w:rFonts w:ascii="Times New Roman" w:hAnsi="Times New Roman"/>
          <w:sz w:val="28"/>
          <w:szCs w:val="28"/>
        </w:rPr>
        <w:t xml:space="preserve"> рассматриваться органами государственной власти и управления, после чего они обязаны принимать </w:t>
      </w:r>
      <w:r w:rsidR="00D418DF">
        <w:rPr>
          <w:rFonts w:ascii="Times New Roman" w:hAnsi="Times New Roman"/>
          <w:sz w:val="28"/>
          <w:szCs w:val="28"/>
        </w:rPr>
        <w:t>конкретные решения</w:t>
      </w:r>
      <w:r w:rsidR="00BC4BA9">
        <w:rPr>
          <w:rFonts w:ascii="Times New Roman" w:hAnsi="Times New Roman"/>
          <w:sz w:val="28"/>
          <w:szCs w:val="28"/>
        </w:rPr>
        <w:t xml:space="preserve"> по</w:t>
      </w:r>
      <w:r w:rsidR="00D418DF">
        <w:rPr>
          <w:rFonts w:ascii="Times New Roman" w:hAnsi="Times New Roman"/>
          <w:sz w:val="28"/>
          <w:szCs w:val="28"/>
        </w:rPr>
        <w:t xml:space="preserve"> корректировке законодательных и нормативных актов, а также вносить изменения в федеральные и региональные программы. </w:t>
      </w:r>
      <w:r w:rsidR="00D67430">
        <w:rPr>
          <w:rFonts w:ascii="Times New Roman" w:hAnsi="Times New Roman"/>
          <w:sz w:val="28"/>
          <w:szCs w:val="28"/>
        </w:rPr>
        <w:t xml:space="preserve">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наличие достаточно большого количества законов в социокультурной сфере, постоянно поднимается вопрос о создании федерального закона о культуре, что связано с некоторой </w:t>
      </w:r>
      <w:r w:rsidRPr="00EC733E">
        <w:rPr>
          <w:rFonts w:ascii="Times New Roman" w:hAnsi="Times New Roman"/>
          <w:sz w:val="28"/>
          <w:szCs w:val="28"/>
        </w:rPr>
        <w:t>неупорядоченность</w:t>
      </w:r>
      <w:r>
        <w:rPr>
          <w:rFonts w:ascii="Times New Roman" w:hAnsi="Times New Roman"/>
          <w:sz w:val="28"/>
          <w:szCs w:val="28"/>
        </w:rPr>
        <w:t>ю</w:t>
      </w:r>
      <w:r w:rsidRPr="00EC733E">
        <w:rPr>
          <w:rFonts w:ascii="Times New Roman" w:hAnsi="Times New Roman"/>
          <w:sz w:val="28"/>
          <w:szCs w:val="28"/>
        </w:rPr>
        <w:t xml:space="preserve"> российской системы за</w:t>
      </w:r>
      <w:r>
        <w:rPr>
          <w:rFonts w:ascii="Times New Roman" w:hAnsi="Times New Roman"/>
          <w:sz w:val="28"/>
          <w:szCs w:val="28"/>
        </w:rPr>
        <w:t xml:space="preserve">конодательства в сфере культуры. Поэтому необходимо </w:t>
      </w:r>
      <w:r w:rsidR="00D418DF">
        <w:rPr>
          <w:rFonts w:ascii="Times New Roman" w:hAnsi="Times New Roman"/>
          <w:sz w:val="28"/>
          <w:szCs w:val="28"/>
        </w:rPr>
        <w:t>провести кодификацию всех</w:t>
      </w:r>
      <w:r>
        <w:rPr>
          <w:rFonts w:ascii="Times New Roman" w:hAnsi="Times New Roman"/>
          <w:sz w:val="28"/>
          <w:szCs w:val="28"/>
        </w:rPr>
        <w:t xml:space="preserve"> существующих законов в сфере культуры и после этого </w:t>
      </w:r>
      <w:r w:rsidR="00F16C5C">
        <w:rPr>
          <w:rFonts w:ascii="Times New Roman" w:hAnsi="Times New Roman"/>
          <w:sz w:val="28"/>
          <w:szCs w:val="28"/>
        </w:rPr>
        <w:t>осуществить</w:t>
      </w:r>
      <w:r>
        <w:rPr>
          <w:rFonts w:ascii="Times New Roman" w:hAnsi="Times New Roman"/>
          <w:sz w:val="28"/>
          <w:szCs w:val="28"/>
        </w:rPr>
        <w:t xml:space="preserve"> правовую реформу, которая может реально создать эффективное и актуальное социокультурное законодательство. В этой связи совершенно понятно, что</w:t>
      </w:r>
      <w:r w:rsidRPr="00EC733E">
        <w:rPr>
          <w:rFonts w:ascii="Times New Roman" w:hAnsi="Times New Roman"/>
          <w:sz w:val="28"/>
          <w:szCs w:val="28"/>
        </w:rPr>
        <w:t xml:space="preserve"> отсутствие федерального законодательства в сфере немат</w:t>
      </w:r>
      <w:r>
        <w:rPr>
          <w:rFonts w:ascii="Times New Roman" w:hAnsi="Times New Roman"/>
          <w:sz w:val="28"/>
          <w:szCs w:val="28"/>
        </w:rPr>
        <w:t xml:space="preserve">ериального культурного наследия серьёзно осложняет деятельность </w:t>
      </w:r>
      <w:r>
        <w:rPr>
          <w:rFonts w:ascii="Times New Roman" w:hAnsi="Times New Roman"/>
          <w:sz w:val="28"/>
          <w:szCs w:val="28"/>
        </w:rPr>
        <w:lastRenderedPageBreak/>
        <w:t xml:space="preserve">по защите и сохранению духовной культуры. </w:t>
      </w:r>
      <w:r w:rsidR="00D418DF">
        <w:rPr>
          <w:rFonts w:ascii="Times New Roman" w:hAnsi="Times New Roman"/>
          <w:sz w:val="28"/>
          <w:szCs w:val="28"/>
        </w:rPr>
        <w:t xml:space="preserve">В ближайшем будущем необходимо создать Основы законодательства по сохранению и использованию нематериального культурного наследия, на основе которого доработать существующие </w:t>
      </w:r>
      <w:r w:rsidR="00253DFF">
        <w:rPr>
          <w:rFonts w:ascii="Times New Roman" w:hAnsi="Times New Roman"/>
          <w:sz w:val="28"/>
          <w:szCs w:val="28"/>
        </w:rPr>
        <w:t xml:space="preserve">федеральные </w:t>
      </w:r>
      <w:r w:rsidR="00D418DF">
        <w:rPr>
          <w:rFonts w:ascii="Times New Roman" w:hAnsi="Times New Roman"/>
          <w:sz w:val="28"/>
          <w:szCs w:val="28"/>
        </w:rPr>
        <w:t>законы и создать новые.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Неоднократно поднимался вопрос о введении цензуры в нашей стране, однако государственное руководство справедливо отказалось её вводить. Однако до сих пор остро стоит вопрос об ограничении поступления информации через СМИ и Интернет, которая противоречит морально-нравственным и культурным нормам народов, проживающих в Российской Федерации. При этом политическая</w:t>
      </w:r>
      <w:r w:rsidR="00A001B7">
        <w:rPr>
          <w:rFonts w:ascii="Times New Roman" w:hAnsi="Times New Roman"/>
          <w:sz w:val="28"/>
          <w:szCs w:val="28"/>
        </w:rPr>
        <w:t xml:space="preserve"> и </w:t>
      </w:r>
      <w:r w:rsidR="000F320C">
        <w:rPr>
          <w:rFonts w:ascii="Times New Roman" w:hAnsi="Times New Roman"/>
          <w:color w:val="000000" w:themeColor="text1"/>
          <w:sz w:val="28"/>
          <w:szCs w:val="28"/>
        </w:rPr>
        <w:t>нравственная</w:t>
      </w:r>
      <w:r>
        <w:rPr>
          <w:rFonts w:ascii="Times New Roman" w:hAnsi="Times New Roman"/>
          <w:sz w:val="28"/>
          <w:szCs w:val="28"/>
        </w:rPr>
        <w:t xml:space="preserve"> цензура в различных государствах Европы, Америки и Азии действует давно и отмене не подлежит. В России слово «цензура» имеет негативный оттенок, поэтому его нет смысла употреблять, но введение экспертизы текстов и изображений в СМИ и Интернете стало насущным вопросом в борьбе за умы и нравственность российской молодёжи. Интернет невозможно отменить</w:t>
      </w:r>
      <w:r w:rsidR="00D418DF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значит, необходимо научить детей и молодёжь, начиная с начальной школы, правильно пользоваться и воспринимать информацию в глобальной сети</w:t>
      </w:r>
      <w:r w:rsidR="00B736E3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>ля этого необходимо разработать методические рекомендации для учителей и через систему повышения их квалификации провести переподготовку педагогов.</w:t>
      </w:r>
      <w:r w:rsidR="00D418DF">
        <w:rPr>
          <w:rFonts w:ascii="Times New Roman" w:hAnsi="Times New Roman"/>
          <w:sz w:val="28"/>
          <w:szCs w:val="28"/>
        </w:rPr>
        <w:t xml:space="preserve"> </w:t>
      </w:r>
      <w:r w:rsidR="00CC5D6B">
        <w:rPr>
          <w:rFonts w:ascii="Times New Roman" w:hAnsi="Times New Roman"/>
          <w:sz w:val="28"/>
          <w:szCs w:val="28"/>
        </w:rPr>
        <w:t>Также целесообразно создать корпус экспертов, которые могли бы вести</w:t>
      </w:r>
      <w:r w:rsidR="00A81B52"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="00CC5D6B">
        <w:rPr>
          <w:rFonts w:ascii="Times New Roman" w:hAnsi="Times New Roman"/>
          <w:sz w:val="28"/>
          <w:szCs w:val="28"/>
        </w:rPr>
        <w:t xml:space="preserve"> разъяснительную и методическую работу с учителями и преподавателями учебных заведений во всех субъектах Российской Федерации. </w:t>
      </w:r>
    </w:p>
    <w:p w:rsidR="00A31EBE" w:rsidRDefault="00A81B52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переподготовки</w:t>
      </w:r>
      <w:r w:rsidR="00A31EBE">
        <w:rPr>
          <w:rFonts w:ascii="Times New Roman" w:hAnsi="Times New Roman"/>
          <w:sz w:val="28"/>
          <w:szCs w:val="28"/>
        </w:rPr>
        <w:t xml:space="preserve"> педагогов и воспитателей, должна проводит</w:t>
      </w:r>
      <w:r w:rsidR="00F07E0B">
        <w:rPr>
          <w:rFonts w:ascii="Times New Roman" w:hAnsi="Times New Roman"/>
          <w:sz w:val="28"/>
          <w:szCs w:val="28"/>
        </w:rPr>
        <w:t>ь</w:t>
      </w:r>
      <w:r w:rsidR="00A31EBE">
        <w:rPr>
          <w:rFonts w:ascii="Times New Roman" w:hAnsi="Times New Roman"/>
          <w:sz w:val="28"/>
          <w:szCs w:val="28"/>
        </w:rPr>
        <w:t>ся специальная работа</w:t>
      </w:r>
      <w:r w:rsidR="003C217A">
        <w:rPr>
          <w:rFonts w:ascii="Times New Roman" w:hAnsi="Times New Roman"/>
          <w:sz w:val="28"/>
          <w:szCs w:val="28"/>
        </w:rPr>
        <w:t xml:space="preserve"> по</w:t>
      </w:r>
      <w:r w:rsidR="00A31EBE">
        <w:rPr>
          <w:rFonts w:ascii="Times New Roman" w:hAnsi="Times New Roman"/>
          <w:sz w:val="28"/>
          <w:szCs w:val="28"/>
        </w:rPr>
        <w:t xml:space="preserve"> созданию на телевидении</w:t>
      </w:r>
      <w:r w:rsidR="00F07E0B">
        <w:rPr>
          <w:rFonts w:ascii="Times New Roman" w:hAnsi="Times New Roman"/>
          <w:sz w:val="28"/>
          <w:szCs w:val="28"/>
        </w:rPr>
        <w:t xml:space="preserve"> и в интернете</w:t>
      </w:r>
      <w:r w:rsidR="00A31EBE">
        <w:rPr>
          <w:rFonts w:ascii="Times New Roman" w:hAnsi="Times New Roman"/>
          <w:sz w:val="28"/>
          <w:szCs w:val="28"/>
        </w:rPr>
        <w:t xml:space="preserve"> интересных российских</w:t>
      </w:r>
      <w:r w:rsidR="00F07E0B">
        <w:rPr>
          <w:rFonts w:ascii="Times New Roman" w:hAnsi="Times New Roman"/>
          <w:sz w:val="28"/>
          <w:szCs w:val="28"/>
        </w:rPr>
        <w:t xml:space="preserve"> программ</w:t>
      </w:r>
      <w:r w:rsidR="00A31EBE">
        <w:rPr>
          <w:rFonts w:ascii="Times New Roman" w:hAnsi="Times New Roman"/>
          <w:sz w:val="28"/>
          <w:szCs w:val="28"/>
        </w:rPr>
        <w:t xml:space="preserve"> </w:t>
      </w:r>
      <w:r w:rsidR="00D779D8">
        <w:rPr>
          <w:rFonts w:ascii="Times New Roman" w:hAnsi="Times New Roman"/>
          <w:sz w:val="28"/>
          <w:szCs w:val="28"/>
        </w:rPr>
        <w:t xml:space="preserve">и </w:t>
      </w:r>
      <w:r w:rsidR="00F07E0B" w:rsidRPr="00F07E0B">
        <w:rPr>
          <w:rFonts w:ascii="Times New Roman" w:hAnsi="Times New Roman"/>
          <w:sz w:val="28"/>
          <w:szCs w:val="28"/>
        </w:rPr>
        <w:t>информационных платформ</w:t>
      </w:r>
      <w:r w:rsidR="00F07E0B">
        <w:rPr>
          <w:rFonts w:ascii="Times New Roman" w:hAnsi="Times New Roman"/>
          <w:sz w:val="28"/>
          <w:szCs w:val="28"/>
        </w:rPr>
        <w:t>, которые отвлекут молодёжь</w:t>
      </w:r>
      <w:r w:rsidR="00A31EBE" w:rsidRPr="00A31EBE">
        <w:rPr>
          <w:rFonts w:ascii="Times New Roman" w:hAnsi="Times New Roman"/>
          <w:sz w:val="28"/>
          <w:szCs w:val="28"/>
        </w:rPr>
        <w:t xml:space="preserve"> от зарубежных источников информа</w:t>
      </w:r>
      <w:r w:rsidR="00F07E0B">
        <w:rPr>
          <w:rFonts w:ascii="Times New Roman" w:hAnsi="Times New Roman"/>
          <w:sz w:val="28"/>
          <w:szCs w:val="28"/>
        </w:rPr>
        <w:t xml:space="preserve">ции. </w:t>
      </w:r>
      <w:r w:rsidR="00A31EBE" w:rsidRPr="00A31EBE">
        <w:rPr>
          <w:rFonts w:ascii="Times New Roman" w:hAnsi="Times New Roman"/>
          <w:sz w:val="28"/>
          <w:szCs w:val="28"/>
        </w:rPr>
        <w:t xml:space="preserve"> </w:t>
      </w:r>
      <w:r w:rsidR="003C217A">
        <w:rPr>
          <w:rFonts w:ascii="Times New Roman" w:hAnsi="Times New Roman"/>
          <w:sz w:val="28"/>
          <w:szCs w:val="28"/>
        </w:rPr>
        <w:t>И всё-таки с молодыми людьми надо разговаривать, потому что никакие современные технические возможности, не заменят живого человеческого общения. Для такой деятельности у педагогов должно быть время в учебном процессе, а они сами должны иметь соответствующие компетенции, чтобы уметь противостоять, навязанным</w:t>
      </w:r>
      <w:r w:rsidR="002A6EFF">
        <w:rPr>
          <w:rFonts w:ascii="Times New Roman" w:hAnsi="Times New Roman"/>
          <w:sz w:val="28"/>
          <w:szCs w:val="28"/>
        </w:rPr>
        <w:t xml:space="preserve"> учащимся</w:t>
      </w:r>
      <w:r w:rsidR="003C217A">
        <w:rPr>
          <w:rFonts w:ascii="Times New Roman" w:hAnsi="Times New Roman"/>
          <w:sz w:val="28"/>
          <w:szCs w:val="28"/>
        </w:rPr>
        <w:t xml:space="preserve"> из-за рубежа чуждым социокультурным ценностям, основанным</w:t>
      </w:r>
      <w:r w:rsidR="00A31EBE" w:rsidRPr="00A31EBE">
        <w:rPr>
          <w:rFonts w:ascii="Times New Roman" w:hAnsi="Times New Roman"/>
          <w:sz w:val="28"/>
          <w:szCs w:val="28"/>
        </w:rPr>
        <w:t xml:space="preserve"> на культе неограниченных удовольствий, вседозво</w:t>
      </w:r>
      <w:r w:rsidR="003C217A">
        <w:rPr>
          <w:rFonts w:ascii="Times New Roman" w:hAnsi="Times New Roman"/>
          <w:sz w:val="28"/>
          <w:szCs w:val="28"/>
        </w:rPr>
        <w:t>ленности и насилии,</w:t>
      </w:r>
      <w:r w:rsidR="00A31EBE" w:rsidRPr="00A31EBE">
        <w:rPr>
          <w:rFonts w:ascii="Times New Roman" w:hAnsi="Times New Roman"/>
          <w:sz w:val="28"/>
          <w:szCs w:val="28"/>
        </w:rPr>
        <w:t xml:space="preserve"> национал</w:t>
      </w:r>
      <w:r w:rsidR="003C217A">
        <w:rPr>
          <w:rFonts w:ascii="Times New Roman" w:hAnsi="Times New Roman"/>
          <w:sz w:val="28"/>
          <w:szCs w:val="28"/>
        </w:rPr>
        <w:t xml:space="preserve">ьной и религиозной нетерпимости.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важные и актуальные программы и проекты в нашей стране, к сожалению, носят характер разовых кампаний, что недопустимо при работе, связанной с научно-просветительской и образовательной деятельностью по сохранению и изучению истории, а также противодействию её фальсификации и искажению. Эта важнейшая работа должна стать не только предметом деятельности общественных организаций и специализированных объедине</w:t>
      </w:r>
      <w:r w:rsidR="00B4267C">
        <w:rPr>
          <w:rFonts w:ascii="Times New Roman" w:hAnsi="Times New Roman"/>
          <w:sz w:val="28"/>
          <w:szCs w:val="28"/>
        </w:rPr>
        <w:t>ний ветеранов и</w:t>
      </w:r>
      <w:r>
        <w:rPr>
          <w:rFonts w:ascii="Times New Roman" w:hAnsi="Times New Roman"/>
          <w:sz w:val="28"/>
          <w:szCs w:val="28"/>
        </w:rPr>
        <w:t xml:space="preserve"> историков</w:t>
      </w:r>
      <w:r w:rsidR="00B4267C">
        <w:rPr>
          <w:rFonts w:ascii="Times New Roman" w:hAnsi="Times New Roman"/>
          <w:sz w:val="28"/>
          <w:szCs w:val="28"/>
        </w:rPr>
        <w:t>-любителей</w:t>
      </w:r>
      <w:r>
        <w:rPr>
          <w:rFonts w:ascii="Times New Roman" w:hAnsi="Times New Roman"/>
          <w:sz w:val="28"/>
          <w:szCs w:val="28"/>
        </w:rPr>
        <w:t>, но и</w:t>
      </w:r>
      <w:r w:rsidR="00B4267C">
        <w:rPr>
          <w:rFonts w:ascii="Times New Roman" w:hAnsi="Times New Roman"/>
          <w:sz w:val="28"/>
          <w:szCs w:val="28"/>
        </w:rPr>
        <w:t xml:space="preserve"> профессиональных</w:t>
      </w:r>
      <w:r>
        <w:rPr>
          <w:rFonts w:ascii="Times New Roman" w:hAnsi="Times New Roman"/>
          <w:sz w:val="28"/>
          <w:szCs w:val="28"/>
        </w:rPr>
        <w:t xml:space="preserve"> государственных организаций. </w:t>
      </w:r>
      <w:r>
        <w:rPr>
          <w:rFonts w:ascii="Times New Roman" w:hAnsi="Times New Roman"/>
          <w:sz w:val="28"/>
          <w:szCs w:val="28"/>
        </w:rPr>
        <w:lastRenderedPageBreak/>
        <w:t>Проблемой защиты нашей отечественной истории и российского понимания исторических процессов, происходивших в мире, должны заниматься профессиональные учёные, работающие в государственных и академических научных и образовательных учреждениях, а результаты их работы должны распространять педагоги в школах и преподаватели в ВУЗах, а также специалисты в информационной сфере. Таким образом, необходимо создать межотраслевую федеральную программу</w:t>
      </w:r>
      <w:r w:rsidR="0040406A" w:rsidRPr="0040406A">
        <w:t xml:space="preserve"> </w:t>
      </w:r>
      <w:r w:rsidR="0040406A" w:rsidRPr="0040406A">
        <w:rPr>
          <w:rFonts w:ascii="Times New Roman" w:hAnsi="Times New Roman"/>
          <w:sz w:val="28"/>
          <w:szCs w:val="28"/>
        </w:rPr>
        <w:t>по противодействию фальсификации и искажению истории</w:t>
      </w:r>
      <w:r>
        <w:rPr>
          <w:rFonts w:ascii="Times New Roman" w:hAnsi="Times New Roman"/>
          <w:sz w:val="28"/>
          <w:szCs w:val="28"/>
        </w:rPr>
        <w:t>, которая должна действовать на постоянной основе и на протяжении многих лет.</w:t>
      </w:r>
      <w:r w:rsidR="00924112">
        <w:rPr>
          <w:rFonts w:ascii="Times New Roman" w:hAnsi="Times New Roman"/>
          <w:sz w:val="28"/>
          <w:szCs w:val="28"/>
        </w:rPr>
        <w:t xml:space="preserve"> </w:t>
      </w:r>
      <w:r w:rsidR="00FA2065">
        <w:rPr>
          <w:rFonts w:ascii="Times New Roman" w:hAnsi="Times New Roman"/>
          <w:sz w:val="28"/>
          <w:szCs w:val="28"/>
        </w:rPr>
        <w:t>В рамках этой программы необходимо создать специальную литературу для чтения, а также фильмы и видео продукцию, рассчитанные и для детей, и для взрослых.</w:t>
      </w:r>
      <w:r>
        <w:rPr>
          <w:rFonts w:ascii="Times New Roman" w:hAnsi="Times New Roman"/>
          <w:sz w:val="28"/>
          <w:szCs w:val="28"/>
        </w:rPr>
        <w:t xml:space="preserve"> К реализации этой программы целесообразно подключить российскую дипломатию и международные организации, чтобы доводить правдивую информацию о нашей истории до зарубежной общественности.</w:t>
      </w:r>
      <w:r w:rsidR="00924112">
        <w:rPr>
          <w:rFonts w:ascii="Times New Roman" w:hAnsi="Times New Roman"/>
          <w:sz w:val="28"/>
          <w:szCs w:val="28"/>
        </w:rPr>
        <w:t xml:space="preserve"> Думаю, что будет справедливо</w:t>
      </w:r>
      <w:r>
        <w:rPr>
          <w:rFonts w:ascii="Times New Roman" w:hAnsi="Times New Roman"/>
          <w:sz w:val="28"/>
          <w:szCs w:val="28"/>
        </w:rPr>
        <w:t>, если при получении гражданства будущие граждане России сдавали бы экзамен не только на владение русским языком, но и на знание основ российской истории. За последнее время стали модным</w:t>
      </w:r>
      <w:r w:rsidR="00C70F32">
        <w:rPr>
          <w:rFonts w:ascii="Times New Roman" w:hAnsi="Times New Roman"/>
          <w:sz w:val="28"/>
          <w:szCs w:val="28"/>
        </w:rPr>
        <w:t xml:space="preserve"> проведение сочинений</w:t>
      </w:r>
      <w:r>
        <w:rPr>
          <w:rFonts w:ascii="Times New Roman" w:hAnsi="Times New Roman"/>
          <w:sz w:val="28"/>
          <w:szCs w:val="28"/>
        </w:rPr>
        <w:t xml:space="preserve"> на знание географии и диктанты по русскому языку для населения России, нет смысла повторять эту форму просветительской деятельности, однако массовая пропаганда знаний по истории нашего Отечества необходима</w:t>
      </w:r>
      <w:r w:rsidR="00FA2065">
        <w:rPr>
          <w:rFonts w:ascii="Times New Roman" w:hAnsi="Times New Roman"/>
          <w:sz w:val="28"/>
          <w:szCs w:val="28"/>
        </w:rPr>
        <w:t xml:space="preserve"> и безотлагательна</w:t>
      </w:r>
      <w:r>
        <w:rPr>
          <w:rFonts w:ascii="Times New Roman" w:hAnsi="Times New Roman"/>
          <w:sz w:val="28"/>
          <w:szCs w:val="28"/>
        </w:rPr>
        <w:t>.</w:t>
      </w:r>
    </w:p>
    <w:p w:rsidR="00576918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вытеснения</w:t>
      </w:r>
      <w:r w:rsidRPr="005C1733">
        <w:rPr>
          <w:rFonts w:ascii="Times New Roman" w:hAnsi="Times New Roman"/>
          <w:sz w:val="28"/>
          <w:szCs w:val="28"/>
        </w:rPr>
        <w:t xml:space="preserve"> высоких образцов к</w:t>
      </w:r>
      <w:r w:rsidR="00B736E3">
        <w:rPr>
          <w:rFonts w:ascii="Times New Roman" w:hAnsi="Times New Roman"/>
          <w:sz w:val="28"/>
          <w:szCs w:val="28"/>
        </w:rPr>
        <w:t xml:space="preserve">ультуры и искусства профанной </w:t>
      </w:r>
      <w:r w:rsidRPr="005C1733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деятельностью </w:t>
      </w:r>
      <w:r w:rsidR="00B736E3" w:rsidRPr="005C1733">
        <w:rPr>
          <w:rFonts w:ascii="Times New Roman" w:hAnsi="Times New Roman"/>
          <w:sz w:val="28"/>
          <w:szCs w:val="28"/>
        </w:rPr>
        <w:t>низкого уровня</w:t>
      </w:r>
      <w:r w:rsidR="00B73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C1733">
        <w:rPr>
          <w:rFonts w:ascii="Times New Roman" w:hAnsi="Times New Roman"/>
          <w:sz w:val="28"/>
          <w:szCs w:val="28"/>
        </w:rPr>
        <w:t xml:space="preserve"> продукцией, осно</w:t>
      </w:r>
      <w:r>
        <w:rPr>
          <w:rFonts w:ascii="Times New Roman" w:hAnsi="Times New Roman"/>
          <w:sz w:val="28"/>
          <w:szCs w:val="28"/>
        </w:rPr>
        <w:t>ванной на коммерческих подходах, в повседневной жизни крупных городов и сельских поселений значительно различается. И такое положение было всегда. Как его можно избежать</w:t>
      </w:r>
      <w:r w:rsidR="00576918">
        <w:rPr>
          <w:rFonts w:ascii="Times New Roman" w:hAnsi="Times New Roman"/>
          <w:sz w:val="28"/>
          <w:szCs w:val="28"/>
        </w:rPr>
        <w:t xml:space="preserve"> или нивелировать</w:t>
      </w:r>
      <w:r>
        <w:rPr>
          <w:rFonts w:ascii="Times New Roman" w:hAnsi="Times New Roman"/>
          <w:sz w:val="28"/>
          <w:szCs w:val="28"/>
        </w:rPr>
        <w:t xml:space="preserve">? Здесь есть несколько вопросов, которые решаются Минкультуры России, другими </w:t>
      </w:r>
      <w:r w:rsidR="00576918">
        <w:rPr>
          <w:rFonts w:ascii="Times New Roman" w:hAnsi="Times New Roman"/>
          <w:sz w:val="28"/>
          <w:szCs w:val="28"/>
        </w:rPr>
        <w:t xml:space="preserve">федеральными </w:t>
      </w:r>
      <w:r>
        <w:rPr>
          <w:rFonts w:ascii="Times New Roman" w:hAnsi="Times New Roman"/>
          <w:sz w:val="28"/>
          <w:szCs w:val="28"/>
        </w:rPr>
        <w:t xml:space="preserve">министерствами и ведомствами уже много лет. </w:t>
      </w:r>
    </w:p>
    <w:p w:rsidR="00576918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вопрос </w:t>
      </w:r>
      <w:r w:rsidR="00316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доступность </w:t>
      </w:r>
      <w:r w:rsidRPr="005C1733">
        <w:rPr>
          <w:rFonts w:ascii="Times New Roman" w:hAnsi="Times New Roman"/>
          <w:sz w:val="28"/>
          <w:szCs w:val="28"/>
        </w:rPr>
        <w:t>высоких образцов культуры и искусства</w:t>
      </w:r>
      <w:r>
        <w:rPr>
          <w:rFonts w:ascii="Times New Roman" w:hAnsi="Times New Roman"/>
          <w:sz w:val="28"/>
          <w:szCs w:val="28"/>
        </w:rPr>
        <w:t xml:space="preserve"> для населения, проживающего в местах, отдалённых от культурных центров. В настоящее время доехать до культурных центров стало значительно легче, но вот купить билеты в театр или крупные концертные залы многим приезжим, да и жителям городов, не</w:t>
      </w:r>
      <w:r w:rsidR="00FA2065">
        <w:rPr>
          <w:rFonts w:ascii="Times New Roman" w:hAnsi="Times New Roman"/>
          <w:sz w:val="28"/>
          <w:szCs w:val="28"/>
        </w:rPr>
        <w:t xml:space="preserve"> всегда</w:t>
      </w:r>
      <w:r>
        <w:rPr>
          <w:rFonts w:ascii="Times New Roman" w:hAnsi="Times New Roman"/>
          <w:sz w:val="28"/>
          <w:szCs w:val="28"/>
        </w:rPr>
        <w:t xml:space="preserve"> по карману.</w:t>
      </w:r>
      <w:r w:rsidR="008B4C10">
        <w:rPr>
          <w:rFonts w:ascii="Times New Roman" w:hAnsi="Times New Roman"/>
          <w:sz w:val="28"/>
          <w:szCs w:val="28"/>
        </w:rPr>
        <w:t xml:space="preserve"> В этой связи можно вернуться к практике проведения «шефских» спектаклей и концертов для</w:t>
      </w:r>
      <w:r w:rsidR="00EA2F34">
        <w:rPr>
          <w:rFonts w:ascii="Times New Roman" w:hAnsi="Times New Roman"/>
          <w:sz w:val="28"/>
          <w:szCs w:val="28"/>
        </w:rPr>
        <w:t xml:space="preserve"> целевых аудиторий,</w:t>
      </w:r>
      <w:r w:rsidR="001E60A3">
        <w:rPr>
          <w:rFonts w:ascii="Times New Roman" w:hAnsi="Times New Roman"/>
          <w:sz w:val="28"/>
          <w:szCs w:val="28"/>
        </w:rPr>
        <w:t xml:space="preserve"> в первую очередь для молодёжи, инвалидов и лиц с ограниченными возможностями,</w:t>
      </w:r>
      <w:r w:rsidR="00EA2F34">
        <w:rPr>
          <w:rFonts w:ascii="Times New Roman" w:hAnsi="Times New Roman"/>
          <w:sz w:val="28"/>
          <w:szCs w:val="28"/>
        </w:rPr>
        <w:t xml:space="preserve"> которые могут финансировать</w:t>
      </w:r>
      <w:r w:rsidR="008B4C10">
        <w:rPr>
          <w:rFonts w:ascii="Times New Roman" w:hAnsi="Times New Roman"/>
          <w:sz w:val="28"/>
          <w:szCs w:val="28"/>
        </w:rPr>
        <w:t xml:space="preserve"> </w:t>
      </w:r>
      <w:r w:rsidR="00EA2F34">
        <w:rPr>
          <w:rFonts w:ascii="Times New Roman" w:hAnsi="Times New Roman"/>
          <w:sz w:val="28"/>
          <w:szCs w:val="28"/>
        </w:rPr>
        <w:t>профсоюзы или благотворители.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918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вопрос связан с отсутствием желания неподготовленных людей посещать театры и филармонии, музеи и выставки. Эта комплексная проблема, связанная со школьным образованием и воспитанием в семье, потому что стремление к высоким образцам культуры и искусства прививается с детства</w:t>
      </w:r>
      <w:r w:rsidR="00EA2F34">
        <w:rPr>
          <w:rFonts w:ascii="Times New Roman" w:hAnsi="Times New Roman"/>
          <w:sz w:val="28"/>
          <w:szCs w:val="28"/>
        </w:rPr>
        <w:t xml:space="preserve"> и юности</w:t>
      </w:r>
      <w:r>
        <w:rPr>
          <w:rFonts w:ascii="Times New Roman" w:hAnsi="Times New Roman"/>
          <w:sz w:val="28"/>
          <w:szCs w:val="28"/>
        </w:rPr>
        <w:t>.</w:t>
      </w:r>
      <w:r w:rsidR="00EA2F34">
        <w:rPr>
          <w:rFonts w:ascii="Times New Roman" w:hAnsi="Times New Roman"/>
          <w:sz w:val="28"/>
          <w:szCs w:val="28"/>
        </w:rPr>
        <w:t xml:space="preserve"> В этой связи можно предложить</w:t>
      </w:r>
      <w:r w:rsidR="00576918">
        <w:rPr>
          <w:rFonts w:ascii="Times New Roman" w:hAnsi="Times New Roman"/>
          <w:sz w:val="28"/>
          <w:szCs w:val="28"/>
        </w:rPr>
        <w:t xml:space="preserve"> создание таких преференций учебным заведениям</w:t>
      </w:r>
      <w:r w:rsidR="00EA2F34">
        <w:rPr>
          <w:rFonts w:ascii="Times New Roman" w:hAnsi="Times New Roman"/>
          <w:sz w:val="28"/>
          <w:szCs w:val="28"/>
        </w:rPr>
        <w:t xml:space="preserve">, чтобы </w:t>
      </w:r>
      <w:r w:rsidR="00576918">
        <w:rPr>
          <w:rFonts w:ascii="Times New Roman" w:hAnsi="Times New Roman"/>
          <w:sz w:val="28"/>
          <w:szCs w:val="28"/>
        </w:rPr>
        <w:t>они</w:t>
      </w:r>
      <w:r w:rsidR="00EA2F34">
        <w:rPr>
          <w:rFonts w:ascii="Times New Roman" w:hAnsi="Times New Roman"/>
          <w:sz w:val="28"/>
          <w:szCs w:val="28"/>
        </w:rPr>
        <w:t xml:space="preserve"> имели возможность </w:t>
      </w:r>
      <w:r w:rsidR="00EA2F34">
        <w:rPr>
          <w:rFonts w:ascii="Times New Roman" w:hAnsi="Times New Roman"/>
          <w:sz w:val="28"/>
          <w:szCs w:val="28"/>
        </w:rPr>
        <w:lastRenderedPageBreak/>
        <w:t xml:space="preserve">водить учащихся в музеи, </w:t>
      </w:r>
      <w:r w:rsidR="00B736E3">
        <w:rPr>
          <w:rFonts w:ascii="Times New Roman" w:hAnsi="Times New Roman"/>
          <w:sz w:val="28"/>
          <w:szCs w:val="28"/>
        </w:rPr>
        <w:t xml:space="preserve">на </w:t>
      </w:r>
      <w:r w:rsidR="00EA2F34">
        <w:rPr>
          <w:rFonts w:ascii="Times New Roman" w:hAnsi="Times New Roman"/>
          <w:sz w:val="28"/>
          <w:szCs w:val="28"/>
        </w:rPr>
        <w:t xml:space="preserve">выставки, </w:t>
      </w:r>
      <w:r w:rsidR="00B736E3">
        <w:rPr>
          <w:rFonts w:ascii="Times New Roman" w:hAnsi="Times New Roman"/>
          <w:sz w:val="28"/>
          <w:szCs w:val="28"/>
        </w:rPr>
        <w:t xml:space="preserve">на </w:t>
      </w:r>
      <w:r w:rsidR="00EA2F34">
        <w:rPr>
          <w:rFonts w:ascii="Times New Roman" w:hAnsi="Times New Roman"/>
          <w:sz w:val="28"/>
          <w:szCs w:val="28"/>
        </w:rPr>
        <w:t xml:space="preserve">концерты и </w:t>
      </w:r>
      <w:r w:rsidR="00B736E3">
        <w:rPr>
          <w:rFonts w:ascii="Times New Roman" w:hAnsi="Times New Roman"/>
          <w:sz w:val="28"/>
          <w:szCs w:val="28"/>
        </w:rPr>
        <w:t xml:space="preserve">в </w:t>
      </w:r>
      <w:r w:rsidR="00EA2F34">
        <w:rPr>
          <w:rFonts w:ascii="Times New Roman" w:hAnsi="Times New Roman"/>
          <w:sz w:val="28"/>
          <w:szCs w:val="28"/>
        </w:rPr>
        <w:t>театры</w:t>
      </w:r>
      <w:r w:rsidR="00576918">
        <w:rPr>
          <w:rFonts w:ascii="Times New Roman" w:hAnsi="Times New Roman"/>
          <w:sz w:val="28"/>
          <w:szCs w:val="28"/>
        </w:rPr>
        <w:t xml:space="preserve"> со скидками и на постоянной основе</w:t>
      </w:r>
      <w:r w:rsidR="00EA2F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13744">
        <w:rPr>
          <w:rFonts w:ascii="Times New Roman" w:hAnsi="Times New Roman"/>
          <w:sz w:val="28"/>
          <w:szCs w:val="28"/>
        </w:rPr>
        <w:t>В этой работе важное место занимают</w:t>
      </w:r>
      <w:r w:rsidR="008E5AEF">
        <w:rPr>
          <w:rFonts w:ascii="Times New Roman" w:hAnsi="Times New Roman"/>
          <w:sz w:val="28"/>
          <w:szCs w:val="28"/>
        </w:rPr>
        <w:t xml:space="preserve"> туристские поездки старшеклассников в Москву, Санкт-Петербург и региональные центры, во время которых они имеют возможность посещать музеи, выставки, концерты,</w:t>
      </w:r>
      <w:r w:rsidR="008E5AEF" w:rsidRPr="008E5AEF">
        <w:rPr>
          <w:rFonts w:ascii="Times New Roman" w:hAnsi="Times New Roman"/>
          <w:sz w:val="28"/>
          <w:szCs w:val="28"/>
        </w:rPr>
        <w:t xml:space="preserve"> театры</w:t>
      </w:r>
      <w:r w:rsidR="008E5AEF">
        <w:rPr>
          <w:rFonts w:ascii="Times New Roman" w:hAnsi="Times New Roman"/>
          <w:sz w:val="28"/>
          <w:szCs w:val="28"/>
        </w:rPr>
        <w:t xml:space="preserve"> и т.</w:t>
      </w:r>
      <w:r w:rsidR="00B736E3">
        <w:rPr>
          <w:rFonts w:ascii="Times New Roman" w:hAnsi="Times New Roman"/>
          <w:sz w:val="28"/>
          <w:szCs w:val="28"/>
        </w:rPr>
        <w:t xml:space="preserve"> </w:t>
      </w:r>
      <w:r w:rsidR="008E5AEF">
        <w:rPr>
          <w:rFonts w:ascii="Times New Roman" w:hAnsi="Times New Roman"/>
          <w:sz w:val="28"/>
          <w:szCs w:val="28"/>
        </w:rPr>
        <w:t xml:space="preserve">д. В настоящее время из-за пандемии коронавируса </w:t>
      </w:r>
      <w:r w:rsidR="00A21853">
        <w:rPr>
          <w:rFonts w:ascii="Times New Roman" w:hAnsi="Times New Roman"/>
          <w:sz w:val="28"/>
          <w:szCs w:val="28"/>
        </w:rPr>
        <w:t xml:space="preserve">туристские поездки с культурно-познавательными целями свёрнуты, но по мере ослабления карантина их надо обязательно восстановить и расширить. </w:t>
      </w:r>
    </w:p>
    <w:p w:rsidR="001B0BDF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вопрос связан с работой телевидения и интернета, которые ещё недостаточно насыщены видеопродукцией, текстами и изображениями, представляющими лучшие произведения</w:t>
      </w:r>
      <w:r w:rsidR="00EA2F34">
        <w:rPr>
          <w:rFonts w:ascii="Times New Roman" w:hAnsi="Times New Roman"/>
          <w:sz w:val="28"/>
          <w:szCs w:val="28"/>
        </w:rPr>
        <w:t xml:space="preserve"> отечественного</w:t>
      </w:r>
      <w:r>
        <w:rPr>
          <w:rFonts w:ascii="Times New Roman" w:hAnsi="Times New Roman"/>
          <w:sz w:val="28"/>
          <w:szCs w:val="28"/>
        </w:rPr>
        <w:t xml:space="preserve"> искусства и культуры. Необходимо возродить моду на культуру и искусство в российском обществе, а для этого нужно культивировать и развивать социокультурную деятельность в каждом регионе, каждом крупном, среднем и малом городе, а по возможности в каждом сельском поселении. К сожалению, на это пока не хватает политической воли и денег, а также</w:t>
      </w:r>
      <w:r w:rsidR="00DF6C2A">
        <w:rPr>
          <w:rFonts w:ascii="Times New Roman" w:hAnsi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/>
          <w:sz w:val="28"/>
          <w:szCs w:val="28"/>
        </w:rPr>
        <w:t xml:space="preserve"> очень мало подготовленных профессиональных специалистов</w:t>
      </w:r>
      <w:r w:rsidR="00DF6C2A">
        <w:rPr>
          <w:rFonts w:ascii="Times New Roman" w:hAnsi="Times New Roman"/>
          <w:sz w:val="28"/>
          <w:szCs w:val="28"/>
        </w:rPr>
        <w:t xml:space="preserve"> в этой сфере</w:t>
      </w:r>
      <w:r>
        <w:rPr>
          <w:rFonts w:ascii="Times New Roman" w:hAnsi="Times New Roman"/>
          <w:sz w:val="28"/>
          <w:szCs w:val="28"/>
        </w:rPr>
        <w:t>.</w:t>
      </w:r>
      <w:r w:rsidR="00DF6C2A">
        <w:rPr>
          <w:rFonts w:ascii="Times New Roman" w:hAnsi="Times New Roman"/>
          <w:sz w:val="28"/>
          <w:szCs w:val="28"/>
        </w:rPr>
        <w:t xml:space="preserve"> </w:t>
      </w:r>
    </w:p>
    <w:p w:rsidR="00EF1B77" w:rsidRDefault="00DF6C2A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Справедливо считается, что развитие человека невозможно без физической культуры и спорта, </w:t>
      </w:r>
      <w:r w:rsidR="001D13DF">
        <w:rPr>
          <w:rFonts w:ascii="Times New Roman" w:hAnsi="Times New Roman"/>
          <w:sz w:val="28"/>
          <w:szCs w:val="28"/>
        </w:rPr>
        <w:t>и в настоящее время в России повсеместно и с размахом развивается физкультурная</w:t>
      </w:r>
      <w:r w:rsidR="00996F7A">
        <w:rPr>
          <w:rFonts w:ascii="Times New Roman" w:hAnsi="Times New Roman"/>
          <w:sz w:val="28"/>
          <w:szCs w:val="28"/>
        </w:rPr>
        <w:t xml:space="preserve"> и</w:t>
      </w:r>
      <w:r w:rsidR="001D13DF">
        <w:rPr>
          <w:rFonts w:ascii="Times New Roman" w:hAnsi="Times New Roman"/>
          <w:sz w:val="28"/>
          <w:szCs w:val="28"/>
        </w:rPr>
        <w:t xml:space="preserve"> спортивная деятельность для всех групп населения.</w:t>
      </w:r>
      <w:r w:rsidR="00EF1B77">
        <w:rPr>
          <w:rFonts w:ascii="Times New Roman" w:hAnsi="Times New Roman"/>
          <w:sz w:val="28"/>
          <w:szCs w:val="28"/>
        </w:rPr>
        <w:t xml:space="preserve"> </w:t>
      </w:r>
      <w:r w:rsidR="001D13DF">
        <w:rPr>
          <w:rFonts w:ascii="Times New Roman" w:hAnsi="Times New Roman"/>
          <w:sz w:val="28"/>
          <w:szCs w:val="28"/>
        </w:rPr>
        <w:t>Нечто подобное должно быть в нашей стране и с духовной культурой, в организации которой также может быть заложен соревновательный принцип, связанный с проведением всероссийских, региональных и местных конкурсов, фестивалей и соревнований, связанных с социокультурной деятельностью, знаниями и умениями</w:t>
      </w:r>
      <w:r w:rsidR="00BF5C4F">
        <w:rPr>
          <w:rFonts w:ascii="Times New Roman" w:hAnsi="Times New Roman"/>
          <w:sz w:val="28"/>
          <w:szCs w:val="28"/>
        </w:rPr>
        <w:t xml:space="preserve"> среди обычных людей, а не только профессионалов</w:t>
      </w:r>
      <w:r w:rsidR="001D13DF">
        <w:rPr>
          <w:rFonts w:ascii="Times New Roman" w:hAnsi="Times New Roman"/>
          <w:sz w:val="28"/>
          <w:szCs w:val="28"/>
        </w:rPr>
        <w:t xml:space="preserve">. </w:t>
      </w:r>
      <w:r w:rsidR="00240129">
        <w:rPr>
          <w:rFonts w:ascii="Times New Roman" w:hAnsi="Times New Roman"/>
          <w:sz w:val="28"/>
          <w:szCs w:val="28"/>
        </w:rPr>
        <w:t>Также важен масштаб проводимых социокультурных мероприятий и их широкое освещение на телевидении, в СМИ и интернете.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традиционных религий в Российской Федерации в настоящее время защищена законодательно и поддерживается государством. Казалось бы, что тревог и угроз религиозной деятельности в нашей стране не должно быть, однако, к сожалению, это не так. Уже много лет мы наблюдаем </w:t>
      </w:r>
      <w:r w:rsidRPr="00A55ED4">
        <w:rPr>
          <w:rFonts w:ascii="Times New Roman" w:hAnsi="Times New Roman"/>
          <w:sz w:val="28"/>
          <w:szCs w:val="28"/>
        </w:rPr>
        <w:t>давление, направленное на раскол в Русской Православной Церкви, со стороны западных стран, и целенаправленное воздействие, направленное на радикализацию российского мусульманского сообщества, со стороны ряда азиатских</w:t>
      </w:r>
      <w:r>
        <w:rPr>
          <w:rFonts w:ascii="Times New Roman" w:hAnsi="Times New Roman"/>
          <w:sz w:val="28"/>
          <w:szCs w:val="28"/>
        </w:rPr>
        <w:t xml:space="preserve"> исламских</w:t>
      </w:r>
      <w:r w:rsidRPr="00A55ED4">
        <w:rPr>
          <w:rFonts w:ascii="Times New Roman" w:hAnsi="Times New Roman"/>
          <w:sz w:val="28"/>
          <w:szCs w:val="28"/>
        </w:rPr>
        <w:t xml:space="preserve"> государств</w:t>
      </w:r>
      <w:r>
        <w:rPr>
          <w:rFonts w:ascii="Times New Roman" w:hAnsi="Times New Roman"/>
          <w:sz w:val="28"/>
          <w:szCs w:val="28"/>
        </w:rPr>
        <w:t xml:space="preserve">. Эта проблема в отношении российских мусульман хорошо известна, и в настоящее время предприняты шаги, направленные на её преодоление со стороны государства и самих религиозных организаций. </w:t>
      </w:r>
      <w:r w:rsidR="001B0BDF">
        <w:rPr>
          <w:rFonts w:ascii="Times New Roman" w:hAnsi="Times New Roman"/>
          <w:sz w:val="28"/>
          <w:szCs w:val="28"/>
        </w:rPr>
        <w:t>При этом необходимо понимать, что подрывная работа</w:t>
      </w:r>
      <w:r w:rsidR="00500833">
        <w:rPr>
          <w:rFonts w:ascii="Times New Roman" w:hAnsi="Times New Roman"/>
          <w:sz w:val="28"/>
          <w:szCs w:val="28"/>
        </w:rPr>
        <w:t xml:space="preserve"> по радикализации мусульманского сообщества в России будет вестись и в дальнейшем, </w:t>
      </w:r>
      <w:r w:rsidR="00500833">
        <w:rPr>
          <w:rFonts w:ascii="Times New Roman" w:hAnsi="Times New Roman"/>
          <w:sz w:val="28"/>
          <w:szCs w:val="28"/>
        </w:rPr>
        <w:lastRenderedPageBreak/>
        <w:t>поэтому важно не ослаблять у</w:t>
      </w:r>
      <w:r w:rsidR="00007843">
        <w:rPr>
          <w:rFonts w:ascii="Times New Roman" w:hAnsi="Times New Roman"/>
          <w:sz w:val="28"/>
          <w:szCs w:val="28"/>
        </w:rPr>
        <w:t>силий по противодействию влиянию</w:t>
      </w:r>
      <w:r w:rsidR="00500833">
        <w:rPr>
          <w:rFonts w:ascii="Times New Roman" w:hAnsi="Times New Roman"/>
          <w:sz w:val="28"/>
          <w:szCs w:val="28"/>
        </w:rPr>
        <w:t xml:space="preserve"> </w:t>
      </w:r>
      <w:r w:rsidR="00007843">
        <w:rPr>
          <w:rFonts w:ascii="Times New Roman" w:hAnsi="Times New Roman"/>
          <w:sz w:val="28"/>
          <w:szCs w:val="28"/>
        </w:rPr>
        <w:t xml:space="preserve">исламских экстремистов на современную молодёжь.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атаки руководителей, спецслужб и СМИ либеральных государств Европы и Северной Америки на Русскую Православную Церковь и её Предстоятеля, Святейшего Патриарха Московского и всея Руси Кирилла, то она, как известно, связана с политическим конфликтом на Украине, где идёт борьба за отделение Украинской Православной Церкви от Московского Патриархата. Более того в этот конфликт были втянуты практически все Автокефальные Православные Церкви мира. Катализатором конфликта, к сожалению, стал Константинопольский Патриарх Варфоломей, который создал с помощью американских советников ситуацию раскола во Всемирном Православии. Раскол пока не преодолён. Хотя позици</w:t>
      </w:r>
      <w:r w:rsidR="001E60A3">
        <w:rPr>
          <w:rFonts w:ascii="Times New Roman" w:hAnsi="Times New Roman"/>
          <w:sz w:val="28"/>
          <w:szCs w:val="28"/>
        </w:rPr>
        <w:t>и раскольнических</w:t>
      </w:r>
      <w:r>
        <w:rPr>
          <w:rFonts w:ascii="Times New Roman" w:hAnsi="Times New Roman"/>
          <w:sz w:val="28"/>
          <w:szCs w:val="28"/>
        </w:rPr>
        <w:t xml:space="preserve"> Церквей с каждым годом ослабевают, но они искусственно поддерживаются киевской властью, поэтому угроза для гонений на верующих и священство Украинской Православной Церкви Московского Патриархата остаётся реальной. Российская государственная и церковная дипломатия прикладывает много усилий для уврачевания раскола на Украине</w:t>
      </w:r>
      <w:r w:rsidR="001E60A3"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>к</w:t>
      </w:r>
      <w:r w:rsidR="001E60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существование Украинской Православной Церкви Московского Патриархата являе</w:t>
      </w:r>
      <w:r w:rsidR="00DD632B">
        <w:rPr>
          <w:rFonts w:ascii="Times New Roman" w:hAnsi="Times New Roman"/>
          <w:sz w:val="28"/>
          <w:szCs w:val="28"/>
        </w:rPr>
        <w:t>тся важным фактором стабильной деятельности</w:t>
      </w:r>
      <w:r>
        <w:rPr>
          <w:rFonts w:ascii="Times New Roman" w:hAnsi="Times New Roman"/>
          <w:sz w:val="28"/>
          <w:szCs w:val="28"/>
        </w:rPr>
        <w:t xml:space="preserve"> Русской Православной Церкви</w:t>
      </w:r>
      <w:r w:rsidR="00DD63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за рубежом, так и на территории России.  </w:t>
      </w:r>
    </w:p>
    <w:p w:rsidR="00E871B5" w:rsidRPr="00F32DAE" w:rsidRDefault="00E871B5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крайне актуальной задачей </w:t>
      </w:r>
      <w:r w:rsidRPr="00E871B5">
        <w:rPr>
          <w:rFonts w:ascii="Times New Roman" w:hAnsi="Times New Roman"/>
          <w:sz w:val="28"/>
          <w:szCs w:val="28"/>
        </w:rPr>
        <w:t>является создание условий и содействие социокультурному развитию общества за счёт эффективного использования современных коммуникационных технологий и создания с их помощью единого информационного культурного прост</w:t>
      </w:r>
      <w:r w:rsidR="00DD632B">
        <w:rPr>
          <w:rFonts w:ascii="Times New Roman" w:hAnsi="Times New Roman"/>
          <w:sz w:val="28"/>
          <w:szCs w:val="28"/>
        </w:rPr>
        <w:t>ранства в Российской Федерации.</w:t>
      </w:r>
      <w:r w:rsidRPr="00E871B5">
        <w:rPr>
          <w:rFonts w:ascii="Times New Roman" w:hAnsi="Times New Roman"/>
          <w:sz w:val="28"/>
          <w:szCs w:val="28"/>
        </w:rPr>
        <w:t xml:space="preserve"> </w:t>
      </w:r>
      <w:r w:rsidR="00526CDA" w:rsidRPr="00526CDA">
        <w:rPr>
          <w:rFonts w:ascii="Times New Roman" w:hAnsi="Times New Roman"/>
          <w:sz w:val="28"/>
          <w:szCs w:val="28"/>
        </w:rPr>
        <w:t>Государственным и общественным организациям России необходимо сознательно и целеустремлённо формировать профессиональную среду цифровой информации в сфере культуры. Проникновение новых информационных технологий в социокультурные процессы обусловливают изменения в культурной деятельности организаций и жизни людей. Эти изменения касаются организации научной, правовой, образовательной, информационной и других направлений социокультурной деятельности. В связи с этим требуется создание регуляторной среды цифровой информации в сфере культуры, которая должна обеспечить благоприятный режим для существования и развития цифровизации культуры. Для этого необходимо обучить и создать навыки коммуникативной компетентности у участников информационного процесса.</w:t>
      </w:r>
      <w:r w:rsidR="00007843">
        <w:rPr>
          <w:rFonts w:ascii="Times New Roman" w:hAnsi="Times New Roman"/>
          <w:sz w:val="28"/>
          <w:szCs w:val="28"/>
        </w:rPr>
        <w:t xml:space="preserve"> В настоящее время чрезвычайно важно, чтобы цифровые платформы в сфере</w:t>
      </w:r>
      <w:r w:rsidR="00514369">
        <w:rPr>
          <w:rFonts w:ascii="Times New Roman" w:hAnsi="Times New Roman"/>
          <w:sz w:val="28"/>
          <w:szCs w:val="28"/>
        </w:rPr>
        <w:t xml:space="preserve"> культуры формировали российские</w:t>
      </w:r>
      <w:r w:rsidR="00007843">
        <w:rPr>
          <w:rFonts w:ascii="Times New Roman" w:hAnsi="Times New Roman"/>
          <w:sz w:val="28"/>
          <w:szCs w:val="28"/>
        </w:rPr>
        <w:t xml:space="preserve"> учёные и специалисты, а не их зарубежные коллеги, которые внедряют через свои программы и платформы </w:t>
      </w:r>
      <w:r w:rsidR="001C0FB2">
        <w:rPr>
          <w:rFonts w:ascii="Times New Roman" w:hAnsi="Times New Roman"/>
          <w:sz w:val="28"/>
          <w:szCs w:val="28"/>
        </w:rPr>
        <w:t>идеи,</w:t>
      </w:r>
      <w:r w:rsidR="00526CDA">
        <w:rPr>
          <w:rFonts w:ascii="Times New Roman" w:hAnsi="Times New Roman"/>
          <w:sz w:val="28"/>
          <w:szCs w:val="28"/>
        </w:rPr>
        <w:t xml:space="preserve"> </w:t>
      </w:r>
      <w:r w:rsidR="001C0FB2">
        <w:rPr>
          <w:rFonts w:ascii="Times New Roman" w:hAnsi="Times New Roman"/>
          <w:sz w:val="28"/>
          <w:szCs w:val="28"/>
        </w:rPr>
        <w:t>искажающие</w:t>
      </w:r>
      <w:r w:rsidR="00E578E6">
        <w:rPr>
          <w:rFonts w:ascii="Times New Roman" w:hAnsi="Times New Roman"/>
          <w:sz w:val="28"/>
          <w:szCs w:val="28"/>
        </w:rPr>
        <w:t xml:space="preserve"> отечественн</w:t>
      </w:r>
      <w:r w:rsidR="001C0FB2">
        <w:rPr>
          <w:rFonts w:ascii="Times New Roman" w:hAnsi="Times New Roman"/>
          <w:sz w:val="28"/>
          <w:szCs w:val="28"/>
        </w:rPr>
        <w:t>ую историю и культуру, а также представляющие в извращ</w:t>
      </w:r>
      <w:r w:rsidR="00514369">
        <w:rPr>
          <w:rFonts w:ascii="Times New Roman" w:hAnsi="Times New Roman"/>
          <w:sz w:val="28"/>
          <w:szCs w:val="28"/>
        </w:rPr>
        <w:t>ённом свете современную жизнь народов</w:t>
      </w:r>
      <w:r w:rsidR="001C0FB2">
        <w:rPr>
          <w:rFonts w:ascii="Times New Roman" w:hAnsi="Times New Roman"/>
          <w:sz w:val="28"/>
          <w:szCs w:val="28"/>
        </w:rPr>
        <w:t xml:space="preserve"> нашей страны. </w:t>
      </w:r>
      <w:r w:rsidR="00E500B8" w:rsidRPr="00F32DAE">
        <w:rPr>
          <w:rFonts w:ascii="Times New Roman" w:hAnsi="Times New Roman"/>
          <w:sz w:val="28"/>
          <w:szCs w:val="28"/>
        </w:rPr>
        <w:t>[</w:t>
      </w:r>
      <w:r w:rsidR="00E93094" w:rsidRPr="00F32DAE">
        <w:rPr>
          <w:rFonts w:ascii="Times New Roman" w:hAnsi="Times New Roman"/>
          <w:sz w:val="28"/>
          <w:szCs w:val="28"/>
        </w:rPr>
        <w:t>3</w:t>
      </w:r>
      <w:r w:rsidR="00E500B8" w:rsidRPr="00F32DAE">
        <w:rPr>
          <w:rFonts w:ascii="Times New Roman" w:hAnsi="Times New Roman"/>
          <w:sz w:val="28"/>
          <w:szCs w:val="28"/>
        </w:rPr>
        <w:t>]</w:t>
      </w:r>
    </w:p>
    <w:p w:rsidR="006D06B2" w:rsidRDefault="006D06B2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6B2">
        <w:rPr>
          <w:rFonts w:ascii="Times New Roman" w:hAnsi="Times New Roman"/>
          <w:sz w:val="28"/>
          <w:szCs w:val="28"/>
        </w:rPr>
        <w:lastRenderedPageBreak/>
        <w:t>К социокультурным</w:t>
      </w:r>
      <w:r w:rsidR="00693C89">
        <w:rPr>
          <w:rFonts w:ascii="Times New Roman" w:hAnsi="Times New Roman"/>
          <w:sz w:val="28"/>
          <w:szCs w:val="28"/>
        </w:rPr>
        <w:t xml:space="preserve"> угрозам и</w:t>
      </w:r>
      <w:r>
        <w:rPr>
          <w:rFonts w:ascii="Times New Roman" w:hAnsi="Times New Roman"/>
          <w:sz w:val="28"/>
          <w:szCs w:val="28"/>
        </w:rPr>
        <w:t xml:space="preserve"> проблемам</w:t>
      </w:r>
      <w:r w:rsidRPr="006D06B2">
        <w:rPr>
          <w:rFonts w:ascii="Times New Roman" w:hAnsi="Times New Roman"/>
          <w:sz w:val="28"/>
          <w:szCs w:val="28"/>
        </w:rPr>
        <w:t xml:space="preserve"> относится вопрос</w:t>
      </w:r>
      <w:r w:rsidR="00693C89">
        <w:rPr>
          <w:rFonts w:ascii="Times New Roman" w:hAnsi="Times New Roman"/>
          <w:sz w:val="28"/>
          <w:szCs w:val="28"/>
        </w:rPr>
        <w:t xml:space="preserve"> сохранения</w:t>
      </w:r>
      <w:r w:rsidRPr="006D06B2">
        <w:rPr>
          <w:rFonts w:ascii="Times New Roman" w:hAnsi="Times New Roman"/>
          <w:sz w:val="28"/>
          <w:szCs w:val="28"/>
        </w:rPr>
        <w:t xml:space="preserve"> языков общ</w:t>
      </w:r>
      <w:r w:rsidR="00E73C05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в повседневной среде обитания</w:t>
      </w:r>
      <w:r w:rsidR="00693C89">
        <w:rPr>
          <w:rFonts w:ascii="Times New Roman" w:hAnsi="Times New Roman"/>
          <w:sz w:val="28"/>
          <w:szCs w:val="28"/>
        </w:rPr>
        <w:t xml:space="preserve"> российского общества</w:t>
      </w:r>
      <w:r w:rsidRPr="006D06B2">
        <w:rPr>
          <w:rFonts w:ascii="Times New Roman" w:hAnsi="Times New Roman"/>
          <w:sz w:val="28"/>
          <w:szCs w:val="28"/>
        </w:rPr>
        <w:t>.</w:t>
      </w:r>
      <w:r w:rsidR="00F07C36">
        <w:rPr>
          <w:rFonts w:ascii="Times New Roman" w:hAnsi="Times New Roman"/>
          <w:sz w:val="28"/>
          <w:szCs w:val="28"/>
        </w:rPr>
        <w:t xml:space="preserve"> В настоящее время многие эксперты и специалисты отмечают </w:t>
      </w:r>
      <w:r w:rsidR="00E73C05">
        <w:rPr>
          <w:rFonts w:ascii="Times New Roman" w:hAnsi="Times New Roman"/>
          <w:sz w:val="28"/>
          <w:szCs w:val="28"/>
        </w:rPr>
        <w:t>деградацию</w:t>
      </w:r>
      <w:r w:rsidR="00B262B6" w:rsidRPr="00B262B6">
        <w:rPr>
          <w:rFonts w:ascii="Times New Roman" w:hAnsi="Times New Roman"/>
          <w:sz w:val="28"/>
          <w:szCs w:val="28"/>
        </w:rPr>
        <w:t xml:space="preserve"> языковой культуры</w:t>
      </w:r>
      <w:r w:rsidR="00E73C05">
        <w:rPr>
          <w:rFonts w:ascii="Times New Roman" w:hAnsi="Times New Roman"/>
          <w:sz w:val="28"/>
          <w:szCs w:val="28"/>
        </w:rPr>
        <w:t xml:space="preserve"> в</w:t>
      </w:r>
      <w:r w:rsidR="00693C89">
        <w:rPr>
          <w:rFonts w:ascii="Times New Roman" w:hAnsi="Times New Roman"/>
          <w:sz w:val="28"/>
          <w:szCs w:val="28"/>
        </w:rPr>
        <w:t xml:space="preserve"> различных </w:t>
      </w:r>
      <w:r w:rsidR="007655F2">
        <w:rPr>
          <w:rFonts w:ascii="Times New Roman" w:hAnsi="Times New Roman"/>
          <w:sz w:val="28"/>
          <w:szCs w:val="28"/>
        </w:rPr>
        <w:t>социальных</w:t>
      </w:r>
      <w:r w:rsidR="00693C89">
        <w:rPr>
          <w:rFonts w:ascii="Times New Roman" w:hAnsi="Times New Roman"/>
          <w:sz w:val="28"/>
          <w:szCs w:val="28"/>
        </w:rPr>
        <w:t xml:space="preserve"> группах</w:t>
      </w:r>
      <w:r w:rsidR="00E73C05">
        <w:rPr>
          <w:rFonts w:ascii="Times New Roman" w:hAnsi="Times New Roman"/>
          <w:sz w:val="28"/>
          <w:szCs w:val="28"/>
        </w:rPr>
        <w:t xml:space="preserve">, в первую очередь, среди молодёжи. Это не только проблема, но и угроза для российского общества, которое может утратить традиционные языки </w:t>
      </w:r>
      <w:r w:rsidR="00633085">
        <w:rPr>
          <w:rFonts w:ascii="Times New Roman" w:hAnsi="Times New Roman"/>
          <w:sz w:val="28"/>
          <w:szCs w:val="28"/>
        </w:rPr>
        <w:t>общения и вместе с ними потеря</w:t>
      </w:r>
      <w:r w:rsidR="00E73C05">
        <w:rPr>
          <w:rFonts w:ascii="Times New Roman" w:hAnsi="Times New Roman"/>
          <w:sz w:val="28"/>
          <w:szCs w:val="28"/>
        </w:rPr>
        <w:t>ть отечест</w:t>
      </w:r>
      <w:r w:rsidR="00DD632B">
        <w:rPr>
          <w:rFonts w:ascii="Times New Roman" w:hAnsi="Times New Roman"/>
          <w:sz w:val="28"/>
          <w:szCs w:val="28"/>
        </w:rPr>
        <w:t>венную культурную идентичность.</w:t>
      </w:r>
      <w:r w:rsidRPr="006D06B2">
        <w:rPr>
          <w:rFonts w:ascii="Times New Roman" w:hAnsi="Times New Roman"/>
          <w:sz w:val="28"/>
          <w:szCs w:val="28"/>
        </w:rPr>
        <w:t xml:space="preserve"> Межкультурная ко</w:t>
      </w:r>
      <w:r w:rsidR="00544C27">
        <w:rPr>
          <w:rFonts w:ascii="Times New Roman" w:hAnsi="Times New Roman"/>
          <w:sz w:val="28"/>
          <w:szCs w:val="28"/>
        </w:rPr>
        <w:t>ммуникация</w:t>
      </w:r>
      <w:r w:rsidRPr="006D06B2">
        <w:rPr>
          <w:rFonts w:ascii="Times New Roman" w:hAnsi="Times New Roman"/>
          <w:sz w:val="28"/>
          <w:szCs w:val="28"/>
        </w:rPr>
        <w:t xml:space="preserve"> в сфере культуры должна строиться на государственном языке и языке межнационального </w:t>
      </w:r>
      <w:r w:rsidR="00E73C05">
        <w:rPr>
          <w:rFonts w:ascii="Times New Roman" w:hAnsi="Times New Roman"/>
          <w:sz w:val="28"/>
          <w:szCs w:val="28"/>
        </w:rPr>
        <w:t xml:space="preserve">общения в нашей стране </w:t>
      </w:r>
      <w:r w:rsidR="00316EE1">
        <w:rPr>
          <w:rFonts w:ascii="Times New Roman" w:hAnsi="Times New Roman"/>
          <w:sz w:val="28"/>
          <w:szCs w:val="28"/>
        </w:rPr>
        <w:t>–</w:t>
      </w:r>
      <w:r w:rsidRPr="006D06B2">
        <w:rPr>
          <w:rFonts w:ascii="Times New Roman" w:hAnsi="Times New Roman"/>
          <w:sz w:val="28"/>
          <w:szCs w:val="28"/>
        </w:rPr>
        <w:t xml:space="preserve"> русском языке. Общение в информационном пространстве культуры может также происходить на языках народов, проживающих на территории Российской Федерации. Также есть официальные языки ООН, которые активно используются в процессе межкультурной коммуник</w:t>
      </w:r>
      <w:r w:rsidR="00E73C05">
        <w:rPr>
          <w:rFonts w:ascii="Times New Roman" w:hAnsi="Times New Roman"/>
          <w:sz w:val="28"/>
          <w:szCs w:val="28"/>
        </w:rPr>
        <w:t>ации</w:t>
      </w:r>
      <w:r w:rsidRPr="006D06B2">
        <w:rPr>
          <w:rFonts w:ascii="Times New Roman" w:hAnsi="Times New Roman"/>
          <w:sz w:val="28"/>
          <w:szCs w:val="28"/>
        </w:rPr>
        <w:t xml:space="preserve"> в сфере культуры.</w:t>
      </w:r>
      <w:r w:rsidR="00E73C05">
        <w:rPr>
          <w:rFonts w:ascii="Times New Roman" w:hAnsi="Times New Roman"/>
          <w:sz w:val="28"/>
          <w:szCs w:val="28"/>
        </w:rPr>
        <w:t xml:space="preserve"> При этом необходимо отметить</w:t>
      </w:r>
      <w:r w:rsidRPr="006D06B2">
        <w:rPr>
          <w:rFonts w:ascii="Times New Roman" w:hAnsi="Times New Roman"/>
          <w:sz w:val="28"/>
          <w:szCs w:val="28"/>
        </w:rPr>
        <w:t>, что</w:t>
      </w:r>
      <w:r w:rsidR="00E73C05">
        <w:rPr>
          <w:rFonts w:ascii="Times New Roman" w:hAnsi="Times New Roman"/>
          <w:sz w:val="28"/>
          <w:szCs w:val="28"/>
        </w:rPr>
        <w:t xml:space="preserve"> в современной</w:t>
      </w:r>
      <w:r w:rsidRPr="006D06B2">
        <w:rPr>
          <w:rFonts w:ascii="Times New Roman" w:hAnsi="Times New Roman"/>
          <w:sz w:val="28"/>
          <w:szCs w:val="28"/>
        </w:rPr>
        <w:t xml:space="preserve"> цифровой среде исполь</w:t>
      </w:r>
      <w:r w:rsidR="00E73C05">
        <w:rPr>
          <w:rFonts w:ascii="Times New Roman" w:hAnsi="Times New Roman"/>
          <w:sz w:val="28"/>
          <w:szCs w:val="28"/>
        </w:rPr>
        <w:t xml:space="preserve">зуются два вида языков: первый </w:t>
      </w:r>
      <w:r w:rsidR="00316EE1">
        <w:rPr>
          <w:rFonts w:ascii="Times New Roman" w:hAnsi="Times New Roman"/>
          <w:sz w:val="28"/>
          <w:szCs w:val="28"/>
        </w:rPr>
        <w:t>–</w:t>
      </w:r>
      <w:r w:rsidRPr="006D06B2">
        <w:rPr>
          <w:rFonts w:ascii="Times New Roman" w:hAnsi="Times New Roman"/>
          <w:sz w:val="28"/>
          <w:szCs w:val="28"/>
        </w:rPr>
        <w:t xml:space="preserve"> языки общения участников межк</w:t>
      </w:r>
      <w:r w:rsidR="00E73C05">
        <w:rPr>
          <w:rFonts w:ascii="Times New Roman" w:hAnsi="Times New Roman"/>
          <w:sz w:val="28"/>
          <w:szCs w:val="28"/>
        </w:rPr>
        <w:t xml:space="preserve">ультурной коммуникации; второй </w:t>
      </w:r>
      <w:r w:rsidR="00316EE1">
        <w:rPr>
          <w:rFonts w:ascii="Times New Roman" w:hAnsi="Times New Roman"/>
          <w:sz w:val="28"/>
          <w:szCs w:val="28"/>
        </w:rPr>
        <w:t>–</w:t>
      </w:r>
      <w:r w:rsidR="006E7883">
        <w:rPr>
          <w:rFonts w:ascii="Times New Roman" w:hAnsi="Times New Roman"/>
          <w:sz w:val="28"/>
          <w:szCs w:val="28"/>
        </w:rPr>
        <w:t xml:space="preserve"> профессиональные</w:t>
      </w:r>
      <w:r w:rsidRPr="006D06B2">
        <w:rPr>
          <w:rFonts w:ascii="Times New Roman" w:hAnsi="Times New Roman"/>
          <w:sz w:val="28"/>
          <w:szCs w:val="28"/>
        </w:rPr>
        <w:t xml:space="preserve"> языки, которые используют создатели программных продуктов и участники технологического </w:t>
      </w:r>
      <w:r w:rsidR="00E73C05">
        <w:rPr>
          <w:rFonts w:ascii="Times New Roman" w:hAnsi="Times New Roman"/>
          <w:sz w:val="28"/>
          <w:szCs w:val="28"/>
        </w:rPr>
        <w:t>процесса цифровизации. Технологические языки основываются</w:t>
      </w:r>
      <w:r w:rsidR="00C869E6">
        <w:rPr>
          <w:rFonts w:ascii="Times New Roman" w:hAnsi="Times New Roman"/>
          <w:sz w:val="28"/>
          <w:szCs w:val="28"/>
        </w:rPr>
        <w:t>, как правило,</w:t>
      </w:r>
      <w:r w:rsidR="00E73C05">
        <w:rPr>
          <w:rFonts w:ascii="Times New Roman" w:hAnsi="Times New Roman"/>
          <w:sz w:val="28"/>
          <w:szCs w:val="28"/>
        </w:rPr>
        <w:t xml:space="preserve"> на англоязычных терминах и, естественно, изменяют повседневный язык участников процесса. Поэтому необходимо создать корректирующие языковые механизмы, которые должны очищать</w:t>
      </w:r>
      <w:r w:rsidR="00BF0CA1">
        <w:rPr>
          <w:rFonts w:ascii="Times New Roman" w:hAnsi="Times New Roman"/>
          <w:sz w:val="28"/>
          <w:szCs w:val="28"/>
        </w:rPr>
        <w:t xml:space="preserve"> от ненужных заимствований</w:t>
      </w:r>
      <w:r w:rsidR="00E73C05">
        <w:rPr>
          <w:rFonts w:ascii="Times New Roman" w:hAnsi="Times New Roman"/>
          <w:sz w:val="28"/>
          <w:szCs w:val="28"/>
        </w:rPr>
        <w:t xml:space="preserve"> родные языки участников </w:t>
      </w:r>
      <w:r w:rsidR="00E73C05" w:rsidRPr="00E73C05">
        <w:rPr>
          <w:rFonts w:ascii="Times New Roman" w:hAnsi="Times New Roman"/>
          <w:sz w:val="28"/>
          <w:szCs w:val="28"/>
        </w:rPr>
        <w:t>межкультурной коммуникации</w:t>
      </w:r>
      <w:r w:rsidR="00E73C05">
        <w:rPr>
          <w:rFonts w:ascii="Times New Roman" w:hAnsi="Times New Roman"/>
          <w:sz w:val="28"/>
          <w:szCs w:val="28"/>
        </w:rPr>
        <w:t xml:space="preserve">. </w:t>
      </w:r>
      <w:r w:rsidR="000D3AFF">
        <w:rPr>
          <w:rFonts w:ascii="Times New Roman" w:hAnsi="Times New Roman"/>
          <w:sz w:val="28"/>
          <w:szCs w:val="28"/>
        </w:rPr>
        <w:t xml:space="preserve">Это проблема не только российская, </w:t>
      </w:r>
      <w:r w:rsidR="00713383">
        <w:rPr>
          <w:rFonts w:ascii="Times New Roman" w:hAnsi="Times New Roman"/>
          <w:sz w:val="28"/>
          <w:szCs w:val="28"/>
        </w:rPr>
        <w:t xml:space="preserve">но и </w:t>
      </w:r>
      <w:r w:rsidR="000D3AFF">
        <w:rPr>
          <w:rFonts w:ascii="Times New Roman" w:hAnsi="Times New Roman"/>
          <w:sz w:val="28"/>
          <w:szCs w:val="28"/>
        </w:rPr>
        <w:t xml:space="preserve">в других странах стоят аналогичные вопросы по спасению национальной языковой культуры. Поэтому стоит изучить зарубежный опыт, чтобы не делать лишних ошибок. В телевизионном эфире России должен звучать эталонный литературный русский язык, который не должен произноситься скороговоркой, как часто бывает у дикторов, чтобы экономить эфирное время. Возможно, надо подумать, что нам дороже </w:t>
      </w:r>
      <w:r w:rsidR="00316EE1">
        <w:rPr>
          <w:rFonts w:ascii="Times New Roman" w:hAnsi="Times New Roman"/>
          <w:sz w:val="28"/>
          <w:szCs w:val="28"/>
        </w:rPr>
        <w:t>–</w:t>
      </w:r>
      <w:r w:rsidR="000D3AFF">
        <w:rPr>
          <w:rFonts w:ascii="Times New Roman" w:hAnsi="Times New Roman"/>
          <w:sz w:val="28"/>
          <w:szCs w:val="28"/>
        </w:rPr>
        <w:t xml:space="preserve"> рекламное время или родной язык?</w:t>
      </w:r>
      <w:r w:rsidR="00E73C05">
        <w:rPr>
          <w:rFonts w:ascii="Times New Roman" w:hAnsi="Times New Roman"/>
          <w:sz w:val="28"/>
          <w:szCs w:val="28"/>
        </w:rPr>
        <w:t xml:space="preserve"> </w:t>
      </w:r>
      <w:r w:rsidR="000D3AFF">
        <w:rPr>
          <w:rFonts w:ascii="Times New Roman" w:hAnsi="Times New Roman"/>
          <w:sz w:val="28"/>
          <w:szCs w:val="28"/>
        </w:rPr>
        <w:t xml:space="preserve">Такой же языковой подход должен быть в телевизионном эфире в субъектах Российской Федерации. </w:t>
      </w:r>
      <w:r w:rsidR="00713383">
        <w:rPr>
          <w:rFonts w:ascii="Times New Roman" w:hAnsi="Times New Roman"/>
          <w:sz w:val="28"/>
          <w:szCs w:val="28"/>
        </w:rPr>
        <w:t>Уверен, что в интернете</w:t>
      </w:r>
      <w:r w:rsidR="00A02BC2">
        <w:rPr>
          <w:rFonts w:ascii="Times New Roman" w:hAnsi="Times New Roman"/>
          <w:sz w:val="28"/>
          <w:szCs w:val="28"/>
        </w:rPr>
        <w:t>,</w:t>
      </w:r>
      <w:r w:rsidR="00713383">
        <w:rPr>
          <w:rFonts w:ascii="Times New Roman" w:hAnsi="Times New Roman"/>
          <w:sz w:val="28"/>
          <w:szCs w:val="28"/>
        </w:rPr>
        <w:t xml:space="preserve"> возможно создать и</w:t>
      </w:r>
      <w:r w:rsidR="009E4735">
        <w:rPr>
          <w:rFonts w:ascii="Times New Roman" w:hAnsi="Times New Roman"/>
          <w:sz w:val="28"/>
          <w:szCs w:val="28"/>
        </w:rPr>
        <w:t xml:space="preserve"> устано</w:t>
      </w:r>
      <w:r w:rsidR="00713383">
        <w:rPr>
          <w:rFonts w:ascii="Times New Roman" w:hAnsi="Times New Roman"/>
          <w:sz w:val="28"/>
          <w:szCs w:val="28"/>
        </w:rPr>
        <w:t>вить программы, которые будут блокировать тексты с ненормативной лексикой и неправильным употреблением</w:t>
      </w:r>
      <w:r w:rsidR="00F5465F">
        <w:rPr>
          <w:rFonts w:ascii="Times New Roman" w:hAnsi="Times New Roman"/>
          <w:sz w:val="28"/>
          <w:szCs w:val="28"/>
        </w:rPr>
        <w:t xml:space="preserve"> норм</w:t>
      </w:r>
      <w:r w:rsidR="00713383">
        <w:rPr>
          <w:rFonts w:ascii="Times New Roman" w:hAnsi="Times New Roman"/>
          <w:sz w:val="28"/>
          <w:szCs w:val="28"/>
        </w:rPr>
        <w:t xml:space="preserve"> русского языка.</w:t>
      </w:r>
      <w:r w:rsidR="00A02BC2">
        <w:rPr>
          <w:rFonts w:ascii="Times New Roman" w:hAnsi="Times New Roman"/>
          <w:sz w:val="28"/>
          <w:szCs w:val="28"/>
        </w:rPr>
        <w:t xml:space="preserve"> </w:t>
      </w:r>
      <w:r w:rsidR="00713383">
        <w:rPr>
          <w:rFonts w:ascii="Times New Roman" w:hAnsi="Times New Roman"/>
          <w:sz w:val="28"/>
          <w:szCs w:val="28"/>
        </w:rPr>
        <w:t xml:space="preserve">  </w:t>
      </w:r>
    </w:p>
    <w:p w:rsidR="00EF1B77" w:rsidRDefault="00EF1B77" w:rsidP="00F3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связанные с вызовами и угрозами</w:t>
      </w:r>
      <w:r w:rsidRPr="00F46EA7">
        <w:rPr>
          <w:rFonts w:ascii="Times New Roman" w:hAnsi="Times New Roman"/>
          <w:sz w:val="28"/>
          <w:szCs w:val="28"/>
        </w:rPr>
        <w:t xml:space="preserve"> в духовной сфере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F46EA7">
        <w:rPr>
          <w:rFonts w:ascii="Times New Roman" w:hAnsi="Times New Roman"/>
          <w:sz w:val="28"/>
          <w:szCs w:val="28"/>
        </w:rPr>
        <w:t xml:space="preserve"> и мер</w:t>
      </w:r>
      <w:r>
        <w:rPr>
          <w:rFonts w:ascii="Times New Roman" w:hAnsi="Times New Roman"/>
          <w:sz w:val="28"/>
          <w:szCs w:val="28"/>
        </w:rPr>
        <w:t>ами</w:t>
      </w:r>
      <w:r w:rsidRPr="00F46EA7">
        <w:rPr>
          <w:rFonts w:ascii="Times New Roman" w:hAnsi="Times New Roman"/>
          <w:sz w:val="28"/>
          <w:szCs w:val="28"/>
        </w:rPr>
        <w:t xml:space="preserve"> по их противодействию</w:t>
      </w:r>
      <w:r>
        <w:rPr>
          <w:rFonts w:ascii="Times New Roman" w:hAnsi="Times New Roman"/>
          <w:sz w:val="28"/>
          <w:szCs w:val="28"/>
        </w:rPr>
        <w:t>, должны быть в центре общественного внимания и стать специальным предметом рассмотрения учёных и специалистов</w:t>
      </w:r>
      <w:r w:rsidR="00E73C05">
        <w:rPr>
          <w:rFonts w:ascii="Times New Roman" w:hAnsi="Times New Roman"/>
          <w:sz w:val="28"/>
          <w:szCs w:val="28"/>
        </w:rPr>
        <w:t>, которых не</w:t>
      </w:r>
      <w:r w:rsidR="00B7039A">
        <w:rPr>
          <w:rFonts w:ascii="Times New Roman" w:hAnsi="Times New Roman"/>
          <w:sz w:val="28"/>
          <w:szCs w:val="28"/>
        </w:rPr>
        <w:t xml:space="preserve"> должны подменять чиновники</w:t>
      </w:r>
      <w:r w:rsidR="009B0A0C">
        <w:rPr>
          <w:rFonts w:ascii="Times New Roman" w:hAnsi="Times New Roman"/>
          <w:sz w:val="28"/>
          <w:szCs w:val="28"/>
        </w:rPr>
        <w:t xml:space="preserve"> и журналисты</w:t>
      </w:r>
      <w:r>
        <w:rPr>
          <w:rFonts w:ascii="Times New Roman" w:hAnsi="Times New Roman"/>
          <w:sz w:val="28"/>
          <w:szCs w:val="28"/>
        </w:rPr>
        <w:t>. В этой работе не должно быть закрытых тем и неактуальных вопросов, поэтому необходимо создать несколько федеральных и регионал</w:t>
      </w:r>
      <w:r w:rsidR="00E500B8">
        <w:rPr>
          <w:rFonts w:ascii="Times New Roman" w:hAnsi="Times New Roman"/>
          <w:sz w:val="28"/>
          <w:szCs w:val="28"/>
        </w:rPr>
        <w:t>ьных площадок для их обсуждения, результаты которых должны быть отражены в государственных документах и широко освещаться в средствах массовой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C66" w:rsidRDefault="00B85C66" w:rsidP="00F3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E06" w:rsidRPr="00F32DAE" w:rsidRDefault="00316EE1" w:rsidP="00F32D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DA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32DAE" w:rsidRDefault="00F32DAE" w:rsidP="00F3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2DAE" w:rsidRPr="00F32DAE" w:rsidRDefault="00F32DAE" w:rsidP="00F32D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Законодательные материалы</w:t>
      </w:r>
    </w:p>
    <w:p w:rsidR="00F32DAE" w:rsidRDefault="00F32DAE" w:rsidP="00F3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2DAE" w:rsidRDefault="00F32DAE" w:rsidP="00F32D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2DAE">
        <w:rPr>
          <w:rFonts w:ascii="Times New Roman" w:hAnsi="Times New Roman"/>
          <w:sz w:val="28"/>
          <w:szCs w:val="28"/>
        </w:rPr>
        <w:t xml:space="preserve">Основы государственной культурной политики, утверждённые Указом Президента Российской Федерации от 24.12.2014 № 808 // Справочно-правовая система «Консультант Плюс»: [сайт].- URL:  http://www.consultant.ru/document/cons_doc_LAW_172706/. (дата обращения </w:t>
      </w:r>
      <w:r>
        <w:rPr>
          <w:rFonts w:ascii="Times New Roman" w:hAnsi="Times New Roman"/>
          <w:sz w:val="28"/>
          <w:szCs w:val="28"/>
        </w:rPr>
        <w:t>23</w:t>
      </w:r>
      <w:r w:rsidRPr="00F32DAE">
        <w:rPr>
          <w:rFonts w:ascii="Times New Roman" w:hAnsi="Times New Roman"/>
          <w:sz w:val="28"/>
          <w:szCs w:val="28"/>
        </w:rPr>
        <w:t>.08.2021). – Текст: электронный. Преамбула.</w:t>
      </w:r>
    </w:p>
    <w:p w:rsidR="00F32DAE" w:rsidRDefault="00F32DAE" w:rsidP="00F3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DAE" w:rsidRPr="00F32DAE" w:rsidRDefault="00F32DAE" w:rsidP="00F32DA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Издания</w:t>
      </w:r>
    </w:p>
    <w:p w:rsidR="00F32DAE" w:rsidRPr="00F32DAE" w:rsidRDefault="00F32DAE" w:rsidP="00F3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094" w:rsidRPr="00F32DAE" w:rsidRDefault="00E93094" w:rsidP="00F32D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DAE">
        <w:rPr>
          <w:rFonts w:ascii="Times New Roman" w:hAnsi="Times New Roman"/>
          <w:sz w:val="28"/>
          <w:szCs w:val="28"/>
        </w:rPr>
        <w:t>Расторгуев В.Н. Цивилизационные и идеологические подходы в сфере государственной культурной политики. // Стратегия сохранения культуры и культурно-исторического наследия народов Российской Федерации. Проект. М.: Институт Наследия, 2016. С. 105.</w:t>
      </w:r>
    </w:p>
    <w:p w:rsidR="00316EE1" w:rsidRPr="00E500B8" w:rsidRDefault="00E500B8" w:rsidP="00F32D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Житенёв С.Ю. </w:t>
      </w:r>
      <w:r w:rsidRPr="00E500B8">
        <w:rPr>
          <w:rFonts w:ascii="Times New Roman" w:hAnsi="Times New Roman"/>
          <w:sz w:val="28"/>
          <w:szCs w:val="28"/>
        </w:rPr>
        <w:t>Новые информационные технологии и современная культура коммуникаций: состояние, определения и вопросы развития</w:t>
      </w:r>
      <w:r>
        <w:rPr>
          <w:rFonts w:ascii="Times New Roman" w:hAnsi="Times New Roman"/>
          <w:sz w:val="28"/>
          <w:szCs w:val="28"/>
        </w:rPr>
        <w:t xml:space="preserve">. // </w:t>
      </w:r>
      <w:r w:rsidRPr="00E500B8">
        <w:rPr>
          <w:rFonts w:ascii="Times New Roman" w:hAnsi="Times New Roman"/>
          <w:sz w:val="28"/>
          <w:szCs w:val="28"/>
        </w:rPr>
        <w:t xml:space="preserve"> </w:t>
      </w:r>
      <w:r w:rsidR="001E19F6" w:rsidRPr="00E500B8">
        <w:rPr>
          <w:rFonts w:ascii="Times New Roman" w:hAnsi="Times New Roman"/>
          <w:sz w:val="28"/>
          <w:szCs w:val="28"/>
        </w:rPr>
        <w:t>Цифровизация культуры и культура цифровизации: современные проб</w:t>
      </w:r>
      <w:r w:rsidR="00E93094">
        <w:rPr>
          <w:rFonts w:ascii="Times New Roman" w:hAnsi="Times New Roman"/>
          <w:sz w:val="28"/>
          <w:szCs w:val="28"/>
        </w:rPr>
        <w:t>лемы информационных технологий</w:t>
      </w:r>
      <w:r w:rsidR="001E19F6" w:rsidRPr="00E500B8">
        <w:rPr>
          <w:rFonts w:ascii="Times New Roman" w:hAnsi="Times New Roman"/>
          <w:sz w:val="28"/>
          <w:szCs w:val="28"/>
        </w:rPr>
        <w:t>: материалы Всерос. науч. конф. (08 октября 2020 г.)</w:t>
      </w:r>
      <w:r w:rsidRPr="00E93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</w:t>
      </w:r>
      <w:r w:rsidRPr="00E93094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. С. 16-17.</w:t>
      </w:r>
    </w:p>
    <w:sectPr w:rsidR="00316EE1" w:rsidRPr="00E500B8" w:rsidSect="00F32DA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99" w:rsidRDefault="004A0899" w:rsidP="00205FEE">
      <w:pPr>
        <w:spacing w:after="0" w:line="240" w:lineRule="auto"/>
      </w:pPr>
      <w:r>
        <w:separator/>
      </w:r>
    </w:p>
  </w:endnote>
  <w:endnote w:type="continuationSeparator" w:id="0">
    <w:p w:rsidR="004A0899" w:rsidRDefault="004A0899" w:rsidP="0020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42963"/>
      <w:docPartObj>
        <w:docPartGallery w:val="Page Numbers (Bottom of Page)"/>
        <w:docPartUnique/>
      </w:docPartObj>
    </w:sdtPr>
    <w:sdtEndPr/>
    <w:sdtContent>
      <w:p w:rsidR="00205FEE" w:rsidRDefault="00205F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C9">
          <w:rPr>
            <w:noProof/>
          </w:rPr>
          <w:t>11</w:t>
        </w:r>
        <w:r>
          <w:fldChar w:fldCharType="end"/>
        </w:r>
      </w:p>
    </w:sdtContent>
  </w:sdt>
  <w:p w:rsidR="00205FEE" w:rsidRDefault="00205F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99" w:rsidRDefault="004A0899" w:rsidP="00205FEE">
      <w:pPr>
        <w:spacing w:after="0" w:line="240" w:lineRule="auto"/>
      </w:pPr>
      <w:r>
        <w:separator/>
      </w:r>
    </w:p>
  </w:footnote>
  <w:footnote w:type="continuationSeparator" w:id="0">
    <w:p w:rsidR="004A0899" w:rsidRDefault="004A0899" w:rsidP="00205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009F"/>
    <w:multiLevelType w:val="hybridMultilevel"/>
    <w:tmpl w:val="62F008BA"/>
    <w:lvl w:ilvl="0" w:tplc="12C0C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B86F48"/>
    <w:multiLevelType w:val="hybridMultilevel"/>
    <w:tmpl w:val="D8E6A6B6"/>
    <w:lvl w:ilvl="0" w:tplc="A092680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C9"/>
    <w:rsid w:val="00007843"/>
    <w:rsid w:val="00015F6A"/>
    <w:rsid w:val="00023809"/>
    <w:rsid w:val="0007704B"/>
    <w:rsid w:val="000D3AFF"/>
    <w:rsid w:val="000E09C2"/>
    <w:rsid w:val="000F320C"/>
    <w:rsid w:val="00102C96"/>
    <w:rsid w:val="00136BD6"/>
    <w:rsid w:val="00163E06"/>
    <w:rsid w:val="00197A4A"/>
    <w:rsid w:val="001B0BDF"/>
    <w:rsid w:val="001B3131"/>
    <w:rsid w:val="001C0FB2"/>
    <w:rsid w:val="001D13DF"/>
    <w:rsid w:val="001D6A23"/>
    <w:rsid w:val="001E19F6"/>
    <w:rsid w:val="001E60A3"/>
    <w:rsid w:val="002041B5"/>
    <w:rsid w:val="00205FEE"/>
    <w:rsid w:val="002168A2"/>
    <w:rsid w:val="00240129"/>
    <w:rsid w:val="00247849"/>
    <w:rsid w:val="00253DFF"/>
    <w:rsid w:val="00286174"/>
    <w:rsid w:val="002A6EFF"/>
    <w:rsid w:val="002B2D2B"/>
    <w:rsid w:val="002C4E01"/>
    <w:rsid w:val="002D241C"/>
    <w:rsid w:val="002E72EC"/>
    <w:rsid w:val="00313744"/>
    <w:rsid w:val="00316EE1"/>
    <w:rsid w:val="00350E7A"/>
    <w:rsid w:val="00371339"/>
    <w:rsid w:val="00383D87"/>
    <w:rsid w:val="003C217A"/>
    <w:rsid w:val="003D2738"/>
    <w:rsid w:val="003E6ADE"/>
    <w:rsid w:val="0040406A"/>
    <w:rsid w:val="00407599"/>
    <w:rsid w:val="004225C1"/>
    <w:rsid w:val="004A0899"/>
    <w:rsid w:val="004E5AA7"/>
    <w:rsid w:val="00500833"/>
    <w:rsid w:val="00514369"/>
    <w:rsid w:val="00526CDA"/>
    <w:rsid w:val="00544C27"/>
    <w:rsid w:val="00562E8B"/>
    <w:rsid w:val="00576918"/>
    <w:rsid w:val="00633085"/>
    <w:rsid w:val="00636A74"/>
    <w:rsid w:val="00656076"/>
    <w:rsid w:val="00693C89"/>
    <w:rsid w:val="006A143B"/>
    <w:rsid w:val="006C2208"/>
    <w:rsid w:val="006C60C9"/>
    <w:rsid w:val="006D06B2"/>
    <w:rsid w:val="006E7883"/>
    <w:rsid w:val="00713383"/>
    <w:rsid w:val="00730293"/>
    <w:rsid w:val="00764AC1"/>
    <w:rsid w:val="007655F2"/>
    <w:rsid w:val="007B5FEB"/>
    <w:rsid w:val="007C6F68"/>
    <w:rsid w:val="007F6ECF"/>
    <w:rsid w:val="008A6E1E"/>
    <w:rsid w:val="008B1EF5"/>
    <w:rsid w:val="008B4C10"/>
    <w:rsid w:val="008E5AEF"/>
    <w:rsid w:val="00907B69"/>
    <w:rsid w:val="00914AAA"/>
    <w:rsid w:val="00924112"/>
    <w:rsid w:val="00996F7A"/>
    <w:rsid w:val="009B0A0C"/>
    <w:rsid w:val="009E4735"/>
    <w:rsid w:val="00A001B7"/>
    <w:rsid w:val="00A02BC2"/>
    <w:rsid w:val="00A135AA"/>
    <w:rsid w:val="00A21853"/>
    <w:rsid w:val="00A31EBE"/>
    <w:rsid w:val="00A76CC8"/>
    <w:rsid w:val="00A81B52"/>
    <w:rsid w:val="00B0500D"/>
    <w:rsid w:val="00B20F1F"/>
    <w:rsid w:val="00B262B6"/>
    <w:rsid w:val="00B4267C"/>
    <w:rsid w:val="00B7039A"/>
    <w:rsid w:val="00B736E3"/>
    <w:rsid w:val="00B85C66"/>
    <w:rsid w:val="00BC4BA9"/>
    <w:rsid w:val="00BF0CA1"/>
    <w:rsid w:val="00BF5C4F"/>
    <w:rsid w:val="00BF7453"/>
    <w:rsid w:val="00C4265A"/>
    <w:rsid w:val="00C70F32"/>
    <w:rsid w:val="00C869E6"/>
    <w:rsid w:val="00CC5D6B"/>
    <w:rsid w:val="00CE381F"/>
    <w:rsid w:val="00D418DF"/>
    <w:rsid w:val="00D5500B"/>
    <w:rsid w:val="00D67430"/>
    <w:rsid w:val="00D779D8"/>
    <w:rsid w:val="00D871BB"/>
    <w:rsid w:val="00DB43F1"/>
    <w:rsid w:val="00DD632B"/>
    <w:rsid w:val="00DE0DE2"/>
    <w:rsid w:val="00DF6C2A"/>
    <w:rsid w:val="00E37BF4"/>
    <w:rsid w:val="00E41D1C"/>
    <w:rsid w:val="00E500B8"/>
    <w:rsid w:val="00E578E6"/>
    <w:rsid w:val="00E73C05"/>
    <w:rsid w:val="00E871B5"/>
    <w:rsid w:val="00E93094"/>
    <w:rsid w:val="00E93F60"/>
    <w:rsid w:val="00EA2F34"/>
    <w:rsid w:val="00EB3852"/>
    <w:rsid w:val="00EE28D5"/>
    <w:rsid w:val="00EE7DC9"/>
    <w:rsid w:val="00EF1B77"/>
    <w:rsid w:val="00F04D40"/>
    <w:rsid w:val="00F07C36"/>
    <w:rsid w:val="00F07E0B"/>
    <w:rsid w:val="00F16C5C"/>
    <w:rsid w:val="00F32664"/>
    <w:rsid w:val="00F32DAE"/>
    <w:rsid w:val="00F5465F"/>
    <w:rsid w:val="00F91FBC"/>
    <w:rsid w:val="00F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5F2CA-C15A-4F84-98FF-48700519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7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eastAsiaTheme="majorEastAsia" w:hAnsi="Cambria" w:cstheme="majorBidi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sz w:val="28"/>
      <w:szCs w:val="20"/>
    </w:rPr>
  </w:style>
  <w:style w:type="paragraph" w:styleId="3">
    <w:name w:val="heading 3"/>
    <w:basedOn w:val="a"/>
    <w:link w:val="30"/>
    <w:semiHidden/>
    <w:unhideWhenUsed/>
    <w:qFormat/>
    <w:locked/>
    <w:rsid w:val="00730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eastAsiaTheme="majorEastAsia" w:hAnsi="Cambria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809"/>
    <w:rPr>
      <w:rFonts w:ascii="Cambria" w:eastAsiaTheme="majorEastAsia" w:hAnsi="Cambria" w:cstheme="majorBidi"/>
      <w:b/>
      <w:kern w:val="32"/>
      <w:sz w:val="32"/>
    </w:rPr>
  </w:style>
  <w:style w:type="character" w:customStyle="1" w:styleId="90">
    <w:name w:val="Заголовок 9 Знак"/>
    <w:link w:val="9"/>
    <w:rsid w:val="00023809"/>
    <w:rPr>
      <w:rFonts w:ascii="Cambria" w:eastAsiaTheme="majorEastAsia" w:hAnsi="Cambria" w:cstheme="majorBidi"/>
      <w:sz w:val="22"/>
    </w:rPr>
  </w:style>
  <w:style w:type="paragraph" w:styleId="a3">
    <w:name w:val="List Paragraph"/>
    <w:basedOn w:val="a"/>
    <w:uiPriority w:val="34"/>
    <w:qFormat/>
    <w:rsid w:val="002C4E01"/>
    <w:pPr>
      <w:ind w:left="708"/>
    </w:pPr>
  </w:style>
  <w:style w:type="character" w:styleId="a4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customStyle="1" w:styleId="20">
    <w:name w:val="Заголовок 2 Знак"/>
    <w:link w:val="2"/>
    <w:rsid w:val="00023809"/>
    <w:rPr>
      <w:rFonts w:ascii="Cambria" w:eastAsiaTheme="majorEastAsia" w:hAnsi="Cambria" w:cstheme="majorBidi"/>
      <w:b/>
      <w:i/>
      <w:sz w:val="28"/>
    </w:rPr>
  </w:style>
  <w:style w:type="character" w:styleId="a5">
    <w:name w:val="Strong"/>
    <w:qFormat/>
    <w:rsid w:val="00023809"/>
    <w:rPr>
      <w:b/>
    </w:rPr>
  </w:style>
  <w:style w:type="character" w:styleId="a6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rsid w:val="007302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0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FEE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0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FEE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316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Житенёв</dc:creator>
  <cp:lastModifiedBy>Админ</cp:lastModifiedBy>
  <cp:revision>2</cp:revision>
  <dcterms:created xsi:type="dcterms:W3CDTF">2021-11-11T12:55:00Z</dcterms:created>
  <dcterms:modified xsi:type="dcterms:W3CDTF">2021-11-11T12:55:00Z</dcterms:modified>
</cp:coreProperties>
</file>