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D4" w:rsidRPr="001479D7" w:rsidRDefault="00F760D4" w:rsidP="00F760D4">
      <w:pPr>
        <w:ind w:left="-851" w:firstLine="284"/>
        <w:jc w:val="center"/>
        <w:rPr>
          <w:b/>
          <w:sz w:val="18"/>
          <w:szCs w:val="18"/>
        </w:rPr>
      </w:pPr>
      <w:r w:rsidRPr="001479D7">
        <w:rPr>
          <w:b/>
          <w:sz w:val="18"/>
          <w:szCs w:val="18"/>
        </w:rPr>
        <w:t xml:space="preserve">Архивный фонд </w:t>
      </w:r>
    </w:p>
    <w:p w:rsidR="00F760D4" w:rsidRPr="001479D7" w:rsidRDefault="00F760D4" w:rsidP="00F760D4">
      <w:pPr>
        <w:ind w:left="-851" w:firstLine="284"/>
        <w:jc w:val="center"/>
        <w:rPr>
          <w:b/>
          <w:sz w:val="18"/>
          <w:szCs w:val="18"/>
        </w:rPr>
      </w:pPr>
      <w:r w:rsidRPr="001479D7">
        <w:rPr>
          <w:b/>
          <w:sz w:val="18"/>
          <w:szCs w:val="18"/>
        </w:rPr>
        <w:t>Научно-методического совета по охране памятников культуры при Президиуме АН СССР – МК СССР</w:t>
      </w:r>
    </w:p>
    <w:p w:rsidR="00F760D4" w:rsidRPr="001479D7" w:rsidRDefault="00F760D4" w:rsidP="00F760D4">
      <w:pPr>
        <w:ind w:left="-851" w:firstLine="284"/>
        <w:jc w:val="center"/>
        <w:rPr>
          <w:b/>
          <w:sz w:val="16"/>
          <w:szCs w:val="16"/>
        </w:rPr>
      </w:pPr>
    </w:p>
    <w:p w:rsidR="00F760D4" w:rsidRPr="00F760D4" w:rsidRDefault="00D07234" w:rsidP="00F760D4">
      <w:pPr>
        <w:pStyle w:val="a7"/>
        <w:spacing w:line="240" w:lineRule="auto"/>
        <w:ind w:firstLine="1"/>
        <w:jc w:val="center"/>
        <w:rPr>
          <w:b/>
          <w:sz w:val="22"/>
          <w:szCs w:val="22"/>
        </w:rPr>
      </w:pPr>
      <w:r w:rsidRPr="00F760D4">
        <w:rPr>
          <w:sz w:val="22"/>
          <w:szCs w:val="22"/>
        </w:rPr>
        <w:t xml:space="preserve">        </w:t>
      </w:r>
      <w:r w:rsidR="008D4561" w:rsidRPr="00F760D4">
        <w:rPr>
          <w:b/>
          <w:sz w:val="22"/>
          <w:szCs w:val="22"/>
        </w:rPr>
        <w:t>Коллекци</w:t>
      </w:r>
      <w:r w:rsidR="00F760D4">
        <w:rPr>
          <w:b/>
          <w:sz w:val="22"/>
          <w:szCs w:val="22"/>
        </w:rPr>
        <w:t>я</w:t>
      </w:r>
      <w:r w:rsidR="008D4561" w:rsidRPr="00F760D4">
        <w:rPr>
          <w:b/>
          <w:sz w:val="22"/>
          <w:szCs w:val="22"/>
        </w:rPr>
        <w:t xml:space="preserve"> фотографий </w:t>
      </w:r>
      <w:r w:rsidR="00F760D4" w:rsidRPr="00F760D4">
        <w:rPr>
          <w:b/>
          <w:sz w:val="22"/>
          <w:szCs w:val="22"/>
        </w:rPr>
        <w:t>№ 1</w:t>
      </w:r>
    </w:p>
    <w:p w:rsidR="008D4561" w:rsidRPr="00F760D4" w:rsidRDefault="001831EB" w:rsidP="008D4561">
      <w:pPr>
        <w:jc w:val="center"/>
        <w:rPr>
          <w:b/>
          <w:sz w:val="22"/>
          <w:szCs w:val="22"/>
        </w:rPr>
      </w:pPr>
      <w:r w:rsidRPr="00F760D4">
        <w:rPr>
          <w:b/>
          <w:sz w:val="22"/>
          <w:szCs w:val="22"/>
        </w:rPr>
        <w:t xml:space="preserve"> </w:t>
      </w:r>
      <w:r w:rsidR="005E1CD3" w:rsidRPr="00F760D4">
        <w:rPr>
          <w:b/>
          <w:sz w:val="22"/>
          <w:szCs w:val="22"/>
        </w:rPr>
        <w:t>«П</w:t>
      </w:r>
      <w:r w:rsidR="008D4561" w:rsidRPr="00F760D4">
        <w:rPr>
          <w:b/>
          <w:sz w:val="22"/>
          <w:szCs w:val="22"/>
        </w:rPr>
        <w:t>амятник</w:t>
      </w:r>
      <w:r w:rsidR="005E1CD3" w:rsidRPr="00F760D4">
        <w:rPr>
          <w:b/>
          <w:sz w:val="22"/>
          <w:szCs w:val="22"/>
        </w:rPr>
        <w:t>и</w:t>
      </w:r>
      <w:r w:rsidR="008D4561" w:rsidRPr="00F760D4">
        <w:rPr>
          <w:b/>
          <w:sz w:val="22"/>
          <w:szCs w:val="22"/>
        </w:rPr>
        <w:t xml:space="preserve"> </w:t>
      </w:r>
      <w:r w:rsidR="00857950" w:rsidRPr="00F760D4">
        <w:rPr>
          <w:b/>
          <w:sz w:val="22"/>
          <w:szCs w:val="22"/>
        </w:rPr>
        <w:t>архитектуры и монументального искусства</w:t>
      </w:r>
      <w:r w:rsidR="008D4561" w:rsidRPr="00F760D4">
        <w:rPr>
          <w:b/>
          <w:sz w:val="22"/>
          <w:szCs w:val="22"/>
        </w:rPr>
        <w:t xml:space="preserve"> СССР</w:t>
      </w:r>
      <w:r w:rsidR="005E1CD3" w:rsidRPr="00F760D4">
        <w:rPr>
          <w:b/>
          <w:sz w:val="22"/>
          <w:szCs w:val="22"/>
        </w:rPr>
        <w:t>»</w:t>
      </w:r>
    </w:p>
    <w:p w:rsidR="00732739" w:rsidRPr="00F760D4" w:rsidRDefault="00732739" w:rsidP="00732739">
      <w:pPr>
        <w:jc w:val="center"/>
        <w:rPr>
          <w:sz w:val="22"/>
          <w:szCs w:val="22"/>
        </w:rPr>
      </w:pPr>
    </w:p>
    <w:p w:rsidR="008D4561" w:rsidRDefault="00732739" w:rsidP="00732739">
      <w:pPr>
        <w:jc w:val="center"/>
        <w:rPr>
          <w:sz w:val="20"/>
          <w:szCs w:val="20"/>
        </w:rPr>
      </w:pPr>
      <w:r w:rsidRPr="00732739">
        <w:rPr>
          <w:sz w:val="20"/>
          <w:szCs w:val="20"/>
        </w:rPr>
        <w:t>Справка</w:t>
      </w:r>
    </w:p>
    <w:p w:rsidR="009451E7" w:rsidRPr="00472869" w:rsidRDefault="009451E7" w:rsidP="00732739">
      <w:pPr>
        <w:jc w:val="center"/>
        <w:rPr>
          <w:sz w:val="10"/>
          <w:szCs w:val="10"/>
        </w:rPr>
      </w:pPr>
    </w:p>
    <w:p w:rsidR="00245AF9" w:rsidRPr="00B5237A" w:rsidRDefault="00FE212E" w:rsidP="00FE212E">
      <w:pPr>
        <w:ind w:firstLine="567"/>
      </w:pPr>
      <w:r>
        <w:t>Коллекция чёрно-белых фотографий</w:t>
      </w:r>
      <w:r w:rsidR="00245AF9">
        <w:t xml:space="preserve"> представлена в трёх </w:t>
      </w:r>
      <w:r w:rsidR="00B5237A">
        <w:t>видах</w:t>
      </w:r>
      <w:r w:rsidR="004F1AF5">
        <w:t>.</w:t>
      </w:r>
    </w:p>
    <w:p w:rsidR="00245AF9" w:rsidRDefault="004F1AF5" w:rsidP="00FE212E">
      <w:pPr>
        <w:ind w:firstLine="567"/>
      </w:pPr>
      <w:r>
        <w:t>1. Ф</w:t>
      </w:r>
      <w:r w:rsidR="00B5237A">
        <w:t xml:space="preserve">отографии, </w:t>
      </w:r>
      <w:r w:rsidR="00FE212E">
        <w:t>вставлен</w:t>
      </w:r>
      <w:r w:rsidR="00B5237A">
        <w:t>н</w:t>
      </w:r>
      <w:r w:rsidR="00FE212E">
        <w:t>ы</w:t>
      </w:r>
      <w:r w:rsidR="00B5237A">
        <w:t>е</w:t>
      </w:r>
      <w:r w:rsidR="00FE212E">
        <w:t xml:space="preserve"> в картонные паспарту с матерчатой окантовкой</w:t>
      </w:r>
      <w:r w:rsidR="00CF2093">
        <w:t xml:space="preserve"> и петельками для верёвки на </w:t>
      </w:r>
      <w:r w:rsidR="0018072A">
        <w:t>заднике</w:t>
      </w:r>
      <w:r w:rsidR="00245AF9">
        <w:t xml:space="preserve"> </w:t>
      </w:r>
      <w:r w:rsidR="006E4FD3">
        <w:t>(основная часть коллекци</w:t>
      </w:r>
      <w:r w:rsidR="0069286D">
        <w:t>и</w:t>
      </w:r>
      <w:r w:rsidR="006E4FD3">
        <w:t xml:space="preserve">) </w:t>
      </w:r>
      <w:r w:rsidR="0076444E">
        <w:t xml:space="preserve">– </w:t>
      </w:r>
      <w:r w:rsidR="00245AF9">
        <w:t xml:space="preserve">161 ед. хр. </w:t>
      </w:r>
    </w:p>
    <w:p w:rsidR="004F1AF5" w:rsidRDefault="004F1AF5" w:rsidP="004F1AF5">
      <w:pPr>
        <w:tabs>
          <w:tab w:val="left" w:pos="4140"/>
          <w:tab w:val="center" w:pos="4677"/>
          <w:tab w:val="left" w:pos="6555"/>
        </w:tabs>
        <w:ind w:firstLine="567"/>
      </w:pPr>
      <w:r>
        <w:t xml:space="preserve">Внешний размер паспарту – </w:t>
      </w:r>
      <w:r w:rsidR="00CC6C4A">
        <w:t xml:space="preserve">45,7 х </w:t>
      </w:r>
      <w:r>
        <w:t xml:space="preserve">57,7 см, размер прямоугольного окна – </w:t>
      </w:r>
      <w:r w:rsidR="00CC6C4A">
        <w:t xml:space="preserve">27,6 х </w:t>
      </w:r>
      <w:r>
        <w:t xml:space="preserve">35,6 см. </w:t>
      </w:r>
    </w:p>
    <w:p w:rsidR="00245AF9" w:rsidRDefault="004F1AF5" w:rsidP="00FE212E">
      <w:pPr>
        <w:ind w:firstLine="567"/>
      </w:pPr>
      <w:r>
        <w:t>2. Ф</w:t>
      </w:r>
      <w:r w:rsidR="00B5237A">
        <w:t xml:space="preserve">отографии, </w:t>
      </w:r>
      <w:r w:rsidR="00245AF9">
        <w:t>наклеен</w:t>
      </w:r>
      <w:r w:rsidR="00B5237A">
        <w:t>н</w:t>
      </w:r>
      <w:r w:rsidR="00245AF9">
        <w:t>ы</w:t>
      </w:r>
      <w:r w:rsidR="00B5237A">
        <w:t>е</w:t>
      </w:r>
      <w:r w:rsidR="00245AF9">
        <w:t xml:space="preserve"> на картон </w:t>
      </w:r>
      <w:r w:rsidR="0076444E">
        <w:t>с</w:t>
      </w:r>
      <w:r w:rsidR="00245AF9">
        <w:t xml:space="preserve"> </w:t>
      </w:r>
      <w:r w:rsidR="00C620AB">
        <w:t>матерчатой окантовкой</w:t>
      </w:r>
      <w:r w:rsidR="00177EBE">
        <w:rPr>
          <w:rStyle w:val="a5"/>
        </w:rPr>
        <w:footnoteReference w:id="1"/>
      </w:r>
      <w:r w:rsidR="00C620AB">
        <w:t xml:space="preserve"> и </w:t>
      </w:r>
      <w:r w:rsidR="00245AF9">
        <w:t xml:space="preserve">петельками для верёвки на </w:t>
      </w:r>
      <w:r w:rsidR="000B06B2">
        <w:t>заднике</w:t>
      </w:r>
      <w:r w:rsidR="0076444E">
        <w:t xml:space="preserve"> </w:t>
      </w:r>
      <w:r w:rsidR="00816103">
        <w:t xml:space="preserve">(имитация паспарту) </w:t>
      </w:r>
      <w:r w:rsidR="0076444E">
        <w:t>– 10 ед. хр.</w:t>
      </w:r>
    </w:p>
    <w:p w:rsidR="004F1AF5" w:rsidRDefault="004F1AF5" w:rsidP="00FE212E">
      <w:pPr>
        <w:ind w:firstLine="567"/>
      </w:pPr>
      <w:r>
        <w:t xml:space="preserve">Размер листа картона – </w:t>
      </w:r>
      <w:r w:rsidR="00C620AB">
        <w:t xml:space="preserve">94,4 х </w:t>
      </w:r>
      <w:r w:rsidRPr="00816103">
        <w:t xml:space="preserve">127 см, </w:t>
      </w:r>
      <w:r w:rsidRPr="00BF71C8">
        <w:t>размер фотографии</w:t>
      </w:r>
      <w:r>
        <w:t xml:space="preserve"> – </w:t>
      </w:r>
      <w:r w:rsidR="00C620AB">
        <w:t>66,7 х</w:t>
      </w:r>
      <w:r w:rsidR="00816103">
        <w:t xml:space="preserve"> 95,3 см</w:t>
      </w:r>
      <w:r>
        <w:t xml:space="preserve">. </w:t>
      </w:r>
    </w:p>
    <w:p w:rsidR="004F1AF5" w:rsidRDefault="004F1AF5" w:rsidP="00FE212E">
      <w:pPr>
        <w:ind w:firstLine="567"/>
      </w:pPr>
      <w:r w:rsidRPr="00D335A3">
        <w:t>В</w:t>
      </w:r>
      <w:r>
        <w:t xml:space="preserve"> описи указано «большой формат».  </w:t>
      </w:r>
    </w:p>
    <w:p w:rsidR="0076444E" w:rsidRDefault="004F1AF5" w:rsidP="00FE212E">
      <w:pPr>
        <w:ind w:firstLine="567"/>
      </w:pPr>
      <w:r>
        <w:t>3. Ф</w:t>
      </w:r>
      <w:r w:rsidR="00B5237A">
        <w:t xml:space="preserve">отографии, </w:t>
      </w:r>
      <w:r w:rsidR="0076444E">
        <w:t>наклеен</w:t>
      </w:r>
      <w:r w:rsidR="00B5237A">
        <w:t>н</w:t>
      </w:r>
      <w:r w:rsidR="0076444E">
        <w:t>ы</w:t>
      </w:r>
      <w:r w:rsidR="00B5237A">
        <w:t>е</w:t>
      </w:r>
      <w:r w:rsidR="0076444E">
        <w:t xml:space="preserve"> на </w:t>
      </w:r>
      <w:r w:rsidR="00245AF9">
        <w:t xml:space="preserve">плотный лист бумаги </w:t>
      </w:r>
      <w:r w:rsidR="00C26E66">
        <w:t>–</w:t>
      </w:r>
      <w:r w:rsidR="0076444E">
        <w:t xml:space="preserve"> </w:t>
      </w:r>
      <w:r w:rsidR="00245AF9">
        <w:t>14 ед. хр.</w:t>
      </w:r>
    </w:p>
    <w:p w:rsidR="004F1AF5" w:rsidRDefault="004F1AF5" w:rsidP="00FE212E">
      <w:pPr>
        <w:ind w:firstLine="567"/>
      </w:pPr>
      <w:r>
        <w:t xml:space="preserve">Размер листа бумаги </w:t>
      </w:r>
      <w:r w:rsidR="00577A91">
        <w:t>36,6 х 52,0 см</w:t>
      </w:r>
      <w:r>
        <w:t>, размер фотографии –</w:t>
      </w:r>
      <w:r w:rsidR="00CC6C4A">
        <w:t xml:space="preserve"> 22,6 </w:t>
      </w:r>
      <w:r w:rsidR="00577A91">
        <w:t xml:space="preserve">х </w:t>
      </w:r>
      <w:r w:rsidR="00CC6C4A">
        <w:t xml:space="preserve">29,4 </w:t>
      </w:r>
      <w:r w:rsidR="00577A91">
        <w:t>см</w:t>
      </w:r>
      <w:r>
        <w:t>.</w:t>
      </w:r>
    </w:p>
    <w:p w:rsidR="00FE212E" w:rsidRDefault="003D692E" w:rsidP="00FE212E">
      <w:pPr>
        <w:ind w:firstLine="567"/>
      </w:pPr>
      <w:r>
        <w:t>В</w:t>
      </w:r>
      <w:r w:rsidR="00245AF9">
        <w:t xml:space="preserve"> общей сложности </w:t>
      </w:r>
      <w:r>
        <w:t xml:space="preserve">коллекция </w:t>
      </w:r>
      <w:r w:rsidR="002571FC">
        <w:t xml:space="preserve">фотографий </w:t>
      </w:r>
      <w:r>
        <w:t xml:space="preserve">насчитывает </w:t>
      </w:r>
      <w:r w:rsidR="00F318BD" w:rsidRPr="00DA0F42">
        <w:t>1</w:t>
      </w:r>
      <w:r w:rsidR="00A46D5F" w:rsidRPr="00DA0F42">
        <w:t>8</w:t>
      </w:r>
      <w:r w:rsidR="002B4CF1">
        <w:t>1</w:t>
      </w:r>
      <w:r w:rsidR="006707E3" w:rsidRPr="00DA0F42">
        <w:t xml:space="preserve"> </w:t>
      </w:r>
      <w:r w:rsidR="00780D51" w:rsidRPr="00780D51">
        <w:t>ед. хр.</w:t>
      </w:r>
      <w:r w:rsidR="00780D51" w:rsidRPr="00B7040C">
        <w:t xml:space="preserve"> </w:t>
      </w:r>
    </w:p>
    <w:p w:rsidR="003C1700" w:rsidRDefault="003C1700" w:rsidP="009E5B9C">
      <w:pPr>
        <w:ind w:firstLine="567"/>
      </w:pPr>
      <w:r>
        <w:t xml:space="preserve">Приблизительную датировку изготовления паспарту (подготовка фотографий к выставке) можно дать по </w:t>
      </w:r>
      <w:r w:rsidR="00753822">
        <w:t xml:space="preserve">проставленному на заднике паспарту штампу – </w:t>
      </w:r>
      <w:r>
        <w:t>«</w:t>
      </w:r>
      <w:r>
        <w:rPr>
          <w:i/>
          <w:iCs/>
        </w:rPr>
        <w:t>Научно-методический совет по охране памятников культуры при Президиуме АН СССР</w:t>
      </w:r>
      <w:r>
        <w:t xml:space="preserve">». НМС был учреждён при Президиуме АН СССР в 1948 г., приступил к выполнению возложенных на него обязанностей в 1949 г. и в системе АН СССР находился до 1961 г. </w:t>
      </w:r>
    </w:p>
    <w:p w:rsidR="003C1700" w:rsidRPr="003E4996" w:rsidRDefault="003C1700" w:rsidP="00EE43DF">
      <w:pPr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 wp14:anchorId="41272944" wp14:editId="1666E67B">
            <wp:simplePos x="0" y="0"/>
            <wp:positionH relativeFrom="column">
              <wp:posOffset>2105025</wp:posOffset>
            </wp:positionH>
            <wp:positionV relativeFrom="paragraph">
              <wp:posOffset>80010</wp:posOffset>
            </wp:positionV>
            <wp:extent cx="1706880" cy="591185"/>
            <wp:effectExtent l="0" t="0" r="7620" b="0"/>
            <wp:wrapTight wrapText="bothSides">
              <wp:wrapPolygon edited="0">
                <wp:start x="0" y="0"/>
                <wp:lineTo x="0" y="20881"/>
                <wp:lineTo x="21455" y="20881"/>
                <wp:lineTo x="21455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тамп_НМС_АН_СССР_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700" w:rsidRDefault="003C1700" w:rsidP="009E5B9C">
      <w:pPr>
        <w:ind w:firstLine="540"/>
      </w:pPr>
    </w:p>
    <w:p w:rsidR="003C1700" w:rsidRDefault="003C1700" w:rsidP="009E5B9C">
      <w:pPr>
        <w:ind w:firstLine="570"/>
        <w:jc w:val="center"/>
      </w:pPr>
      <w:r>
        <w:rPr>
          <w:noProof/>
          <w:lang w:eastAsia="ru-RU"/>
        </w:rPr>
        <w:drawing>
          <wp:inline distT="0" distB="0" distL="0" distR="0" wp14:anchorId="04A4A8D2" wp14:editId="3BED333E">
            <wp:extent cx="47625" cy="571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00" w:rsidRPr="006D31CF" w:rsidRDefault="003C1700" w:rsidP="009E5B9C">
      <w:pPr>
        <w:ind w:firstLine="570"/>
        <w:rPr>
          <w:sz w:val="16"/>
          <w:szCs w:val="16"/>
        </w:rPr>
      </w:pPr>
    </w:p>
    <w:p w:rsidR="003C1700" w:rsidRPr="00AF0A94" w:rsidRDefault="003C1700" w:rsidP="009E5B9C">
      <w:pPr>
        <w:ind w:firstLine="570"/>
        <w:rPr>
          <w:sz w:val="16"/>
          <w:szCs w:val="16"/>
        </w:rPr>
      </w:pPr>
    </w:p>
    <w:p w:rsidR="003C1700" w:rsidRDefault="003C1700" w:rsidP="00EE43DF">
      <w:pPr>
        <w:pStyle w:val="af5"/>
        <w:ind w:left="0"/>
        <w:jc w:val="center"/>
        <w:rPr>
          <w:sz w:val="20"/>
          <w:szCs w:val="20"/>
        </w:rPr>
      </w:pPr>
      <w:r w:rsidRPr="003B5F73">
        <w:rPr>
          <w:sz w:val="20"/>
          <w:szCs w:val="20"/>
        </w:rPr>
        <w:t>Штамп НМС на заднике паспарту.</w:t>
      </w:r>
      <w:r>
        <w:rPr>
          <w:rStyle w:val="a5"/>
          <w:sz w:val="20"/>
          <w:szCs w:val="20"/>
        </w:rPr>
        <w:footnoteReference w:id="2"/>
      </w:r>
    </w:p>
    <w:p w:rsidR="003C1700" w:rsidRPr="009E5B9C" w:rsidRDefault="003C1700" w:rsidP="009E5B9C">
      <w:pPr>
        <w:pStyle w:val="af5"/>
        <w:ind w:left="930"/>
        <w:jc w:val="center"/>
        <w:rPr>
          <w:sz w:val="16"/>
          <w:szCs w:val="16"/>
        </w:rPr>
      </w:pPr>
    </w:p>
    <w:p w:rsidR="00FE212E" w:rsidRDefault="00FE212E" w:rsidP="009E5B9C">
      <w:pPr>
        <w:ind w:firstLine="567"/>
      </w:pPr>
      <w:r>
        <w:t>Фотографии распределены по 1</w:t>
      </w:r>
      <w:r w:rsidR="00ED36AA">
        <w:t>4</w:t>
      </w:r>
      <w:r>
        <w:t xml:space="preserve"> подразделам, </w:t>
      </w:r>
      <w:r w:rsidR="002711E8">
        <w:t>1</w:t>
      </w:r>
      <w:r w:rsidR="00ED36AA">
        <w:t>2</w:t>
      </w:r>
      <w:r>
        <w:t xml:space="preserve"> из которых с</w:t>
      </w:r>
      <w:r w:rsidRPr="003C0587">
        <w:t>формирован</w:t>
      </w:r>
      <w:r>
        <w:t>ы</w:t>
      </w:r>
      <w:r w:rsidRPr="003C0587">
        <w:t xml:space="preserve"> по </w:t>
      </w:r>
      <w:r>
        <w:t>административно-</w:t>
      </w:r>
      <w:r w:rsidRPr="003C0587">
        <w:t>территориальному принципу</w:t>
      </w:r>
      <w:r>
        <w:t xml:space="preserve">, </w:t>
      </w:r>
      <w:r w:rsidR="006E05AB">
        <w:t xml:space="preserve">и </w:t>
      </w:r>
      <w:r w:rsidR="00F2452C">
        <w:t xml:space="preserve">два </w:t>
      </w:r>
      <w:r>
        <w:t>особы</w:t>
      </w:r>
      <w:r w:rsidR="00F2452C">
        <w:t>х</w:t>
      </w:r>
      <w:r>
        <w:t xml:space="preserve"> подраздел</w:t>
      </w:r>
      <w:r w:rsidR="00F2452C">
        <w:t>а</w:t>
      </w:r>
      <w:r w:rsidR="008A36A0">
        <w:t xml:space="preserve"> – </w:t>
      </w:r>
      <w:r w:rsidR="00F2452C">
        <w:t>«Не идентифицированные фотографии»</w:t>
      </w:r>
      <w:r w:rsidR="003459B4">
        <w:t xml:space="preserve"> и «Плакаты» (фотокопии агитационных плакатов)</w:t>
      </w:r>
      <w:r>
        <w:t xml:space="preserve">: </w:t>
      </w:r>
    </w:p>
    <w:p w:rsidR="00FD1BD8" w:rsidRDefault="00FD1BD8" w:rsidP="00FD1BD8">
      <w:pPr>
        <w:tabs>
          <w:tab w:val="left" w:pos="3540"/>
        </w:tabs>
      </w:pPr>
      <w:r>
        <w:t xml:space="preserve">1. РСФСР – Вологодская область – 1 </w:t>
      </w:r>
      <w:r w:rsidR="008A36A0">
        <w:t>ед. хр.</w:t>
      </w:r>
    </w:p>
    <w:p w:rsidR="00D73BD7" w:rsidRDefault="00FD1BD8" w:rsidP="00FD1BD8">
      <w:pPr>
        <w:tabs>
          <w:tab w:val="left" w:pos="3540"/>
        </w:tabs>
      </w:pPr>
      <w:r>
        <w:t>2</w:t>
      </w:r>
      <w:r w:rsidRPr="00DF7365">
        <w:t xml:space="preserve">. </w:t>
      </w:r>
      <w:r w:rsidR="008B7FD3">
        <w:t xml:space="preserve">РСФСР </w:t>
      </w:r>
      <w:r w:rsidR="00D73BD7">
        <w:t xml:space="preserve">– Ленинград – 23 </w:t>
      </w:r>
      <w:r w:rsidR="008A36A0">
        <w:t>ед. хр.</w:t>
      </w:r>
    </w:p>
    <w:p w:rsidR="00D73BD7" w:rsidRDefault="00ED36AA" w:rsidP="00FD1BD8">
      <w:pPr>
        <w:tabs>
          <w:tab w:val="left" w:pos="3540"/>
        </w:tabs>
      </w:pPr>
      <w:r>
        <w:t>3. РСФСР</w:t>
      </w:r>
      <w:r w:rsidR="00D335A3">
        <w:t xml:space="preserve"> </w:t>
      </w:r>
      <w:r w:rsidR="00D73BD7">
        <w:t xml:space="preserve">– Ленинград (острова дельты Невы) – 14 </w:t>
      </w:r>
      <w:r w:rsidR="008A36A0">
        <w:t>ед. хр.</w:t>
      </w:r>
    </w:p>
    <w:p w:rsidR="00D73BD7" w:rsidRDefault="00ED36AA" w:rsidP="00FD1BD8">
      <w:pPr>
        <w:tabs>
          <w:tab w:val="left" w:pos="3540"/>
        </w:tabs>
      </w:pPr>
      <w:r>
        <w:t>4.</w:t>
      </w:r>
      <w:r w:rsidR="00D73BD7">
        <w:t xml:space="preserve"> </w:t>
      </w:r>
      <w:r>
        <w:t>РСФСР</w:t>
      </w:r>
      <w:r w:rsidR="00D335A3">
        <w:t xml:space="preserve"> </w:t>
      </w:r>
      <w:r w:rsidR="00D73BD7">
        <w:t xml:space="preserve">– Ленинград </w:t>
      </w:r>
      <w:r w:rsidR="004A0DF7">
        <w:t>–</w:t>
      </w:r>
      <w:r w:rsidR="00D73BD7">
        <w:t xml:space="preserve"> Ленинградская область (пригороды) – 19 </w:t>
      </w:r>
      <w:r w:rsidR="008A36A0">
        <w:t>ед. хр.</w:t>
      </w:r>
    </w:p>
    <w:p w:rsidR="00FD1BD8" w:rsidRPr="00DF7365" w:rsidRDefault="00ED36AA" w:rsidP="00FD1BD8">
      <w:pPr>
        <w:tabs>
          <w:tab w:val="left" w:pos="3540"/>
        </w:tabs>
      </w:pPr>
      <w:r>
        <w:t>5</w:t>
      </w:r>
      <w:r w:rsidR="00FD1BD8">
        <w:t xml:space="preserve">. </w:t>
      </w:r>
      <w:r w:rsidR="008B7FD3">
        <w:t xml:space="preserve">РСФСР </w:t>
      </w:r>
      <w:r w:rsidR="00FD1BD8">
        <w:t xml:space="preserve">– </w:t>
      </w:r>
      <w:r w:rsidR="00FD1BD8" w:rsidRPr="00DF7365">
        <w:t xml:space="preserve">Москва – </w:t>
      </w:r>
      <w:r w:rsidR="00FD1BD8">
        <w:t>24</w:t>
      </w:r>
      <w:r w:rsidR="00FD1BD8" w:rsidRPr="00DF7365">
        <w:t xml:space="preserve"> </w:t>
      </w:r>
      <w:r w:rsidR="008A36A0">
        <w:t>ед. хр.</w:t>
      </w:r>
    </w:p>
    <w:p w:rsidR="00FD1BD8" w:rsidRDefault="00ED36AA" w:rsidP="00FD1BD8">
      <w:pPr>
        <w:tabs>
          <w:tab w:val="left" w:pos="3540"/>
        </w:tabs>
      </w:pPr>
      <w:r>
        <w:t>6</w:t>
      </w:r>
      <w:r w:rsidR="00FD1BD8" w:rsidRPr="00DF7365">
        <w:t xml:space="preserve">. </w:t>
      </w:r>
      <w:r w:rsidR="008B7FD3">
        <w:t xml:space="preserve">РСФСР </w:t>
      </w:r>
      <w:r w:rsidR="00FD1BD8">
        <w:t xml:space="preserve">– </w:t>
      </w:r>
      <w:r w:rsidR="00FD1BD8" w:rsidRPr="00DF7365">
        <w:t>Московская область – 1</w:t>
      </w:r>
      <w:r w:rsidR="00522DD5">
        <w:t>5</w:t>
      </w:r>
      <w:r w:rsidR="00FD1BD8" w:rsidRPr="00DF7365">
        <w:t xml:space="preserve"> </w:t>
      </w:r>
      <w:r w:rsidR="008A36A0">
        <w:t>ед. хр.</w:t>
      </w:r>
    </w:p>
    <w:p w:rsidR="00FD1BD8" w:rsidRPr="00DF7365" w:rsidRDefault="00ED36AA" w:rsidP="00F2452C">
      <w:r>
        <w:t>7</w:t>
      </w:r>
      <w:r w:rsidR="00FD1BD8" w:rsidRPr="00DF7365">
        <w:t xml:space="preserve">. </w:t>
      </w:r>
      <w:r w:rsidR="00FD1BD8">
        <w:t>РСФСР – Н</w:t>
      </w:r>
      <w:r w:rsidR="00FD1BD8" w:rsidRPr="00DF7365">
        <w:t xml:space="preserve">овгород </w:t>
      </w:r>
      <w:r w:rsidR="004A0DF7">
        <w:t>–</w:t>
      </w:r>
      <w:r w:rsidR="00FD1BD8" w:rsidRPr="00DF7365">
        <w:t xml:space="preserve"> Новгородская область – 12 </w:t>
      </w:r>
      <w:r w:rsidR="008A36A0">
        <w:t xml:space="preserve">ед. хр. </w:t>
      </w:r>
    </w:p>
    <w:p w:rsidR="00FD1BD8" w:rsidRPr="00DF7365" w:rsidRDefault="00ED36AA" w:rsidP="00FD1BD8">
      <w:r>
        <w:t>8</w:t>
      </w:r>
      <w:r w:rsidR="00FD1BD8" w:rsidRPr="00DF7365">
        <w:t xml:space="preserve">. </w:t>
      </w:r>
      <w:r w:rsidR="00FD1BD8">
        <w:t xml:space="preserve">РСФСР – </w:t>
      </w:r>
      <w:r w:rsidR="00FD1BD8" w:rsidRPr="00DF7365">
        <w:t xml:space="preserve">Псков </w:t>
      </w:r>
      <w:r w:rsidR="004A0DF7">
        <w:t>–</w:t>
      </w:r>
      <w:r w:rsidR="00FD1BD8" w:rsidRPr="00DF7365">
        <w:t xml:space="preserve"> Псковская область – 1</w:t>
      </w:r>
      <w:r w:rsidR="002547BE">
        <w:t>7</w:t>
      </w:r>
      <w:r w:rsidR="00FD1BD8" w:rsidRPr="00DF7365">
        <w:t xml:space="preserve"> </w:t>
      </w:r>
      <w:r w:rsidR="008A36A0">
        <w:t xml:space="preserve">ед. хр. </w:t>
      </w:r>
      <w:r w:rsidR="00FD1BD8" w:rsidRPr="00DF7365">
        <w:t xml:space="preserve"> </w:t>
      </w:r>
    </w:p>
    <w:p w:rsidR="00FD1BD8" w:rsidRPr="00DF7365" w:rsidRDefault="00ED36AA" w:rsidP="00FD1BD8">
      <w:pPr>
        <w:tabs>
          <w:tab w:val="left" w:pos="3540"/>
        </w:tabs>
      </w:pPr>
      <w:r>
        <w:t>9</w:t>
      </w:r>
      <w:r w:rsidR="00FD1BD8" w:rsidRPr="00DF7365">
        <w:t xml:space="preserve">. </w:t>
      </w:r>
      <w:r w:rsidR="00FD1BD8">
        <w:t xml:space="preserve">РСФСР – </w:t>
      </w:r>
      <w:r w:rsidR="00FD1BD8" w:rsidRPr="00DF7365">
        <w:t xml:space="preserve">Ярославль – 16 </w:t>
      </w:r>
      <w:r w:rsidR="008A36A0">
        <w:t xml:space="preserve">ед. хр. </w:t>
      </w:r>
    </w:p>
    <w:p w:rsidR="00FD1BD8" w:rsidRDefault="00ED36AA" w:rsidP="00FD1BD8">
      <w:r>
        <w:t>10</w:t>
      </w:r>
      <w:r w:rsidR="00FD1BD8" w:rsidRPr="00DF7365">
        <w:t xml:space="preserve">. Литовская ССР </w:t>
      </w:r>
      <w:r w:rsidR="001E27EB">
        <w:t>–</w:t>
      </w:r>
      <w:r w:rsidR="00FD1BD8" w:rsidRPr="00DF7365">
        <w:t xml:space="preserve"> Латвийская ССР </w:t>
      </w:r>
      <w:r w:rsidR="001E27EB">
        <w:t>–</w:t>
      </w:r>
      <w:r w:rsidR="00FD1BD8" w:rsidRPr="00DF7365">
        <w:t xml:space="preserve"> Эстонская ССР – 6 </w:t>
      </w:r>
      <w:r w:rsidR="00FD1BD8">
        <w:t>(</w:t>
      </w:r>
      <w:r w:rsidR="00FD1BD8" w:rsidRPr="00DF7365">
        <w:t>1</w:t>
      </w:r>
      <w:r w:rsidR="001E27EB">
        <w:t>–</w:t>
      </w:r>
      <w:r w:rsidR="00FD1BD8" w:rsidRPr="00DF7365">
        <w:t>3</w:t>
      </w:r>
      <w:r w:rsidR="001E27EB">
        <w:t>–</w:t>
      </w:r>
      <w:r w:rsidR="00FD1BD8" w:rsidRPr="00DF7365">
        <w:t>2)</w:t>
      </w:r>
      <w:r w:rsidR="00FD1BD8">
        <w:t xml:space="preserve"> </w:t>
      </w:r>
      <w:r w:rsidR="008A36A0">
        <w:t xml:space="preserve">ед. хр. </w:t>
      </w:r>
    </w:p>
    <w:p w:rsidR="00FD1BD8" w:rsidRPr="00DF7365" w:rsidRDefault="00ED36AA" w:rsidP="00FD1BD8">
      <w:r>
        <w:t>11</w:t>
      </w:r>
      <w:r w:rsidR="00FD1BD8">
        <w:t xml:space="preserve">. </w:t>
      </w:r>
      <w:r w:rsidR="00DF448D">
        <w:t xml:space="preserve">Украинская ССР – </w:t>
      </w:r>
      <w:r w:rsidR="00FD1BD8">
        <w:t xml:space="preserve">Белорусская </w:t>
      </w:r>
      <w:r w:rsidR="00FD1BD8" w:rsidRPr="00DF7365">
        <w:t xml:space="preserve">ССР </w:t>
      </w:r>
      <w:r w:rsidR="001E27EB">
        <w:t>–</w:t>
      </w:r>
      <w:r w:rsidR="00522DD5">
        <w:t>10</w:t>
      </w:r>
      <w:r w:rsidR="009276C3">
        <w:t xml:space="preserve"> (</w:t>
      </w:r>
      <w:r w:rsidR="00DF448D">
        <w:t>6</w:t>
      </w:r>
      <w:r w:rsidR="009276C3">
        <w:t>–</w:t>
      </w:r>
      <w:r w:rsidR="00DF448D">
        <w:t>4</w:t>
      </w:r>
      <w:r w:rsidR="00FD1BD8" w:rsidRPr="00DF7365">
        <w:t>)</w:t>
      </w:r>
      <w:r w:rsidR="00FD1BD8">
        <w:t xml:space="preserve"> </w:t>
      </w:r>
      <w:r w:rsidR="008A36A0">
        <w:t xml:space="preserve">ед. хр. </w:t>
      </w:r>
      <w:r w:rsidR="00FD1BD8" w:rsidRPr="00DF7365">
        <w:t xml:space="preserve"> </w:t>
      </w:r>
    </w:p>
    <w:p w:rsidR="00FD1BD8" w:rsidRPr="00DF7365" w:rsidRDefault="00ED36AA" w:rsidP="00FD1BD8">
      <w:r>
        <w:t>12</w:t>
      </w:r>
      <w:r w:rsidR="00FD1BD8" w:rsidRPr="00DF7365">
        <w:t>. Узбекская ССР</w:t>
      </w:r>
      <w:r w:rsidR="001E27EB">
        <w:t xml:space="preserve"> –</w:t>
      </w:r>
      <w:r w:rsidR="00DF448D">
        <w:t xml:space="preserve"> </w:t>
      </w:r>
      <w:r w:rsidR="00FD1BD8" w:rsidRPr="00DF7365">
        <w:t xml:space="preserve">Грузинская ССР </w:t>
      </w:r>
      <w:r w:rsidR="00DF448D">
        <w:t xml:space="preserve">– </w:t>
      </w:r>
      <w:r w:rsidR="00DF448D" w:rsidRPr="00DF7365">
        <w:t xml:space="preserve">Армянская ССР </w:t>
      </w:r>
      <w:r w:rsidR="00DF448D">
        <w:t>–</w:t>
      </w:r>
      <w:r w:rsidR="00DF448D" w:rsidRPr="00DF7365">
        <w:t xml:space="preserve"> </w:t>
      </w:r>
      <w:r w:rsidR="00FD1BD8" w:rsidRPr="00DF7365">
        <w:t>6 (3</w:t>
      </w:r>
      <w:r w:rsidR="001E27EB">
        <w:t>–</w:t>
      </w:r>
      <w:r w:rsidR="00DF448D">
        <w:t>1</w:t>
      </w:r>
      <w:r w:rsidR="001E27EB">
        <w:t>–</w:t>
      </w:r>
      <w:r w:rsidR="00DF448D">
        <w:t>2</w:t>
      </w:r>
      <w:r w:rsidR="00FD1BD8" w:rsidRPr="00DF7365">
        <w:t>)</w:t>
      </w:r>
      <w:r w:rsidR="00FD1BD8">
        <w:t xml:space="preserve"> </w:t>
      </w:r>
      <w:r w:rsidR="008A36A0">
        <w:t xml:space="preserve">ед. хр. </w:t>
      </w:r>
      <w:r w:rsidR="00FD1BD8" w:rsidRPr="00DF7365">
        <w:t xml:space="preserve"> </w:t>
      </w:r>
    </w:p>
    <w:p w:rsidR="004D34C3" w:rsidRDefault="00FD1BD8" w:rsidP="004D34C3">
      <w:pPr>
        <w:tabs>
          <w:tab w:val="left" w:pos="4140"/>
          <w:tab w:val="center" w:pos="4677"/>
          <w:tab w:val="left" w:pos="6555"/>
        </w:tabs>
      </w:pPr>
      <w:r w:rsidRPr="00DF7365">
        <w:t>1</w:t>
      </w:r>
      <w:r w:rsidR="00ED36AA">
        <w:t>3</w:t>
      </w:r>
      <w:r w:rsidRPr="00DF7365">
        <w:t xml:space="preserve">. </w:t>
      </w:r>
      <w:r w:rsidR="004D34C3">
        <w:t xml:space="preserve">Не идентифицированные </w:t>
      </w:r>
      <w:r w:rsidR="004D34C3" w:rsidRPr="00F2452C">
        <w:t>фотографии</w:t>
      </w:r>
      <w:r w:rsidR="004D34C3">
        <w:t xml:space="preserve"> – 14 ед. хр. </w:t>
      </w:r>
    </w:p>
    <w:p w:rsidR="00F2452C" w:rsidRDefault="00ED36AA" w:rsidP="00F2452C">
      <w:pPr>
        <w:tabs>
          <w:tab w:val="left" w:pos="4140"/>
          <w:tab w:val="center" w:pos="4677"/>
          <w:tab w:val="left" w:pos="6555"/>
        </w:tabs>
      </w:pPr>
      <w:r>
        <w:t>14</w:t>
      </w:r>
      <w:r w:rsidR="00F2452C">
        <w:t xml:space="preserve">. </w:t>
      </w:r>
      <w:r w:rsidR="004D34C3" w:rsidRPr="00DF7365">
        <w:t xml:space="preserve">Плакаты </w:t>
      </w:r>
      <w:r w:rsidR="004D34C3">
        <w:t xml:space="preserve">(по 2 </w:t>
      </w:r>
      <w:r w:rsidR="004F5CF5">
        <w:t xml:space="preserve">плаката </w:t>
      </w:r>
      <w:r w:rsidR="00EA12E0">
        <w:t>в раздельных окнах</w:t>
      </w:r>
      <w:r w:rsidR="004F5CF5">
        <w:t xml:space="preserve"> на 4-х паспарту</w:t>
      </w:r>
      <w:r w:rsidR="004D34C3">
        <w:t>)</w:t>
      </w:r>
      <w:r w:rsidR="00F2452C">
        <w:t xml:space="preserve"> </w:t>
      </w:r>
      <w:r w:rsidR="00EA12E0" w:rsidRPr="00DF7365">
        <w:t xml:space="preserve">– </w:t>
      </w:r>
      <w:r w:rsidR="00EA12E0">
        <w:t>4</w:t>
      </w:r>
      <w:r w:rsidR="00EA12E0" w:rsidRPr="00DF7365">
        <w:t xml:space="preserve"> </w:t>
      </w:r>
      <w:r w:rsidR="00EA12E0">
        <w:t>ед. хр.</w:t>
      </w:r>
      <w:r w:rsidR="00D40234">
        <w:t xml:space="preserve"> </w:t>
      </w:r>
    </w:p>
    <w:p w:rsidR="00B65D58" w:rsidRPr="00371936" w:rsidRDefault="00FE212E" w:rsidP="00EA1514">
      <w:pPr>
        <w:spacing w:line="276" w:lineRule="auto"/>
        <w:ind w:firstLine="570"/>
      </w:pPr>
      <w:r>
        <w:lastRenderedPageBreak/>
        <w:t>На фотографиях запечатлены памятники архитектуры и монументального искусства</w:t>
      </w:r>
      <w:r w:rsidR="00EA1D61">
        <w:t xml:space="preserve"> с </w:t>
      </w:r>
      <w:r w:rsidR="003C0815">
        <w:t xml:space="preserve">охватом </w:t>
      </w:r>
      <w:r w:rsidR="00CF2093">
        <w:t xml:space="preserve">времени </w:t>
      </w:r>
      <w:r w:rsidR="00987B3D">
        <w:t xml:space="preserve">их </w:t>
      </w:r>
      <w:r w:rsidR="00EA1D61">
        <w:t xml:space="preserve">создания от </w:t>
      </w:r>
      <w:r w:rsidR="00371936">
        <w:rPr>
          <w:lang w:val="en-US"/>
        </w:rPr>
        <w:t>V</w:t>
      </w:r>
      <w:r w:rsidR="000B7F1F">
        <w:t>–</w:t>
      </w:r>
      <w:r w:rsidR="000173A0">
        <w:rPr>
          <w:lang w:val="en-US"/>
        </w:rPr>
        <w:t>VII</w:t>
      </w:r>
      <w:r w:rsidR="00EA1D61" w:rsidRPr="00371936">
        <w:t xml:space="preserve"> </w:t>
      </w:r>
      <w:r w:rsidR="000173A0">
        <w:t>в</w:t>
      </w:r>
      <w:r w:rsidR="00EA1D61" w:rsidRPr="00371936">
        <w:t xml:space="preserve">в. </w:t>
      </w:r>
      <w:r w:rsidR="00A61D97" w:rsidRPr="00371936">
        <w:t>до сер. 1950-х гг.</w:t>
      </w:r>
      <w:r w:rsidR="00714EEC">
        <w:t>,</w:t>
      </w:r>
      <w:r w:rsidR="00714EEC">
        <w:rPr>
          <w:rStyle w:val="a5"/>
        </w:rPr>
        <w:footnoteReference w:id="3"/>
      </w:r>
      <w:r w:rsidR="00A61D97" w:rsidRPr="00371936">
        <w:t xml:space="preserve"> </w:t>
      </w:r>
      <w:r w:rsidR="00A97DE5">
        <w:t xml:space="preserve">из них </w:t>
      </w:r>
      <w:r w:rsidR="00371686">
        <w:t xml:space="preserve">42 памятника </w:t>
      </w:r>
      <w:r w:rsidR="004129B9">
        <w:t xml:space="preserve">в разное время </w:t>
      </w:r>
      <w:r w:rsidR="00F779FA">
        <w:t xml:space="preserve">были </w:t>
      </w:r>
      <w:r w:rsidR="00AD7F0D">
        <w:t xml:space="preserve">включены в Основной список </w:t>
      </w:r>
      <w:r w:rsidR="004B367F">
        <w:t>Всемирного наследия ЮНЕСКО</w:t>
      </w:r>
      <w:r w:rsidR="001C715E">
        <w:t xml:space="preserve"> (указано в описи)</w:t>
      </w:r>
      <w:r w:rsidR="004B367F">
        <w:t>.</w:t>
      </w:r>
      <w:r w:rsidR="004B367F">
        <w:rPr>
          <w:rStyle w:val="a5"/>
        </w:rPr>
        <w:footnoteReference w:id="4"/>
      </w:r>
      <w:r w:rsidR="00A61D97">
        <w:t xml:space="preserve">  </w:t>
      </w:r>
    </w:p>
    <w:p w:rsidR="00E1167A" w:rsidRDefault="00FE212E" w:rsidP="00E1167A">
      <w:pPr>
        <w:spacing w:line="276" w:lineRule="auto"/>
        <w:ind w:firstLine="540"/>
      </w:pPr>
      <w:r>
        <w:t xml:space="preserve">Подписи под фотографиями выполнены </w:t>
      </w:r>
      <w:r w:rsidR="0091248F">
        <w:t xml:space="preserve">почерком разного стиля </w:t>
      </w:r>
      <w:r>
        <w:t>чёрны</w:t>
      </w:r>
      <w:r w:rsidR="0023307F">
        <w:t>ми</w:t>
      </w:r>
      <w:r>
        <w:t xml:space="preserve"> чернила</w:t>
      </w:r>
      <w:r w:rsidR="0023307F">
        <w:t>ми</w:t>
      </w:r>
      <w:r w:rsidR="00AD1F44">
        <w:t xml:space="preserve"> </w:t>
      </w:r>
      <w:r w:rsidRPr="00AD1F44">
        <w:t xml:space="preserve">на картонных (более плотный картон) </w:t>
      </w:r>
      <w:r w:rsidR="00E833A3">
        <w:t>н</w:t>
      </w:r>
      <w:r w:rsidRPr="00AD1F44">
        <w:t xml:space="preserve">аклейках </w:t>
      </w:r>
      <w:r w:rsidRPr="004A39FC">
        <w:t>прямоугольной формы</w:t>
      </w:r>
      <w:r>
        <w:rPr>
          <w:rStyle w:val="a5"/>
        </w:rPr>
        <w:footnoteReference w:id="5"/>
      </w:r>
      <w:r>
        <w:t xml:space="preserve"> на трёх языках: русском, французском и английском. </w:t>
      </w:r>
      <w:r w:rsidR="00ED66F6">
        <w:t xml:space="preserve">Подписи </w:t>
      </w:r>
      <w:r w:rsidR="00C103DC">
        <w:t xml:space="preserve">под фотографиями </w:t>
      </w:r>
      <w:r w:rsidR="00ED66F6">
        <w:t xml:space="preserve">большого формата </w:t>
      </w:r>
      <w:r w:rsidR="00C103DC">
        <w:t xml:space="preserve">выполнены непосредственно </w:t>
      </w:r>
      <w:r w:rsidR="00717A77">
        <w:t xml:space="preserve">на </w:t>
      </w:r>
      <w:r w:rsidR="00871F4E">
        <w:t>картоне</w:t>
      </w:r>
      <w:r w:rsidR="00ED66F6">
        <w:t>.</w:t>
      </w:r>
      <w:r w:rsidR="00E1167A">
        <w:t xml:space="preserve"> </w:t>
      </w:r>
    </w:p>
    <w:p w:rsidR="00CB6563" w:rsidRDefault="00CB6563" w:rsidP="00CB6563">
      <w:pPr>
        <w:spacing w:line="276" w:lineRule="auto"/>
        <w:ind w:firstLine="540"/>
      </w:pPr>
      <w:r>
        <w:t xml:space="preserve">Авторы фотографий и дата проведения съёмки не известны.  </w:t>
      </w:r>
    </w:p>
    <w:p w:rsidR="000846D8" w:rsidRPr="006F3777" w:rsidRDefault="000846D8" w:rsidP="00D732B6">
      <w:pPr>
        <w:spacing w:line="276" w:lineRule="auto"/>
        <w:ind w:firstLine="570"/>
      </w:pPr>
      <w:r>
        <w:t>Однако отдельные</w:t>
      </w:r>
      <w:r w:rsidR="00602826">
        <w:t xml:space="preserve"> исторические </w:t>
      </w:r>
      <w:r w:rsidR="00A311B8">
        <w:t>события</w:t>
      </w:r>
      <w:r>
        <w:t xml:space="preserve"> п</w:t>
      </w:r>
      <w:r w:rsidRPr="006F3777">
        <w:t>озволяю</w:t>
      </w:r>
      <w:r>
        <w:t>т</w:t>
      </w:r>
      <w:r w:rsidRPr="006F3777">
        <w:t xml:space="preserve"> </w:t>
      </w:r>
      <w:r w:rsidR="007624E1">
        <w:t>ориентировочно говорить о времени съёмки</w:t>
      </w:r>
      <w:r>
        <w:t>.</w:t>
      </w:r>
      <w:r w:rsidR="007624E1">
        <w:t xml:space="preserve"> </w:t>
      </w:r>
    </w:p>
    <w:p w:rsidR="00C802B6" w:rsidRPr="00D67A2B" w:rsidRDefault="00602826" w:rsidP="00D732B6">
      <w:pPr>
        <w:spacing w:line="276" w:lineRule="auto"/>
        <w:ind w:firstLine="570"/>
      </w:pPr>
      <w:r>
        <w:t>Г</w:t>
      </w:r>
      <w:r w:rsidR="00C802B6" w:rsidRPr="00D67A2B">
        <w:t>од окончания Второй мировой войны (</w:t>
      </w:r>
      <w:r w:rsidR="00E31D3A">
        <w:t>19</w:t>
      </w:r>
      <w:r w:rsidR="00C802B6" w:rsidRPr="00D67A2B">
        <w:t>45 г.)</w:t>
      </w:r>
      <w:r w:rsidR="00004396">
        <w:t xml:space="preserve">, в частности, </w:t>
      </w:r>
      <w:r w:rsidR="00E31D3A">
        <w:t>служ</w:t>
      </w:r>
      <w:r w:rsidR="00E435A1">
        <w:t>и</w:t>
      </w:r>
      <w:r w:rsidR="00E31D3A">
        <w:t xml:space="preserve">т </w:t>
      </w:r>
      <w:r w:rsidR="00C802B6" w:rsidRPr="00D67A2B">
        <w:t>отправн</w:t>
      </w:r>
      <w:r w:rsidR="00E31D3A">
        <w:t>ой</w:t>
      </w:r>
      <w:r w:rsidR="00C802B6" w:rsidRPr="00D67A2B">
        <w:t xml:space="preserve"> точк</w:t>
      </w:r>
      <w:r w:rsidR="00E31D3A">
        <w:t>ой</w:t>
      </w:r>
      <w:r w:rsidR="00C802B6" w:rsidRPr="00D67A2B">
        <w:t xml:space="preserve"> в </w:t>
      </w:r>
      <w:r w:rsidR="0072237C">
        <w:t xml:space="preserve">приблизительном </w:t>
      </w:r>
      <w:r w:rsidR="00C802B6" w:rsidRPr="00D67A2B">
        <w:t xml:space="preserve">расчёте </w:t>
      </w:r>
      <w:r w:rsidR="00E31D3A">
        <w:t xml:space="preserve">времени </w:t>
      </w:r>
      <w:proofErr w:type="spellStart"/>
      <w:r w:rsidR="007C6AE1" w:rsidRPr="00D67A2B">
        <w:t>фотофиксации</w:t>
      </w:r>
      <w:proofErr w:type="spellEnd"/>
      <w:r w:rsidR="007C6AE1" w:rsidRPr="00D67A2B">
        <w:t xml:space="preserve"> памятников </w:t>
      </w:r>
      <w:r w:rsidR="007624E1">
        <w:t>культуры</w:t>
      </w:r>
      <w:r w:rsidR="007C6AE1" w:rsidRPr="00D67A2B">
        <w:t>, разрушенных в</w:t>
      </w:r>
      <w:r w:rsidR="00714655" w:rsidRPr="00D67A2B">
        <w:t xml:space="preserve"> результате </w:t>
      </w:r>
      <w:r w:rsidR="007C6AE1" w:rsidRPr="00D67A2B">
        <w:t>боевых действий</w:t>
      </w:r>
      <w:r w:rsidR="00D67A2B" w:rsidRPr="00D67A2B">
        <w:t>.</w:t>
      </w:r>
      <w:r w:rsidR="00D67A2B">
        <w:rPr>
          <w:rStyle w:val="a5"/>
        </w:rPr>
        <w:footnoteReference w:id="6"/>
      </w:r>
    </w:p>
    <w:p w:rsidR="007039E5" w:rsidRDefault="000A7428" w:rsidP="003E4996">
      <w:pPr>
        <w:spacing w:line="276" w:lineRule="auto"/>
        <w:ind w:firstLine="570"/>
      </w:pPr>
      <w:r>
        <w:t>П</w:t>
      </w:r>
      <w:r w:rsidR="00746230">
        <w:t>аспарту</w:t>
      </w:r>
      <w:r w:rsidR="007039E5">
        <w:t xml:space="preserve"> с фотографиями</w:t>
      </w:r>
      <w:r w:rsidR="0014409D">
        <w:t>,</w:t>
      </w:r>
      <w:r w:rsidR="004B3A26">
        <w:t xml:space="preserve"> </w:t>
      </w:r>
      <w:r w:rsidR="007039E5">
        <w:t xml:space="preserve">на которых зафиксировано состояние памятников архитектуры и монументального искусства до и после Второй мировой войны (в </w:t>
      </w:r>
      <w:r w:rsidR="001F53E6">
        <w:t xml:space="preserve">разрушенном и </w:t>
      </w:r>
      <w:r w:rsidR="00D36F32">
        <w:t xml:space="preserve">повреждённом </w:t>
      </w:r>
      <w:r w:rsidR="007039E5">
        <w:t>состоянии, в процессе и по завершении послевоенного восстановления)</w:t>
      </w:r>
      <w:r w:rsidR="0014409D">
        <w:t xml:space="preserve"> </w:t>
      </w:r>
      <w:r>
        <w:t xml:space="preserve">условно выделены </w:t>
      </w:r>
      <w:r w:rsidR="007624E1">
        <w:t xml:space="preserve">в </w:t>
      </w:r>
      <w:r>
        <w:t>о</w:t>
      </w:r>
      <w:r w:rsidRPr="00DB6AA9">
        <w:t>собую группу</w:t>
      </w:r>
      <w:r>
        <w:t>.</w:t>
      </w:r>
      <w:r w:rsidR="005D1792">
        <w:rPr>
          <w:rStyle w:val="a5"/>
        </w:rPr>
        <w:footnoteReference w:id="7"/>
      </w:r>
      <w:r w:rsidRPr="00DB6AA9">
        <w:t xml:space="preserve"> </w:t>
      </w:r>
      <w:r w:rsidR="007039E5">
        <w:t>Это памятники шести бывших со</w:t>
      </w:r>
      <w:r w:rsidR="00ED66F6">
        <w:t>юзных</w:t>
      </w:r>
      <w:r w:rsidR="007039E5">
        <w:t xml:space="preserve"> республик, а именно РСФСР (Ленинградская, </w:t>
      </w:r>
      <w:r w:rsidR="00BE26AC">
        <w:t xml:space="preserve">Псковская, </w:t>
      </w:r>
      <w:r w:rsidR="007039E5">
        <w:t xml:space="preserve">Новгородская </w:t>
      </w:r>
      <w:r w:rsidR="00BE26AC">
        <w:t xml:space="preserve">и Московская </w:t>
      </w:r>
      <w:r w:rsidR="007039E5">
        <w:t xml:space="preserve">области), </w:t>
      </w:r>
      <w:r w:rsidR="00BE26AC">
        <w:t xml:space="preserve">Эстонской, Латвийской, Литовской, </w:t>
      </w:r>
      <w:r w:rsidR="007039E5">
        <w:t>Белорусской</w:t>
      </w:r>
      <w:r w:rsidR="00BE26AC">
        <w:t xml:space="preserve"> и</w:t>
      </w:r>
      <w:r w:rsidR="007039E5">
        <w:t xml:space="preserve"> Украинской</w:t>
      </w:r>
      <w:r w:rsidR="00BE26AC">
        <w:t xml:space="preserve"> ССР</w:t>
      </w:r>
      <w:r w:rsidR="007039E5">
        <w:t xml:space="preserve">, на территории которых </w:t>
      </w:r>
      <w:r w:rsidR="004831E5">
        <w:t xml:space="preserve">во время </w:t>
      </w:r>
      <w:r w:rsidR="001B1B8B">
        <w:t xml:space="preserve">войны </w:t>
      </w:r>
      <w:r w:rsidR="007039E5">
        <w:t>разворачивались ожесточённые</w:t>
      </w:r>
      <w:r w:rsidR="001B1B8B">
        <w:t xml:space="preserve"> бои</w:t>
      </w:r>
      <w:r w:rsidR="007039E5">
        <w:t>.</w:t>
      </w:r>
      <w:r w:rsidR="009B7C72">
        <w:t xml:space="preserve"> </w:t>
      </w:r>
    </w:p>
    <w:p w:rsidR="00F2087C" w:rsidRDefault="00F2087C" w:rsidP="003E4996">
      <w:pPr>
        <w:spacing w:line="276" w:lineRule="auto"/>
        <w:ind w:firstLine="570"/>
      </w:pPr>
    </w:p>
    <w:p w:rsidR="00F2087C" w:rsidRDefault="00F2087C" w:rsidP="003E4996">
      <w:pPr>
        <w:spacing w:line="276" w:lineRule="auto"/>
        <w:ind w:firstLine="570"/>
      </w:pPr>
    </w:p>
    <w:p w:rsidR="00F2087C" w:rsidRDefault="00F2087C" w:rsidP="003E4996">
      <w:pPr>
        <w:spacing w:line="276" w:lineRule="auto"/>
        <w:ind w:firstLine="570"/>
      </w:pPr>
    </w:p>
    <w:p w:rsidR="00F2087C" w:rsidRDefault="00F2087C" w:rsidP="003E4996">
      <w:pPr>
        <w:spacing w:line="276" w:lineRule="auto"/>
        <w:ind w:firstLine="570"/>
      </w:pPr>
    </w:p>
    <w:p w:rsidR="00F2087C" w:rsidRDefault="00F2087C" w:rsidP="003E4996">
      <w:pPr>
        <w:spacing w:line="276" w:lineRule="auto"/>
        <w:ind w:firstLine="570"/>
      </w:pPr>
    </w:p>
    <w:p w:rsidR="00F2087C" w:rsidRDefault="00F2087C" w:rsidP="003E4996">
      <w:pPr>
        <w:spacing w:line="276" w:lineRule="auto"/>
        <w:ind w:firstLine="570"/>
      </w:pPr>
    </w:p>
    <w:p w:rsidR="00F2087C" w:rsidRDefault="00F2087C" w:rsidP="003E4996">
      <w:pPr>
        <w:spacing w:line="276" w:lineRule="auto"/>
        <w:ind w:firstLine="570"/>
      </w:pPr>
    </w:p>
    <w:p w:rsidR="00F2087C" w:rsidRDefault="00F2087C" w:rsidP="003E4996">
      <w:pPr>
        <w:spacing w:line="276" w:lineRule="auto"/>
        <w:ind w:firstLine="570"/>
      </w:pPr>
    </w:p>
    <w:p w:rsidR="00F2087C" w:rsidRDefault="00F2087C" w:rsidP="003E4996">
      <w:pPr>
        <w:spacing w:line="276" w:lineRule="auto"/>
        <w:ind w:firstLine="570"/>
      </w:pPr>
    </w:p>
    <w:p w:rsidR="00F2087C" w:rsidRDefault="00F2087C" w:rsidP="003E4996">
      <w:pPr>
        <w:spacing w:line="276" w:lineRule="auto"/>
        <w:ind w:firstLine="570"/>
      </w:pPr>
    </w:p>
    <w:p w:rsidR="00F2087C" w:rsidRDefault="00F2087C" w:rsidP="003E4996">
      <w:pPr>
        <w:spacing w:line="276" w:lineRule="auto"/>
        <w:ind w:firstLine="570"/>
      </w:pPr>
    </w:p>
    <w:p w:rsidR="00F2087C" w:rsidRDefault="00F2087C" w:rsidP="003E4996">
      <w:pPr>
        <w:spacing w:line="276" w:lineRule="auto"/>
        <w:ind w:firstLine="570"/>
      </w:pPr>
    </w:p>
    <w:p w:rsidR="00633BE1" w:rsidRDefault="00633BE1" w:rsidP="00633BE1">
      <w:pPr>
        <w:ind w:firstLine="540"/>
      </w:pPr>
      <w:bookmarkStart w:id="0" w:name="_GoBack"/>
      <w:bookmarkEnd w:id="0"/>
      <w:r>
        <w:rPr>
          <w:noProof/>
          <w:sz w:val="16"/>
          <w:szCs w:val="16"/>
          <w:lang w:eastAsia="ru-RU"/>
        </w:rPr>
        <w:lastRenderedPageBreak/>
        <w:drawing>
          <wp:anchor distT="0" distB="0" distL="114300" distR="114300" simplePos="0" relativeHeight="251731968" behindDoc="1" locked="0" layoutInCell="1" allowOverlap="1" wp14:anchorId="5F300B0A" wp14:editId="512474DE">
            <wp:simplePos x="0" y="0"/>
            <wp:positionH relativeFrom="column">
              <wp:posOffset>1152525</wp:posOffset>
            </wp:positionH>
            <wp:positionV relativeFrom="paragraph">
              <wp:posOffset>123190</wp:posOffset>
            </wp:positionV>
            <wp:extent cx="3298190" cy="2620645"/>
            <wp:effectExtent l="0" t="0" r="0" b="8255"/>
            <wp:wrapTight wrapText="bothSides">
              <wp:wrapPolygon edited="0">
                <wp:start x="0" y="0"/>
                <wp:lineTo x="0" y="21511"/>
                <wp:lineTo x="21459" y="21511"/>
                <wp:lineTo x="2145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сков_последний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190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BE1" w:rsidRDefault="00633BE1" w:rsidP="00633BE1">
      <w:pPr>
        <w:ind w:firstLine="540"/>
      </w:pPr>
    </w:p>
    <w:p w:rsidR="00633BE1" w:rsidRDefault="00633BE1" w:rsidP="00633BE1">
      <w:pPr>
        <w:ind w:firstLine="570"/>
        <w:jc w:val="center"/>
        <w:rPr>
          <w:sz w:val="16"/>
          <w:szCs w:val="16"/>
        </w:rPr>
      </w:pPr>
    </w:p>
    <w:p w:rsidR="00633BE1" w:rsidRPr="00514467" w:rsidRDefault="00633BE1" w:rsidP="00633BE1">
      <w:pPr>
        <w:ind w:firstLine="570"/>
        <w:jc w:val="center"/>
        <w:rPr>
          <w:sz w:val="16"/>
          <w:szCs w:val="16"/>
        </w:rPr>
      </w:pPr>
    </w:p>
    <w:p w:rsidR="00633BE1" w:rsidRDefault="00633BE1" w:rsidP="00633BE1">
      <w:pPr>
        <w:ind w:firstLine="570"/>
        <w:rPr>
          <w:sz w:val="20"/>
          <w:szCs w:val="20"/>
        </w:rPr>
      </w:pPr>
    </w:p>
    <w:p w:rsidR="00633BE1" w:rsidRDefault="00633BE1" w:rsidP="00633BE1">
      <w:pPr>
        <w:ind w:firstLine="570"/>
        <w:rPr>
          <w:sz w:val="20"/>
          <w:szCs w:val="20"/>
        </w:rPr>
      </w:pPr>
    </w:p>
    <w:p w:rsidR="00633BE1" w:rsidRDefault="00633BE1" w:rsidP="00633BE1">
      <w:pPr>
        <w:ind w:firstLine="570"/>
        <w:rPr>
          <w:sz w:val="20"/>
          <w:szCs w:val="20"/>
        </w:rPr>
      </w:pPr>
    </w:p>
    <w:p w:rsidR="00633BE1" w:rsidRDefault="00633BE1" w:rsidP="00633BE1">
      <w:pPr>
        <w:ind w:firstLine="570"/>
        <w:rPr>
          <w:sz w:val="20"/>
          <w:szCs w:val="20"/>
        </w:rPr>
      </w:pPr>
    </w:p>
    <w:p w:rsidR="00633BE1" w:rsidRDefault="00633BE1" w:rsidP="00633BE1">
      <w:pPr>
        <w:ind w:firstLine="570"/>
        <w:rPr>
          <w:sz w:val="20"/>
          <w:szCs w:val="20"/>
        </w:rPr>
      </w:pPr>
    </w:p>
    <w:p w:rsidR="00633BE1" w:rsidRDefault="00633BE1" w:rsidP="00633BE1">
      <w:pPr>
        <w:ind w:firstLine="570"/>
        <w:rPr>
          <w:sz w:val="20"/>
          <w:szCs w:val="20"/>
        </w:rPr>
      </w:pPr>
    </w:p>
    <w:p w:rsidR="00633BE1" w:rsidRDefault="00633BE1" w:rsidP="00633BE1">
      <w:pPr>
        <w:ind w:firstLine="570"/>
        <w:rPr>
          <w:sz w:val="20"/>
          <w:szCs w:val="20"/>
        </w:rPr>
      </w:pPr>
    </w:p>
    <w:p w:rsidR="00633BE1" w:rsidRPr="0004334B" w:rsidRDefault="00633BE1" w:rsidP="00633BE1">
      <w:pPr>
        <w:ind w:firstLine="570"/>
        <w:rPr>
          <w:sz w:val="20"/>
          <w:szCs w:val="20"/>
        </w:rPr>
      </w:pPr>
    </w:p>
    <w:p w:rsidR="00633BE1" w:rsidRDefault="00633BE1" w:rsidP="00633BE1">
      <w:pPr>
        <w:ind w:firstLine="570"/>
      </w:pPr>
    </w:p>
    <w:p w:rsidR="00633BE1" w:rsidRDefault="00633BE1" w:rsidP="00633BE1">
      <w:pPr>
        <w:ind w:firstLine="570"/>
      </w:pPr>
    </w:p>
    <w:p w:rsidR="00633BE1" w:rsidRDefault="00633BE1" w:rsidP="00633BE1">
      <w:pPr>
        <w:ind w:firstLine="570"/>
      </w:pPr>
    </w:p>
    <w:p w:rsidR="00633BE1" w:rsidRDefault="00633BE1" w:rsidP="00633BE1">
      <w:pPr>
        <w:ind w:firstLine="570"/>
      </w:pPr>
    </w:p>
    <w:p w:rsidR="00633BE1" w:rsidRDefault="00633BE1" w:rsidP="00633BE1">
      <w:pPr>
        <w:ind w:firstLine="570"/>
      </w:pPr>
    </w:p>
    <w:p w:rsidR="00633BE1" w:rsidRDefault="00633BE1" w:rsidP="00633BE1">
      <w:pPr>
        <w:ind w:firstLine="570"/>
      </w:pPr>
      <w:r>
        <w:rPr>
          <w:noProof/>
          <w:lang w:eastAsia="ru-RU"/>
        </w:rPr>
        <w:drawing>
          <wp:anchor distT="0" distB="0" distL="114300" distR="114300" simplePos="0" relativeHeight="251729920" behindDoc="1" locked="0" layoutInCell="1" allowOverlap="1" wp14:anchorId="1833FB06" wp14:editId="1D31C390">
            <wp:simplePos x="0" y="0"/>
            <wp:positionH relativeFrom="column">
              <wp:posOffset>-928370</wp:posOffset>
            </wp:positionH>
            <wp:positionV relativeFrom="paragraph">
              <wp:posOffset>315595</wp:posOffset>
            </wp:positionV>
            <wp:extent cx="7115175" cy="685165"/>
            <wp:effectExtent l="19050" t="19050" r="28575" b="19685"/>
            <wp:wrapTight wrapText="bothSides">
              <wp:wrapPolygon edited="0">
                <wp:start x="-58" y="-601"/>
                <wp:lineTo x="-58" y="21620"/>
                <wp:lineTo x="21629" y="21620"/>
                <wp:lineTo x="21629" y="-601"/>
                <wp:lineTo x="-58" y="-601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Псков_последний_2_подпись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6851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BE1" w:rsidRDefault="008D11C9" w:rsidP="00633BE1">
      <w:pPr>
        <w:ind w:firstLine="570"/>
      </w:pPr>
      <w:r>
        <w:rPr>
          <w:noProof/>
          <w:lang w:eastAsia="ru-RU"/>
        </w:rPr>
        <w:drawing>
          <wp:anchor distT="0" distB="0" distL="114300" distR="114300" simplePos="0" relativeHeight="251728896" behindDoc="1" locked="0" layoutInCell="1" allowOverlap="1" wp14:anchorId="2F1C1918" wp14:editId="63FB82C3">
            <wp:simplePos x="0" y="0"/>
            <wp:positionH relativeFrom="column">
              <wp:posOffset>1148715</wp:posOffset>
            </wp:positionH>
            <wp:positionV relativeFrom="paragraph">
              <wp:posOffset>1025525</wp:posOffset>
            </wp:positionV>
            <wp:extent cx="3298190" cy="2655570"/>
            <wp:effectExtent l="19050" t="19050" r="16510" b="11430"/>
            <wp:wrapTight wrapText="bothSides">
              <wp:wrapPolygon edited="0">
                <wp:start x="-125" y="-155"/>
                <wp:lineTo x="-125" y="21538"/>
                <wp:lineTo x="21583" y="21538"/>
                <wp:lineTo x="21583" y="-155"/>
                <wp:lineTo x="-125" y="-155"/>
              </wp:wrapPolygon>
            </wp:wrapTight>
            <wp:docPr id="1" name="Рисунок 1" descr="Псков_оборот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сков_оборот_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26555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BE1" w:rsidRDefault="00633BE1" w:rsidP="00633BE1">
      <w:pPr>
        <w:ind w:firstLine="570"/>
      </w:pPr>
    </w:p>
    <w:p w:rsidR="00633BE1" w:rsidRDefault="00633BE1" w:rsidP="00633BE1">
      <w:pPr>
        <w:ind w:firstLine="570"/>
      </w:pPr>
    </w:p>
    <w:p w:rsidR="00633BE1" w:rsidRDefault="00633BE1" w:rsidP="00633BE1">
      <w:pPr>
        <w:ind w:firstLine="570"/>
      </w:pPr>
    </w:p>
    <w:p w:rsidR="00633BE1" w:rsidRDefault="00633BE1" w:rsidP="00633BE1">
      <w:pPr>
        <w:ind w:firstLine="570"/>
      </w:pPr>
    </w:p>
    <w:p w:rsidR="00633BE1" w:rsidRDefault="00633BE1" w:rsidP="00633BE1">
      <w:pPr>
        <w:ind w:firstLine="570"/>
      </w:pPr>
    </w:p>
    <w:p w:rsidR="00633BE1" w:rsidRDefault="00633BE1" w:rsidP="00633BE1">
      <w:pPr>
        <w:ind w:firstLine="570"/>
      </w:pPr>
    </w:p>
    <w:p w:rsidR="00633BE1" w:rsidRDefault="00633BE1" w:rsidP="00633BE1">
      <w:pPr>
        <w:ind w:firstLine="570"/>
      </w:pPr>
    </w:p>
    <w:p w:rsidR="00633BE1" w:rsidRDefault="00633BE1" w:rsidP="00633BE1">
      <w:pPr>
        <w:ind w:firstLine="570"/>
      </w:pPr>
    </w:p>
    <w:p w:rsidR="00633BE1" w:rsidRDefault="00633BE1" w:rsidP="00633BE1">
      <w:pPr>
        <w:ind w:firstLine="570"/>
      </w:pPr>
    </w:p>
    <w:p w:rsidR="00633BE1" w:rsidRDefault="00633BE1" w:rsidP="00633BE1">
      <w:pPr>
        <w:ind w:firstLine="570"/>
        <w:jc w:val="center"/>
        <w:rPr>
          <w:sz w:val="20"/>
          <w:szCs w:val="20"/>
        </w:rPr>
      </w:pPr>
    </w:p>
    <w:p w:rsidR="00633BE1" w:rsidRDefault="00633BE1" w:rsidP="00633BE1">
      <w:pPr>
        <w:ind w:firstLine="570"/>
        <w:jc w:val="center"/>
        <w:rPr>
          <w:sz w:val="20"/>
          <w:szCs w:val="20"/>
        </w:rPr>
      </w:pPr>
    </w:p>
    <w:p w:rsidR="00633BE1" w:rsidRDefault="00633BE1" w:rsidP="00633BE1">
      <w:pPr>
        <w:ind w:firstLine="570"/>
        <w:jc w:val="center"/>
        <w:rPr>
          <w:sz w:val="20"/>
          <w:szCs w:val="20"/>
        </w:rPr>
      </w:pPr>
    </w:p>
    <w:p w:rsidR="00633BE1" w:rsidRDefault="00633BE1" w:rsidP="00633BE1">
      <w:pPr>
        <w:ind w:firstLine="570"/>
        <w:jc w:val="center"/>
        <w:rPr>
          <w:sz w:val="20"/>
          <w:szCs w:val="20"/>
        </w:rPr>
      </w:pPr>
    </w:p>
    <w:p w:rsidR="00633BE1" w:rsidRDefault="00633BE1" w:rsidP="00633BE1">
      <w:pPr>
        <w:ind w:firstLine="570"/>
        <w:jc w:val="center"/>
        <w:rPr>
          <w:sz w:val="20"/>
          <w:szCs w:val="20"/>
        </w:rPr>
      </w:pPr>
    </w:p>
    <w:p w:rsidR="00633BE1" w:rsidRDefault="00633BE1" w:rsidP="00633BE1">
      <w:pPr>
        <w:ind w:firstLine="570"/>
        <w:jc w:val="center"/>
        <w:rPr>
          <w:sz w:val="20"/>
          <w:szCs w:val="20"/>
        </w:rPr>
      </w:pPr>
    </w:p>
    <w:p w:rsidR="00633BE1" w:rsidRDefault="00633BE1" w:rsidP="00633BE1">
      <w:pPr>
        <w:ind w:firstLine="570"/>
        <w:jc w:val="center"/>
        <w:rPr>
          <w:sz w:val="20"/>
          <w:szCs w:val="20"/>
        </w:rPr>
      </w:pPr>
    </w:p>
    <w:p w:rsidR="00633BE1" w:rsidRDefault="00633BE1" w:rsidP="00633BE1">
      <w:pPr>
        <w:ind w:firstLine="570"/>
        <w:jc w:val="center"/>
        <w:rPr>
          <w:sz w:val="20"/>
          <w:szCs w:val="20"/>
        </w:rPr>
      </w:pPr>
    </w:p>
    <w:p w:rsidR="00633BE1" w:rsidRDefault="00633BE1" w:rsidP="00633BE1">
      <w:pPr>
        <w:jc w:val="center"/>
        <w:rPr>
          <w:sz w:val="20"/>
          <w:szCs w:val="20"/>
        </w:rPr>
      </w:pPr>
      <w:r w:rsidRPr="00C01DFF">
        <w:rPr>
          <w:b/>
          <w:sz w:val="20"/>
          <w:szCs w:val="20"/>
        </w:rPr>
        <w:t>Лицевая сторона</w:t>
      </w:r>
      <w:r>
        <w:rPr>
          <w:sz w:val="20"/>
          <w:szCs w:val="20"/>
        </w:rPr>
        <w:t xml:space="preserve"> </w:t>
      </w:r>
      <w:r w:rsidRPr="00C01DFF">
        <w:rPr>
          <w:b/>
          <w:sz w:val="20"/>
          <w:szCs w:val="20"/>
        </w:rPr>
        <w:t>паспарту</w:t>
      </w:r>
      <w:r>
        <w:rPr>
          <w:sz w:val="20"/>
          <w:szCs w:val="20"/>
        </w:rPr>
        <w:t xml:space="preserve"> с подписью на наклейке под фотографией на трёх языках</w:t>
      </w:r>
    </w:p>
    <w:p w:rsidR="00633BE1" w:rsidRDefault="00633BE1" w:rsidP="00633BE1">
      <w:pPr>
        <w:jc w:val="center"/>
        <w:rPr>
          <w:sz w:val="20"/>
          <w:szCs w:val="20"/>
        </w:rPr>
      </w:pPr>
      <w:r>
        <w:rPr>
          <w:sz w:val="20"/>
          <w:szCs w:val="20"/>
        </w:rPr>
        <w:t>(русском, французском и английском):</w:t>
      </w:r>
    </w:p>
    <w:p w:rsidR="00633BE1" w:rsidRPr="00E94147" w:rsidRDefault="00633BE1" w:rsidP="00633BE1">
      <w:pPr>
        <w:ind w:left="-142" w:firstLine="142"/>
        <w:jc w:val="center"/>
        <w:rPr>
          <w:i/>
          <w:sz w:val="20"/>
          <w:szCs w:val="20"/>
        </w:rPr>
      </w:pPr>
      <w:r>
        <w:rPr>
          <w:sz w:val="20"/>
          <w:szCs w:val="20"/>
        </w:rPr>
        <w:t>«</w:t>
      </w:r>
      <w:r w:rsidRPr="00E94147">
        <w:rPr>
          <w:i/>
          <w:sz w:val="20"/>
          <w:szCs w:val="20"/>
        </w:rPr>
        <w:t xml:space="preserve">Псков. Церкви Василия на горке (1413 год) и Николы со </w:t>
      </w:r>
      <w:proofErr w:type="spellStart"/>
      <w:r w:rsidRPr="00E94147">
        <w:rPr>
          <w:i/>
          <w:sz w:val="20"/>
          <w:szCs w:val="20"/>
        </w:rPr>
        <w:t>усохи</w:t>
      </w:r>
      <w:proofErr w:type="spellEnd"/>
      <w:r w:rsidRPr="00E94147">
        <w:rPr>
          <w:i/>
          <w:sz w:val="20"/>
          <w:szCs w:val="20"/>
        </w:rPr>
        <w:t xml:space="preserve"> (1536 год) после разрушения </w:t>
      </w:r>
    </w:p>
    <w:p w:rsidR="00633BE1" w:rsidRPr="00E94147" w:rsidRDefault="00633BE1" w:rsidP="00633BE1">
      <w:pPr>
        <w:ind w:left="-142" w:firstLine="142"/>
        <w:jc w:val="center"/>
        <w:rPr>
          <w:sz w:val="20"/>
          <w:szCs w:val="20"/>
          <w:lang w:val="en-US"/>
        </w:rPr>
      </w:pPr>
      <w:r w:rsidRPr="00E94147">
        <w:rPr>
          <w:i/>
          <w:sz w:val="20"/>
          <w:szCs w:val="20"/>
        </w:rPr>
        <w:t>гитлеровскими</w:t>
      </w:r>
      <w:r w:rsidRPr="00E94147">
        <w:rPr>
          <w:i/>
          <w:sz w:val="20"/>
          <w:szCs w:val="20"/>
          <w:lang w:val="en-US"/>
        </w:rPr>
        <w:t xml:space="preserve"> </w:t>
      </w:r>
      <w:r w:rsidRPr="00E94147">
        <w:rPr>
          <w:i/>
          <w:sz w:val="20"/>
          <w:szCs w:val="20"/>
        </w:rPr>
        <w:t>войсками</w:t>
      </w:r>
      <w:r w:rsidRPr="00E94147">
        <w:rPr>
          <w:sz w:val="20"/>
          <w:szCs w:val="20"/>
          <w:lang w:val="en-US"/>
        </w:rPr>
        <w:t xml:space="preserve">» </w:t>
      </w:r>
    </w:p>
    <w:p w:rsidR="00151460" w:rsidRDefault="00633BE1" w:rsidP="00633BE1">
      <w:pPr>
        <w:jc w:val="center"/>
        <w:rPr>
          <w:i/>
          <w:sz w:val="20"/>
          <w:szCs w:val="20"/>
          <w:lang w:val="en-US"/>
        </w:rPr>
      </w:pPr>
      <w:r w:rsidRPr="00474B69">
        <w:rPr>
          <w:sz w:val="20"/>
          <w:szCs w:val="20"/>
          <w:lang w:val="en-US"/>
        </w:rPr>
        <w:t>«</w:t>
      </w:r>
      <w:r w:rsidRPr="00D34337">
        <w:rPr>
          <w:i/>
          <w:sz w:val="20"/>
          <w:szCs w:val="20"/>
          <w:lang w:val="en-US"/>
        </w:rPr>
        <w:t xml:space="preserve">Pskov. </w:t>
      </w:r>
      <w:r>
        <w:rPr>
          <w:i/>
          <w:sz w:val="20"/>
          <w:szCs w:val="20"/>
          <w:lang w:val="en-US"/>
        </w:rPr>
        <w:t xml:space="preserve">Les </w:t>
      </w:r>
      <w:proofErr w:type="spellStart"/>
      <w:r w:rsidRPr="00D34337">
        <w:rPr>
          <w:i/>
          <w:sz w:val="20"/>
          <w:szCs w:val="20"/>
          <w:lang w:val="en-US"/>
        </w:rPr>
        <w:t>Église</w:t>
      </w:r>
      <w:r>
        <w:rPr>
          <w:i/>
          <w:sz w:val="20"/>
          <w:szCs w:val="20"/>
          <w:lang w:val="en-US"/>
        </w:rPr>
        <w:t>s</w:t>
      </w:r>
      <w:proofErr w:type="spellEnd"/>
      <w:r w:rsidRPr="00D34337">
        <w:rPr>
          <w:i/>
          <w:sz w:val="20"/>
          <w:szCs w:val="20"/>
          <w:lang w:val="en-US"/>
        </w:rPr>
        <w:t xml:space="preserve"> de </w:t>
      </w:r>
      <w:r>
        <w:rPr>
          <w:i/>
          <w:sz w:val="20"/>
          <w:szCs w:val="20"/>
          <w:lang w:val="en-US"/>
        </w:rPr>
        <w:t xml:space="preserve">S-t </w:t>
      </w:r>
      <w:proofErr w:type="spellStart"/>
      <w:r>
        <w:rPr>
          <w:i/>
          <w:sz w:val="20"/>
          <w:szCs w:val="20"/>
          <w:lang w:val="en-US"/>
        </w:rPr>
        <w:t>Vassili</w:t>
      </w:r>
      <w:proofErr w:type="spellEnd"/>
      <w:r>
        <w:rPr>
          <w:i/>
          <w:sz w:val="20"/>
          <w:szCs w:val="20"/>
          <w:lang w:val="en-US"/>
        </w:rPr>
        <w:t xml:space="preserve"> sur la Montagne</w:t>
      </w:r>
      <w:r w:rsidRPr="00D34337">
        <w:rPr>
          <w:i/>
          <w:sz w:val="20"/>
          <w:szCs w:val="20"/>
          <w:lang w:val="en-US"/>
        </w:rPr>
        <w:t xml:space="preserve"> (1</w:t>
      </w:r>
      <w:r>
        <w:rPr>
          <w:i/>
          <w:sz w:val="20"/>
          <w:szCs w:val="20"/>
          <w:lang w:val="en-US"/>
        </w:rPr>
        <w:t>413</w:t>
      </w:r>
      <w:r w:rsidRPr="00D34337">
        <w:rPr>
          <w:i/>
          <w:sz w:val="20"/>
          <w:szCs w:val="20"/>
          <w:lang w:val="en-US"/>
        </w:rPr>
        <w:t xml:space="preserve">) </w:t>
      </w:r>
      <w:r>
        <w:rPr>
          <w:i/>
          <w:sz w:val="20"/>
          <w:szCs w:val="20"/>
          <w:lang w:val="en-US"/>
        </w:rPr>
        <w:t xml:space="preserve">et de S-t Nicolas so </w:t>
      </w:r>
      <w:proofErr w:type="spellStart"/>
      <w:r>
        <w:rPr>
          <w:i/>
          <w:sz w:val="20"/>
          <w:szCs w:val="20"/>
          <w:lang w:val="en-US"/>
        </w:rPr>
        <w:t>Oussokhi</w:t>
      </w:r>
      <w:proofErr w:type="spellEnd"/>
      <w:r>
        <w:rPr>
          <w:i/>
          <w:sz w:val="20"/>
          <w:szCs w:val="20"/>
          <w:lang w:val="en-US"/>
        </w:rPr>
        <w:t xml:space="preserve"> (1536) </w:t>
      </w:r>
      <w:proofErr w:type="spellStart"/>
      <w:r w:rsidRPr="00D34337">
        <w:rPr>
          <w:i/>
          <w:sz w:val="20"/>
          <w:szCs w:val="20"/>
          <w:lang w:val="en-US"/>
        </w:rPr>
        <w:t>détruite</w:t>
      </w:r>
      <w:r>
        <w:rPr>
          <w:i/>
          <w:sz w:val="20"/>
          <w:szCs w:val="20"/>
          <w:lang w:val="en-US"/>
        </w:rPr>
        <w:t>s</w:t>
      </w:r>
      <w:proofErr w:type="spellEnd"/>
      <w:r w:rsidRPr="00D34337">
        <w:rPr>
          <w:i/>
          <w:sz w:val="20"/>
          <w:szCs w:val="20"/>
          <w:lang w:val="en-US"/>
        </w:rPr>
        <w:t xml:space="preserve"> par</w:t>
      </w:r>
    </w:p>
    <w:p w:rsidR="00633BE1" w:rsidRPr="00474B69" w:rsidRDefault="00633BE1" w:rsidP="00633BE1">
      <w:pPr>
        <w:jc w:val="center"/>
        <w:rPr>
          <w:sz w:val="20"/>
          <w:szCs w:val="20"/>
          <w:lang w:val="en-US"/>
        </w:rPr>
      </w:pPr>
      <w:r w:rsidRPr="00D34337">
        <w:rPr>
          <w:i/>
          <w:sz w:val="20"/>
          <w:szCs w:val="20"/>
          <w:lang w:val="en-US"/>
        </w:rPr>
        <w:t xml:space="preserve"> les troupes </w:t>
      </w:r>
      <w:proofErr w:type="spellStart"/>
      <w:r w:rsidRPr="00D34337">
        <w:rPr>
          <w:i/>
          <w:sz w:val="20"/>
          <w:szCs w:val="20"/>
          <w:lang w:val="en-US"/>
        </w:rPr>
        <w:t>hitlériennes</w:t>
      </w:r>
      <w:proofErr w:type="spellEnd"/>
      <w:r w:rsidRPr="00474B69">
        <w:rPr>
          <w:sz w:val="20"/>
          <w:szCs w:val="20"/>
          <w:lang w:val="en-US"/>
        </w:rPr>
        <w:t>»,</w:t>
      </w:r>
      <w:r>
        <w:rPr>
          <w:rStyle w:val="a5"/>
          <w:sz w:val="20"/>
          <w:szCs w:val="20"/>
          <w:lang w:val="en-US"/>
        </w:rPr>
        <w:footnoteReference w:id="8"/>
      </w:r>
    </w:p>
    <w:p w:rsidR="00633BE1" w:rsidRPr="00474B69" w:rsidRDefault="00633BE1" w:rsidP="00633BE1">
      <w:pPr>
        <w:jc w:val="center"/>
        <w:rPr>
          <w:sz w:val="20"/>
          <w:szCs w:val="20"/>
          <w:lang w:val="en-US"/>
        </w:rPr>
      </w:pPr>
      <w:r w:rsidRPr="00474B69">
        <w:rPr>
          <w:sz w:val="20"/>
          <w:szCs w:val="20"/>
          <w:lang w:val="en-US"/>
        </w:rPr>
        <w:t>«</w:t>
      </w:r>
      <w:r w:rsidRPr="00D34337">
        <w:rPr>
          <w:i/>
          <w:sz w:val="20"/>
          <w:szCs w:val="20"/>
          <w:lang w:val="en-US"/>
        </w:rPr>
        <w:t>Pskov. Church</w:t>
      </w:r>
      <w:r>
        <w:rPr>
          <w:i/>
          <w:sz w:val="20"/>
          <w:szCs w:val="20"/>
          <w:lang w:val="en-US"/>
        </w:rPr>
        <w:t xml:space="preserve">es of St </w:t>
      </w:r>
      <w:proofErr w:type="spellStart"/>
      <w:r>
        <w:rPr>
          <w:i/>
          <w:sz w:val="20"/>
          <w:szCs w:val="20"/>
          <w:lang w:val="en-US"/>
        </w:rPr>
        <w:t>Vassili</w:t>
      </w:r>
      <w:proofErr w:type="spellEnd"/>
      <w:r>
        <w:rPr>
          <w:i/>
          <w:sz w:val="20"/>
          <w:szCs w:val="20"/>
          <w:lang w:val="en-US"/>
        </w:rPr>
        <w:t xml:space="preserve"> on the Hill (1413) and of St Nicolas so </w:t>
      </w:r>
      <w:proofErr w:type="spellStart"/>
      <w:r>
        <w:rPr>
          <w:i/>
          <w:sz w:val="20"/>
          <w:szCs w:val="20"/>
          <w:lang w:val="en-US"/>
        </w:rPr>
        <w:t>Ussokhi</w:t>
      </w:r>
      <w:proofErr w:type="spellEnd"/>
      <w:r>
        <w:rPr>
          <w:i/>
          <w:sz w:val="20"/>
          <w:szCs w:val="20"/>
          <w:lang w:val="en-US"/>
        </w:rPr>
        <w:t xml:space="preserve"> </w:t>
      </w:r>
      <w:r w:rsidRPr="00D34337">
        <w:rPr>
          <w:i/>
          <w:sz w:val="20"/>
          <w:szCs w:val="20"/>
          <w:lang w:val="en-US"/>
        </w:rPr>
        <w:t>(15</w:t>
      </w:r>
      <w:r>
        <w:rPr>
          <w:i/>
          <w:sz w:val="20"/>
          <w:szCs w:val="20"/>
          <w:lang w:val="en-US"/>
        </w:rPr>
        <w:t>36</w:t>
      </w:r>
      <w:r w:rsidRPr="00D34337">
        <w:rPr>
          <w:i/>
          <w:sz w:val="20"/>
          <w:szCs w:val="20"/>
          <w:lang w:val="en-US"/>
        </w:rPr>
        <w:t>) destroyed by Hitler troops</w:t>
      </w:r>
      <w:r w:rsidRPr="00474B69">
        <w:rPr>
          <w:sz w:val="20"/>
          <w:szCs w:val="20"/>
          <w:lang w:val="en-US"/>
        </w:rPr>
        <w:t>»</w:t>
      </w:r>
      <w:r w:rsidRPr="00DE1608">
        <w:rPr>
          <w:sz w:val="20"/>
          <w:szCs w:val="20"/>
          <w:lang w:val="en-US"/>
        </w:rPr>
        <w:t>.</w:t>
      </w:r>
    </w:p>
    <w:p w:rsidR="00633BE1" w:rsidRPr="0016226D" w:rsidRDefault="00633BE1" w:rsidP="00633BE1">
      <w:pPr>
        <w:jc w:val="center"/>
        <w:rPr>
          <w:sz w:val="20"/>
          <w:szCs w:val="20"/>
        </w:rPr>
      </w:pPr>
      <w:r w:rsidRPr="00C01DFF">
        <w:rPr>
          <w:b/>
          <w:sz w:val="20"/>
          <w:szCs w:val="20"/>
        </w:rPr>
        <w:t>Оборотная сторона (задник) паспарту</w:t>
      </w:r>
      <w:r w:rsidRPr="0016226D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16226D">
        <w:rPr>
          <w:sz w:val="20"/>
          <w:szCs w:val="20"/>
        </w:rPr>
        <w:t xml:space="preserve"> </w:t>
      </w:r>
      <w:r>
        <w:rPr>
          <w:sz w:val="20"/>
          <w:szCs w:val="20"/>
        </w:rPr>
        <w:t>петельками</w:t>
      </w:r>
      <w:r w:rsidRPr="0016226D">
        <w:rPr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 w:rsidRPr="0016226D">
        <w:rPr>
          <w:sz w:val="20"/>
          <w:szCs w:val="20"/>
        </w:rPr>
        <w:t xml:space="preserve"> </w:t>
      </w:r>
      <w:r>
        <w:rPr>
          <w:sz w:val="20"/>
          <w:szCs w:val="20"/>
        </w:rPr>
        <w:t>верёвки</w:t>
      </w:r>
      <w:r w:rsidRPr="0016226D">
        <w:rPr>
          <w:sz w:val="20"/>
          <w:szCs w:val="20"/>
        </w:rPr>
        <w:t xml:space="preserve"> </w:t>
      </w:r>
      <w:r>
        <w:rPr>
          <w:sz w:val="20"/>
          <w:szCs w:val="20"/>
        </w:rPr>
        <w:t>и штампами:</w:t>
      </w:r>
    </w:p>
    <w:p w:rsidR="00633BE1" w:rsidRDefault="00633BE1" w:rsidP="00633BE1">
      <w:pPr>
        <w:snapToGrid w:val="0"/>
        <w:jc w:val="center"/>
        <w:rPr>
          <w:sz w:val="20"/>
          <w:szCs w:val="20"/>
        </w:rPr>
      </w:pPr>
      <w:r w:rsidRPr="002C0B95">
        <w:rPr>
          <w:sz w:val="20"/>
          <w:szCs w:val="20"/>
        </w:rPr>
        <w:t>«</w:t>
      </w:r>
      <w:r w:rsidRPr="00D34337">
        <w:rPr>
          <w:i/>
          <w:iCs/>
          <w:sz w:val="20"/>
          <w:szCs w:val="20"/>
        </w:rPr>
        <w:t>Научно-методический совет по охране памятников культуры при Президиуме АН СССР</w:t>
      </w:r>
      <w:r w:rsidRPr="002C0B95">
        <w:rPr>
          <w:sz w:val="20"/>
          <w:szCs w:val="20"/>
        </w:rPr>
        <w:t>»</w:t>
      </w:r>
      <w:r w:rsidR="00B1552D">
        <w:rPr>
          <w:sz w:val="20"/>
          <w:szCs w:val="20"/>
        </w:rPr>
        <w:t xml:space="preserve"> (в центре)</w:t>
      </w:r>
      <w:r>
        <w:rPr>
          <w:sz w:val="20"/>
          <w:szCs w:val="20"/>
        </w:rPr>
        <w:t xml:space="preserve">, </w:t>
      </w:r>
    </w:p>
    <w:p w:rsidR="00633BE1" w:rsidRDefault="00633BE1" w:rsidP="00633BE1">
      <w:pPr>
        <w:snapToGri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6226D">
        <w:rPr>
          <w:sz w:val="20"/>
          <w:szCs w:val="20"/>
        </w:rPr>
        <w:t>«</w:t>
      </w:r>
      <w:r w:rsidRPr="008A394A">
        <w:rPr>
          <w:i/>
          <w:iCs/>
          <w:sz w:val="20"/>
          <w:szCs w:val="20"/>
          <w:lang w:val="en-US"/>
        </w:rPr>
        <w:t>ZOLLAMT</w:t>
      </w:r>
      <w:r w:rsidRPr="0016226D">
        <w:rPr>
          <w:i/>
          <w:iCs/>
          <w:sz w:val="20"/>
          <w:szCs w:val="20"/>
        </w:rPr>
        <w:t xml:space="preserve"> </w:t>
      </w:r>
      <w:r w:rsidRPr="008A394A">
        <w:rPr>
          <w:i/>
          <w:iCs/>
          <w:sz w:val="20"/>
          <w:szCs w:val="20"/>
          <w:lang w:val="en-US"/>
        </w:rPr>
        <w:t>WIEN</w:t>
      </w:r>
      <w:r w:rsidRPr="0016226D">
        <w:rPr>
          <w:i/>
          <w:iCs/>
          <w:sz w:val="20"/>
          <w:szCs w:val="20"/>
        </w:rPr>
        <w:t xml:space="preserve"> 38</w:t>
      </w:r>
      <w:r w:rsidRPr="0016226D">
        <w:rPr>
          <w:sz w:val="20"/>
          <w:szCs w:val="20"/>
        </w:rPr>
        <w:t>» – «</w:t>
      </w:r>
      <w:r w:rsidRPr="007D2AD1">
        <w:rPr>
          <w:sz w:val="20"/>
          <w:szCs w:val="20"/>
        </w:rPr>
        <w:t>ТАМОЖНЯ</w:t>
      </w:r>
      <w:r w:rsidRPr="0016226D">
        <w:rPr>
          <w:sz w:val="20"/>
          <w:szCs w:val="20"/>
        </w:rPr>
        <w:t xml:space="preserve"> </w:t>
      </w:r>
      <w:r w:rsidRPr="007D2AD1">
        <w:rPr>
          <w:sz w:val="20"/>
          <w:szCs w:val="20"/>
        </w:rPr>
        <w:t>ВЕНЫ</w:t>
      </w:r>
      <w:r w:rsidRPr="0016226D">
        <w:rPr>
          <w:sz w:val="20"/>
          <w:szCs w:val="20"/>
        </w:rPr>
        <w:t xml:space="preserve"> 38»</w:t>
      </w:r>
      <w:r w:rsidR="00B1552D">
        <w:rPr>
          <w:sz w:val="20"/>
          <w:szCs w:val="20"/>
        </w:rPr>
        <w:t xml:space="preserve"> (в верхнем левом углу)</w:t>
      </w:r>
      <w:r>
        <w:rPr>
          <w:sz w:val="20"/>
          <w:szCs w:val="20"/>
        </w:rPr>
        <w:t>.</w:t>
      </w:r>
      <w:r>
        <w:rPr>
          <w:rStyle w:val="a5"/>
          <w:sz w:val="20"/>
          <w:szCs w:val="20"/>
        </w:rPr>
        <w:footnoteReference w:id="9"/>
      </w:r>
    </w:p>
    <w:p w:rsidR="006A5280" w:rsidRPr="006A5280" w:rsidRDefault="00E65CCA" w:rsidP="003E4996">
      <w:pPr>
        <w:pStyle w:val="a3"/>
        <w:spacing w:line="276" w:lineRule="auto"/>
        <w:ind w:firstLine="567"/>
        <w:rPr>
          <w:sz w:val="24"/>
          <w:szCs w:val="24"/>
          <w:lang w:val="ru-RU"/>
        </w:rPr>
      </w:pPr>
      <w:r w:rsidRPr="006A5280">
        <w:rPr>
          <w:sz w:val="24"/>
          <w:szCs w:val="24"/>
          <w:lang w:val="ru-RU"/>
        </w:rPr>
        <w:lastRenderedPageBreak/>
        <w:t>На</w:t>
      </w:r>
      <w:r w:rsidRPr="006A5280">
        <w:rPr>
          <w:color w:val="FF0000"/>
          <w:sz w:val="24"/>
          <w:szCs w:val="24"/>
          <w:lang w:val="ru-RU"/>
        </w:rPr>
        <w:t xml:space="preserve"> </w:t>
      </w:r>
      <w:r w:rsidR="009E5E15" w:rsidRPr="009E5E15">
        <w:rPr>
          <w:sz w:val="24"/>
          <w:szCs w:val="24"/>
          <w:lang w:val="ru-RU"/>
        </w:rPr>
        <w:t xml:space="preserve">десяти </w:t>
      </w:r>
      <w:r w:rsidR="004B3A26" w:rsidRPr="006A5280">
        <w:rPr>
          <w:sz w:val="24"/>
          <w:szCs w:val="24"/>
          <w:lang w:val="ru-RU"/>
        </w:rPr>
        <w:t xml:space="preserve">паспарту этой группы фотографий в верхнем левом углу </w:t>
      </w:r>
      <w:r w:rsidR="00C01DFF">
        <w:rPr>
          <w:sz w:val="24"/>
          <w:szCs w:val="24"/>
          <w:lang w:val="ru-RU"/>
        </w:rPr>
        <w:t xml:space="preserve">лицевой стороны </w:t>
      </w:r>
      <w:r w:rsidR="004B3A26" w:rsidRPr="006A5280">
        <w:rPr>
          <w:sz w:val="24"/>
          <w:szCs w:val="24"/>
          <w:lang w:val="ru-RU"/>
        </w:rPr>
        <w:t xml:space="preserve">имеется </w:t>
      </w:r>
      <w:r w:rsidR="00746230" w:rsidRPr="006A5280">
        <w:rPr>
          <w:sz w:val="24"/>
          <w:szCs w:val="24"/>
          <w:lang w:val="ru-RU"/>
        </w:rPr>
        <w:t>дополнительн</w:t>
      </w:r>
      <w:r w:rsidR="004B3A26" w:rsidRPr="006A5280">
        <w:rPr>
          <w:sz w:val="24"/>
          <w:szCs w:val="24"/>
          <w:lang w:val="ru-RU"/>
        </w:rPr>
        <w:t>ая</w:t>
      </w:r>
      <w:r w:rsidR="00746230" w:rsidRPr="006A5280">
        <w:rPr>
          <w:sz w:val="24"/>
          <w:szCs w:val="24"/>
          <w:lang w:val="ru-RU"/>
        </w:rPr>
        <w:t xml:space="preserve"> бумажн</w:t>
      </w:r>
      <w:r w:rsidR="004B3A26" w:rsidRPr="006A5280">
        <w:rPr>
          <w:sz w:val="24"/>
          <w:szCs w:val="24"/>
          <w:lang w:val="ru-RU"/>
        </w:rPr>
        <w:t>ая</w:t>
      </w:r>
      <w:r w:rsidR="00746230" w:rsidRPr="006A5280">
        <w:rPr>
          <w:sz w:val="24"/>
          <w:szCs w:val="24"/>
          <w:lang w:val="ru-RU"/>
        </w:rPr>
        <w:t xml:space="preserve"> наклейк</w:t>
      </w:r>
      <w:r w:rsidR="004B3A26" w:rsidRPr="006A5280">
        <w:rPr>
          <w:sz w:val="24"/>
          <w:szCs w:val="24"/>
          <w:lang w:val="ru-RU"/>
        </w:rPr>
        <w:t>а</w:t>
      </w:r>
      <w:r w:rsidR="00746230" w:rsidRPr="006A5280">
        <w:rPr>
          <w:sz w:val="24"/>
          <w:szCs w:val="24"/>
          <w:lang w:val="ru-RU"/>
        </w:rPr>
        <w:t xml:space="preserve">, на которой </w:t>
      </w:r>
      <w:r w:rsidR="004C3BED">
        <w:rPr>
          <w:sz w:val="24"/>
          <w:szCs w:val="24"/>
          <w:lang w:val="ru-RU"/>
        </w:rPr>
        <w:t>в машинописном исполнении</w:t>
      </w:r>
      <w:r w:rsidR="004C3BED" w:rsidRPr="006A5280">
        <w:rPr>
          <w:sz w:val="24"/>
          <w:szCs w:val="24"/>
          <w:lang w:val="ru-RU"/>
        </w:rPr>
        <w:t xml:space="preserve"> </w:t>
      </w:r>
      <w:r w:rsidR="00746230" w:rsidRPr="006A5280">
        <w:rPr>
          <w:sz w:val="24"/>
          <w:szCs w:val="24"/>
          <w:lang w:val="ru-RU"/>
        </w:rPr>
        <w:t xml:space="preserve">указаны название, местонахождение и датировка запечатлённого объекта на немецком языке.  </w:t>
      </w:r>
    </w:p>
    <w:p w:rsidR="00F67540" w:rsidRDefault="00F67540" w:rsidP="00F67540">
      <w:pPr>
        <w:pStyle w:val="a3"/>
        <w:spacing w:line="276" w:lineRule="auto"/>
        <w:ind w:firstLine="567"/>
        <w:rPr>
          <w:sz w:val="24"/>
          <w:szCs w:val="24"/>
          <w:lang w:val="ru-RU"/>
        </w:rPr>
      </w:pPr>
      <w:r w:rsidRPr="006A5280">
        <w:rPr>
          <w:sz w:val="24"/>
          <w:szCs w:val="24"/>
          <w:lang w:val="ru-RU"/>
        </w:rPr>
        <w:t>В описи приводится подпись на немецком языке с переводом на русский.</w:t>
      </w:r>
      <w:r>
        <w:rPr>
          <w:sz w:val="24"/>
          <w:szCs w:val="24"/>
          <w:lang w:val="ru-RU"/>
        </w:rPr>
        <w:t xml:space="preserve"> </w:t>
      </w:r>
    </w:p>
    <w:p w:rsidR="00FE212E" w:rsidRPr="00633BE1" w:rsidRDefault="003F0BA3" w:rsidP="00633BE1">
      <w:pPr>
        <w:pStyle w:val="a3"/>
        <w:tabs>
          <w:tab w:val="left" w:pos="7080"/>
        </w:tabs>
        <w:spacing w:line="276" w:lineRule="auto"/>
        <w:ind w:firstLine="567"/>
        <w:rPr>
          <w:lang w:val="ru-RU"/>
        </w:rPr>
      </w:pPr>
      <w:r>
        <w:rPr>
          <w:sz w:val="24"/>
          <w:szCs w:val="24"/>
          <w:lang w:val="ru-RU"/>
        </w:rPr>
        <w:tab/>
      </w:r>
      <w:r w:rsidR="00FE212E" w:rsidRPr="00633BE1">
        <w:rPr>
          <w:lang w:val="ru-RU"/>
        </w:rPr>
        <w:t xml:space="preserve"> </w:t>
      </w:r>
      <w:r w:rsidR="004B3A26" w:rsidRPr="00633BE1">
        <w:rPr>
          <w:lang w:val="ru-RU"/>
        </w:rPr>
        <w:t xml:space="preserve"> </w:t>
      </w:r>
    </w:p>
    <w:p w:rsidR="009B7C72" w:rsidRPr="005E089F" w:rsidRDefault="00CE263D" w:rsidP="00FE212E">
      <w:pPr>
        <w:ind w:firstLine="540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726848" behindDoc="1" locked="0" layoutInCell="1" allowOverlap="1" wp14:anchorId="0169CD93" wp14:editId="53002D5C">
            <wp:simplePos x="0" y="0"/>
            <wp:positionH relativeFrom="column">
              <wp:posOffset>1716405</wp:posOffset>
            </wp:positionH>
            <wp:positionV relativeFrom="paragraph">
              <wp:posOffset>16510</wp:posOffset>
            </wp:positionV>
            <wp:extent cx="2588895" cy="628650"/>
            <wp:effectExtent l="19050" t="19050" r="20955" b="19050"/>
            <wp:wrapTight wrapText="bothSides">
              <wp:wrapPolygon edited="0">
                <wp:start x="-159" y="-655"/>
                <wp:lineTo x="-159" y="21600"/>
                <wp:lineTo x="21616" y="21600"/>
                <wp:lineTo x="21616" y="-655"/>
                <wp:lineTo x="-159" y="-655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Псков_последний_2_доп_наклейка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6286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12E" w:rsidRDefault="00FE212E" w:rsidP="00FE212E">
      <w:pPr>
        <w:ind w:firstLine="540"/>
      </w:pPr>
    </w:p>
    <w:p w:rsidR="00FE212E" w:rsidRDefault="00FE212E" w:rsidP="00FE212E">
      <w:pPr>
        <w:ind w:firstLine="540"/>
      </w:pPr>
      <w:r>
        <w:t xml:space="preserve"> </w:t>
      </w:r>
    </w:p>
    <w:p w:rsidR="009B7C72" w:rsidRPr="00603A1D" w:rsidRDefault="009B7C72" w:rsidP="00FE212E">
      <w:pPr>
        <w:ind w:firstLine="540"/>
        <w:rPr>
          <w:sz w:val="12"/>
          <w:szCs w:val="12"/>
        </w:rPr>
      </w:pPr>
    </w:p>
    <w:p w:rsidR="00FE212E" w:rsidRPr="00C565FC" w:rsidRDefault="00FE212E" w:rsidP="00EE43DF">
      <w:pPr>
        <w:jc w:val="center"/>
        <w:rPr>
          <w:sz w:val="10"/>
          <w:szCs w:val="10"/>
        </w:rPr>
      </w:pPr>
    </w:p>
    <w:p w:rsidR="00CE263D" w:rsidRDefault="003B5F73" w:rsidP="00EE43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E212E" w:rsidRDefault="00FE212E" w:rsidP="00EE43DF">
      <w:pPr>
        <w:jc w:val="center"/>
        <w:rPr>
          <w:sz w:val="20"/>
          <w:szCs w:val="20"/>
        </w:rPr>
      </w:pPr>
      <w:r>
        <w:rPr>
          <w:sz w:val="20"/>
          <w:szCs w:val="20"/>
        </w:rPr>
        <w:t>Д</w:t>
      </w:r>
      <w:r w:rsidRPr="00501EDD">
        <w:rPr>
          <w:sz w:val="20"/>
          <w:szCs w:val="20"/>
        </w:rPr>
        <w:t>ополнительная бумажная наклейка</w:t>
      </w:r>
      <w:r>
        <w:rPr>
          <w:sz w:val="20"/>
          <w:szCs w:val="20"/>
        </w:rPr>
        <w:t xml:space="preserve"> </w:t>
      </w:r>
      <w:r w:rsidR="00864ED2">
        <w:rPr>
          <w:sz w:val="20"/>
          <w:szCs w:val="20"/>
        </w:rPr>
        <w:t>над фотографией (в</w:t>
      </w:r>
      <w:r w:rsidR="006370E7">
        <w:rPr>
          <w:sz w:val="20"/>
          <w:szCs w:val="20"/>
        </w:rPr>
        <w:t>верх</w:t>
      </w:r>
      <w:r w:rsidR="00864ED2">
        <w:rPr>
          <w:sz w:val="20"/>
          <w:szCs w:val="20"/>
        </w:rPr>
        <w:t>у</w:t>
      </w:r>
      <w:r w:rsidR="006370E7">
        <w:rPr>
          <w:sz w:val="20"/>
          <w:szCs w:val="20"/>
        </w:rPr>
        <w:t xml:space="preserve"> </w:t>
      </w:r>
      <w:r w:rsidR="00864ED2">
        <w:rPr>
          <w:sz w:val="20"/>
          <w:szCs w:val="20"/>
        </w:rPr>
        <w:t>с</w:t>
      </w:r>
      <w:r>
        <w:rPr>
          <w:sz w:val="20"/>
          <w:szCs w:val="20"/>
        </w:rPr>
        <w:t>лев</w:t>
      </w:r>
      <w:r w:rsidR="00864ED2">
        <w:rPr>
          <w:sz w:val="20"/>
          <w:szCs w:val="20"/>
        </w:rPr>
        <w:t>а)</w:t>
      </w:r>
      <w:r w:rsidRPr="00501EDD">
        <w:rPr>
          <w:sz w:val="20"/>
          <w:szCs w:val="20"/>
        </w:rPr>
        <w:t>:</w:t>
      </w:r>
    </w:p>
    <w:p w:rsidR="00CE263D" w:rsidRDefault="00930CDF" w:rsidP="00FE212E">
      <w:pPr>
        <w:ind w:firstLine="540"/>
        <w:jc w:val="center"/>
        <w:rPr>
          <w:sz w:val="20"/>
          <w:szCs w:val="20"/>
        </w:rPr>
      </w:pPr>
      <w:r w:rsidRPr="00633BE1">
        <w:rPr>
          <w:sz w:val="20"/>
          <w:szCs w:val="20"/>
          <w:lang w:val="en-US"/>
        </w:rPr>
        <w:t>«</w:t>
      </w:r>
      <w:r w:rsidRPr="00151460">
        <w:rPr>
          <w:i/>
          <w:sz w:val="20"/>
          <w:szCs w:val="20"/>
          <w:lang w:val="en-US"/>
        </w:rPr>
        <w:t xml:space="preserve">PSKOV. </w:t>
      </w:r>
      <w:proofErr w:type="spellStart"/>
      <w:r w:rsidRPr="00151460">
        <w:rPr>
          <w:i/>
          <w:sz w:val="20"/>
          <w:szCs w:val="20"/>
          <w:lang w:val="en-US"/>
        </w:rPr>
        <w:t>Kirchen</w:t>
      </w:r>
      <w:proofErr w:type="spellEnd"/>
      <w:r w:rsidRPr="00151460">
        <w:rPr>
          <w:i/>
          <w:sz w:val="20"/>
          <w:szCs w:val="20"/>
          <w:lang w:val="en-US"/>
        </w:rPr>
        <w:t xml:space="preserve"> des H1. </w:t>
      </w:r>
      <w:proofErr w:type="spellStart"/>
      <w:r w:rsidRPr="00151460">
        <w:rPr>
          <w:i/>
          <w:sz w:val="20"/>
          <w:szCs w:val="20"/>
          <w:lang w:val="en-US"/>
        </w:rPr>
        <w:t>Basilius</w:t>
      </w:r>
      <w:proofErr w:type="spellEnd"/>
      <w:r w:rsidRPr="00151460">
        <w:rPr>
          <w:i/>
          <w:sz w:val="20"/>
          <w:szCs w:val="20"/>
          <w:lang w:val="en-US"/>
        </w:rPr>
        <w:t xml:space="preserve"> auf </w:t>
      </w:r>
      <w:proofErr w:type="spellStart"/>
      <w:r w:rsidRPr="00151460">
        <w:rPr>
          <w:i/>
          <w:sz w:val="20"/>
          <w:szCs w:val="20"/>
          <w:lang w:val="en-US"/>
        </w:rPr>
        <w:t>dem</w:t>
      </w:r>
      <w:proofErr w:type="spellEnd"/>
      <w:r w:rsidRPr="00151460">
        <w:rPr>
          <w:i/>
          <w:sz w:val="20"/>
          <w:szCs w:val="20"/>
          <w:lang w:val="en-US"/>
        </w:rPr>
        <w:t xml:space="preserve"> Berg (1413) und des H1. </w:t>
      </w:r>
      <w:proofErr w:type="spellStart"/>
      <w:r w:rsidRPr="00151460">
        <w:rPr>
          <w:i/>
          <w:sz w:val="20"/>
          <w:szCs w:val="20"/>
        </w:rPr>
        <w:t>Nikolaus</w:t>
      </w:r>
      <w:proofErr w:type="spellEnd"/>
      <w:r w:rsidRPr="00151460">
        <w:rPr>
          <w:i/>
          <w:sz w:val="20"/>
          <w:szCs w:val="20"/>
        </w:rPr>
        <w:t xml:space="preserve"> </w:t>
      </w:r>
      <w:proofErr w:type="spellStart"/>
      <w:r w:rsidRPr="00151460">
        <w:rPr>
          <w:i/>
          <w:sz w:val="20"/>
          <w:szCs w:val="20"/>
        </w:rPr>
        <w:t>von</w:t>
      </w:r>
      <w:proofErr w:type="spellEnd"/>
      <w:r w:rsidRPr="00151460">
        <w:rPr>
          <w:i/>
          <w:sz w:val="20"/>
          <w:szCs w:val="20"/>
        </w:rPr>
        <w:t xml:space="preserve"> </w:t>
      </w:r>
      <w:proofErr w:type="spellStart"/>
      <w:r w:rsidRPr="00151460">
        <w:rPr>
          <w:i/>
          <w:sz w:val="20"/>
          <w:szCs w:val="20"/>
        </w:rPr>
        <w:t>Ussokhi</w:t>
      </w:r>
      <w:proofErr w:type="spellEnd"/>
      <w:r w:rsidRPr="00151460">
        <w:rPr>
          <w:i/>
          <w:sz w:val="20"/>
          <w:szCs w:val="20"/>
        </w:rPr>
        <w:t xml:space="preserve"> (1536)</w:t>
      </w:r>
      <w:r w:rsidRPr="00930CDF">
        <w:rPr>
          <w:sz w:val="20"/>
          <w:szCs w:val="20"/>
        </w:rPr>
        <w:t xml:space="preserve">» «ПСКОВ. Церкви Святого Василия на Горке (1413) и Святого Николая со </w:t>
      </w:r>
      <w:proofErr w:type="spellStart"/>
      <w:r w:rsidRPr="00930CDF">
        <w:rPr>
          <w:sz w:val="20"/>
          <w:szCs w:val="20"/>
        </w:rPr>
        <w:t>Усохи</w:t>
      </w:r>
      <w:proofErr w:type="spellEnd"/>
      <w:r w:rsidRPr="00930CDF">
        <w:rPr>
          <w:sz w:val="20"/>
          <w:szCs w:val="20"/>
        </w:rPr>
        <w:t xml:space="preserve"> (1536)»</w:t>
      </w:r>
      <w:r w:rsidR="00151460">
        <w:rPr>
          <w:sz w:val="20"/>
          <w:szCs w:val="20"/>
        </w:rPr>
        <w:t>.</w:t>
      </w:r>
      <w:r w:rsidRPr="00930CDF">
        <w:rPr>
          <w:sz w:val="20"/>
          <w:szCs w:val="20"/>
        </w:rPr>
        <w:t xml:space="preserve"> </w:t>
      </w:r>
    </w:p>
    <w:p w:rsidR="00FE212E" w:rsidRPr="00930CDF" w:rsidRDefault="00930CDF" w:rsidP="00FE212E">
      <w:pPr>
        <w:ind w:firstLine="540"/>
        <w:jc w:val="center"/>
        <w:rPr>
          <w:sz w:val="20"/>
          <w:szCs w:val="20"/>
        </w:rPr>
      </w:pPr>
      <w:r w:rsidRPr="00930CDF">
        <w:rPr>
          <w:sz w:val="20"/>
          <w:szCs w:val="20"/>
        </w:rPr>
        <w:t>"</w:t>
      </w:r>
      <w:r w:rsidRPr="005C760D">
        <w:rPr>
          <w:i/>
          <w:sz w:val="20"/>
          <w:szCs w:val="20"/>
        </w:rPr>
        <w:t>H1</w:t>
      </w:r>
      <w:r w:rsidRPr="00930CDF">
        <w:rPr>
          <w:sz w:val="20"/>
          <w:szCs w:val="20"/>
        </w:rPr>
        <w:t xml:space="preserve">" - </w:t>
      </w:r>
      <w:proofErr w:type="spellStart"/>
      <w:r w:rsidRPr="00930CDF">
        <w:rPr>
          <w:sz w:val="20"/>
          <w:szCs w:val="20"/>
        </w:rPr>
        <w:t>Heilig</w:t>
      </w:r>
      <w:proofErr w:type="spellEnd"/>
      <w:r w:rsidRPr="00930CDF">
        <w:rPr>
          <w:sz w:val="20"/>
          <w:szCs w:val="20"/>
        </w:rPr>
        <w:t xml:space="preserve"> 1 </w:t>
      </w:r>
      <w:r w:rsidR="005C760D">
        <w:rPr>
          <w:sz w:val="20"/>
          <w:szCs w:val="20"/>
        </w:rPr>
        <w:t>–</w:t>
      </w:r>
      <w:r w:rsidRPr="00930CDF">
        <w:rPr>
          <w:sz w:val="20"/>
          <w:szCs w:val="20"/>
        </w:rPr>
        <w:t xml:space="preserve"> Святой</w:t>
      </w:r>
      <w:r w:rsidR="005C760D">
        <w:rPr>
          <w:sz w:val="20"/>
          <w:szCs w:val="20"/>
        </w:rPr>
        <w:t>.</w:t>
      </w:r>
      <w:r w:rsidRPr="00930CDF">
        <w:rPr>
          <w:sz w:val="20"/>
          <w:szCs w:val="20"/>
        </w:rPr>
        <w:t xml:space="preserve">     </w:t>
      </w:r>
    </w:p>
    <w:p w:rsidR="000A7428" w:rsidRPr="00603A1D" w:rsidRDefault="000A7428" w:rsidP="00FE212E">
      <w:pPr>
        <w:ind w:firstLine="540"/>
        <w:rPr>
          <w:sz w:val="12"/>
          <w:szCs w:val="12"/>
        </w:rPr>
      </w:pPr>
    </w:p>
    <w:p w:rsidR="00CE263D" w:rsidRDefault="00CE263D" w:rsidP="00FE212E">
      <w:pPr>
        <w:ind w:firstLine="540"/>
      </w:pPr>
    </w:p>
    <w:p w:rsidR="00FE212E" w:rsidRDefault="00FE212E" w:rsidP="00FE212E">
      <w:pPr>
        <w:ind w:firstLine="540"/>
        <w:rPr>
          <w:iCs/>
        </w:rPr>
      </w:pPr>
      <w:r w:rsidRPr="005947F0">
        <w:t xml:space="preserve">Необходимость </w:t>
      </w:r>
      <w:r>
        <w:t>в такой наклейке возникла в связи с вывозом фотографий</w:t>
      </w:r>
      <w:r w:rsidR="00E65CCA">
        <w:t xml:space="preserve"> заграницу</w:t>
      </w:r>
      <w:r>
        <w:t>, что неопровержимо доказывает проставленный на заднике паспарту</w:t>
      </w:r>
      <w:r w:rsidR="002B4587">
        <w:t xml:space="preserve"> </w:t>
      </w:r>
      <w:r>
        <w:t xml:space="preserve">ромбовидный штамп </w:t>
      </w:r>
      <w:r w:rsidR="00BE26AC">
        <w:t>В</w:t>
      </w:r>
      <w:r w:rsidR="00A5695B">
        <w:t xml:space="preserve">енского </w:t>
      </w:r>
      <w:r>
        <w:t>таможенного контроля «</w:t>
      </w:r>
      <w:r>
        <w:rPr>
          <w:i/>
          <w:iCs/>
          <w:lang w:val="en-US"/>
        </w:rPr>
        <w:t>ZOLLAMT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WIEN</w:t>
      </w:r>
      <w:r>
        <w:rPr>
          <w:i/>
          <w:iCs/>
        </w:rPr>
        <w:t xml:space="preserve"> 38</w:t>
      </w:r>
      <w:r>
        <w:rPr>
          <w:iCs/>
        </w:rPr>
        <w:t>».</w:t>
      </w:r>
      <w:r w:rsidR="0014409D">
        <w:rPr>
          <w:rStyle w:val="a5"/>
          <w:iCs/>
        </w:rPr>
        <w:footnoteReference w:id="10"/>
      </w:r>
      <w:r w:rsidR="004831E5">
        <w:rPr>
          <w:iCs/>
        </w:rPr>
        <w:t xml:space="preserve"> </w:t>
      </w:r>
    </w:p>
    <w:p w:rsidR="004638B7" w:rsidRDefault="004638B7" w:rsidP="00FE212E">
      <w:pPr>
        <w:ind w:firstLine="540"/>
        <w:rPr>
          <w:iCs/>
        </w:rPr>
      </w:pPr>
    </w:p>
    <w:p w:rsidR="009B7C72" w:rsidRPr="00540683" w:rsidRDefault="00CE263D" w:rsidP="00FE212E">
      <w:pPr>
        <w:ind w:firstLine="540"/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589632" behindDoc="1" locked="0" layoutInCell="1" allowOverlap="1" wp14:anchorId="14811EEC" wp14:editId="388BFD6E">
            <wp:simplePos x="0" y="0"/>
            <wp:positionH relativeFrom="column">
              <wp:posOffset>2101215</wp:posOffset>
            </wp:positionH>
            <wp:positionV relativeFrom="paragraph">
              <wp:posOffset>46355</wp:posOffset>
            </wp:positionV>
            <wp:extent cx="1533525" cy="1644650"/>
            <wp:effectExtent l="19050" t="19050" r="28575" b="12700"/>
            <wp:wrapTight wrapText="bothSides">
              <wp:wrapPolygon edited="0">
                <wp:start x="-268" y="-250"/>
                <wp:lineTo x="-268" y="21517"/>
                <wp:lineTo x="21734" y="21517"/>
                <wp:lineTo x="21734" y="-250"/>
                <wp:lineTo x="-268" y="-25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Штамп_таможня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446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212E" w:rsidRDefault="00FE212E" w:rsidP="00FE212E">
      <w:pPr>
        <w:ind w:firstLine="540"/>
      </w:pPr>
    </w:p>
    <w:p w:rsidR="00FE212E" w:rsidRDefault="00FE212E" w:rsidP="00FE212E">
      <w:pPr>
        <w:ind w:firstLine="540"/>
      </w:pPr>
    </w:p>
    <w:p w:rsidR="00FE212E" w:rsidRDefault="00FE212E" w:rsidP="00FE212E">
      <w:pPr>
        <w:ind w:firstLine="570"/>
        <w:jc w:val="right"/>
        <w:rPr>
          <w:sz w:val="20"/>
          <w:szCs w:val="20"/>
        </w:rPr>
      </w:pPr>
    </w:p>
    <w:p w:rsidR="00FE212E" w:rsidRDefault="00FE212E" w:rsidP="00FE212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FE212E" w:rsidRDefault="00FE212E" w:rsidP="00FE212E">
      <w:pPr>
        <w:jc w:val="both"/>
        <w:rPr>
          <w:sz w:val="20"/>
          <w:szCs w:val="20"/>
        </w:rPr>
      </w:pPr>
    </w:p>
    <w:p w:rsidR="00FE212E" w:rsidRDefault="00FE212E" w:rsidP="00FE212E">
      <w:pPr>
        <w:jc w:val="both"/>
        <w:rPr>
          <w:sz w:val="20"/>
          <w:szCs w:val="20"/>
        </w:rPr>
      </w:pPr>
    </w:p>
    <w:p w:rsidR="00FE212E" w:rsidRPr="00AF0A94" w:rsidRDefault="00FE212E" w:rsidP="00FE212E">
      <w:pPr>
        <w:jc w:val="both"/>
        <w:rPr>
          <w:sz w:val="16"/>
          <w:szCs w:val="16"/>
        </w:rPr>
      </w:pPr>
    </w:p>
    <w:p w:rsidR="00FE212E" w:rsidRDefault="00FE212E" w:rsidP="00FE212E">
      <w:pPr>
        <w:jc w:val="center"/>
        <w:rPr>
          <w:sz w:val="20"/>
          <w:szCs w:val="20"/>
        </w:rPr>
      </w:pPr>
    </w:p>
    <w:p w:rsidR="00371686" w:rsidRDefault="00371686" w:rsidP="00FE212E">
      <w:pPr>
        <w:jc w:val="center"/>
        <w:rPr>
          <w:sz w:val="20"/>
          <w:szCs w:val="20"/>
        </w:rPr>
      </w:pPr>
    </w:p>
    <w:p w:rsidR="00371686" w:rsidRDefault="00371686" w:rsidP="00FE212E">
      <w:pPr>
        <w:jc w:val="center"/>
        <w:rPr>
          <w:sz w:val="20"/>
          <w:szCs w:val="20"/>
        </w:rPr>
      </w:pPr>
    </w:p>
    <w:p w:rsidR="00371686" w:rsidRDefault="00371686" w:rsidP="00FE212E">
      <w:pPr>
        <w:jc w:val="center"/>
        <w:rPr>
          <w:sz w:val="20"/>
          <w:szCs w:val="20"/>
        </w:rPr>
      </w:pPr>
    </w:p>
    <w:p w:rsidR="00FE212E" w:rsidRDefault="003B5F73" w:rsidP="00FE212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E212E" w:rsidRPr="0004334B">
        <w:rPr>
          <w:sz w:val="20"/>
          <w:szCs w:val="20"/>
        </w:rPr>
        <w:t xml:space="preserve">Штамп Венского таможенного контроля </w:t>
      </w:r>
      <w:r w:rsidR="00FE212E">
        <w:rPr>
          <w:sz w:val="20"/>
          <w:szCs w:val="20"/>
        </w:rPr>
        <w:t>на заднике паспарту:</w:t>
      </w:r>
    </w:p>
    <w:p w:rsidR="00FE212E" w:rsidRDefault="00FE212E" w:rsidP="00FE212E">
      <w:pPr>
        <w:ind w:firstLine="570"/>
        <w:jc w:val="center"/>
        <w:rPr>
          <w:sz w:val="20"/>
          <w:szCs w:val="20"/>
        </w:rPr>
      </w:pPr>
      <w:r w:rsidRPr="0004334B">
        <w:rPr>
          <w:sz w:val="20"/>
          <w:szCs w:val="20"/>
        </w:rPr>
        <w:t>«</w:t>
      </w:r>
      <w:r w:rsidRPr="00151460">
        <w:rPr>
          <w:i/>
          <w:iCs/>
          <w:sz w:val="20"/>
          <w:szCs w:val="20"/>
          <w:lang w:val="en-US"/>
        </w:rPr>
        <w:t>ZOLLAMT</w:t>
      </w:r>
      <w:r w:rsidRPr="00151460">
        <w:rPr>
          <w:i/>
          <w:iCs/>
          <w:sz w:val="20"/>
          <w:szCs w:val="20"/>
        </w:rPr>
        <w:t xml:space="preserve"> </w:t>
      </w:r>
      <w:r w:rsidRPr="00151460">
        <w:rPr>
          <w:i/>
          <w:iCs/>
          <w:sz w:val="20"/>
          <w:szCs w:val="20"/>
          <w:lang w:val="en-US"/>
        </w:rPr>
        <w:t>WIEN</w:t>
      </w:r>
      <w:r w:rsidRPr="00151460">
        <w:rPr>
          <w:i/>
          <w:iCs/>
          <w:sz w:val="20"/>
          <w:szCs w:val="20"/>
        </w:rPr>
        <w:t xml:space="preserve"> 38</w:t>
      </w:r>
      <w:r w:rsidRPr="0004334B">
        <w:rPr>
          <w:sz w:val="20"/>
          <w:szCs w:val="20"/>
        </w:rPr>
        <w:t>»</w:t>
      </w:r>
      <w:r>
        <w:rPr>
          <w:sz w:val="20"/>
          <w:szCs w:val="20"/>
        </w:rPr>
        <w:t xml:space="preserve"> – «ТАМОЖНЯ ВЕНЫ 38»</w:t>
      </w:r>
      <w:r w:rsidRPr="0004334B">
        <w:rPr>
          <w:sz w:val="20"/>
          <w:szCs w:val="20"/>
        </w:rPr>
        <w:t>.</w:t>
      </w:r>
    </w:p>
    <w:p w:rsidR="00C565FC" w:rsidRPr="00C565FC" w:rsidRDefault="00C565FC" w:rsidP="00FE212E">
      <w:pPr>
        <w:ind w:firstLine="570"/>
        <w:jc w:val="center"/>
        <w:rPr>
          <w:sz w:val="10"/>
          <w:szCs w:val="10"/>
        </w:rPr>
      </w:pPr>
    </w:p>
    <w:p w:rsidR="000A7428" w:rsidRPr="000A7428" w:rsidRDefault="000A7428" w:rsidP="009B7C72">
      <w:pPr>
        <w:ind w:firstLine="540"/>
        <w:rPr>
          <w:sz w:val="16"/>
          <w:szCs w:val="16"/>
        </w:rPr>
      </w:pPr>
    </w:p>
    <w:p w:rsidR="009B7C72" w:rsidRDefault="009B7C72" w:rsidP="009B7C72">
      <w:pPr>
        <w:ind w:firstLine="540"/>
      </w:pPr>
      <w:r>
        <w:t xml:space="preserve">Тот факт, что подписи под фотографиями выполнены на </w:t>
      </w:r>
      <w:r w:rsidR="00135B08">
        <w:t xml:space="preserve">французском и английском </w:t>
      </w:r>
      <w:r w:rsidR="000B06B2">
        <w:t xml:space="preserve">языках </w:t>
      </w:r>
      <w:r w:rsidR="00135B08">
        <w:t>в дополнение к русскому</w:t>
      </w:r>
      <w:r>
        <w:t xml:space="preserve">, даёт основание предполагать возможное посещение намечаемой выставки представителями Франции, США и Англии – основными союзниками СССР во Второй мировой войне. </w:t>
      </w:r>
      <w:r>
        <w:rPr>
          <w:rStyle w:val="a5"/>
        </w:rPr>
        <w:footnoteReference w:id="11"/>
      </w:r>
      <w:r>
        <w:t xml:space="preserve"> </w:t>
      </w:r>
      <w:r w:rsidRPr="009E509B">
        <w:t xml:space="preserve"> </w:t>
      </w:r>
    </w:p>
    <w:p w:rsidR="00603A1D" w:rsidRDefault="00603A1D" w:rsidP="009B7C72">
      <w:pPr>
        <w:ind w:firstLine="540"/>
      </w:pPr>
    </w:p>
    <w:p w:rsidR="00603A1D" w:rsidRDefault="00603A1D" w:rsidP="009B7C72">
      <w:pPr>
        <w:ind w:firstLine="540"/>
      </w:pPr>
    </w:p>
    <w:p w:rsidR="00603A1D" w:rsidRDefault="00603A1D" w:rsidP="009B7C72">
      <w:pPr>
        <w:ind w:firstLine="540"/>
      </w:pPr>
    </w:p>
    <w:p w:rsidR="00603A1D" w:rsidRDefault="00603A1D" w:rsidP="009B7C72">
      <w:pPr>
        <w:ind w:firstLine="540"/>
      </w:pPr>
    </w:p>
    <w:p w:rsidR="00603A1D" w:rsidRDefault="00603A1D" w:rsidP="009B7C72">
      <w:pPr>
        <w:ind w:firstLine="540"/>
      </w:pPr>
    </w:p>
    <w:p w:rsidR="00603A1D" w:rsidRDefault="00603A1D" w:rsidP="009B7C72">
      <w:pPr>
        <w:ind w:firstLine="540"/>
      </w:pPr>
    </w:p>
    <w:p w:rsidR="00603A1D" w:rsidRDefault="00603A1D" w:rsidP="009B7C72">
      <w:pPr>
        <w:ind w:firstLine="540"/>
      </w:pPr>
    </w:p>
    <w:p w:rsidR="00603A1D" w:rsidRDefault="00603A1D" w:rsidP="009B7C72">
      <w:pPr>
        <w:ind w:firstLine="540"/>
      </w:pPr>
    </w:p>
    <w:p w:rsidR="006C3D3D" w:rsidRDefault="006C3D3D" w:rsidP="009B7C72">
      <w:pPr>
        <w:ind w:firstLine="540"/>
      </w:pPr>
    </w:p>
    <w:p w:rsidR="00FE212E" w:rsidRDefault="00FE212E" w:rsidP="00EE43DF">
      <w:pPr>
        <w:snapToGrid w:val="0"/>
        <w:jc w:val="center"/>
        <w:rPr>
          <w:sz w:val="20"/>
          <w:szCs w:val="20"/>
        </w:rPr>
      </w:pPr>
    </w:p>
    <w:p w:rsidR="004540BF" w:rsidRDefault="002C00C9" w:rsidP="004540BF">
      <w:pPr>
        <w:tabs>
          <w:tab w:val="left" w:pos="6555"/>
        </w:tabs>
        <w:snapToGrid w:val="0"/>
        <w:ind w:firstLine="567"/>
      </w:pPr>
      <w:r>
        <w:t xml:space="preserve">Небольшое количество </w:t>
      </w:r>
      <w:r w:rsidR="004540BF">
        <w:t xml:space="preserve">фотографий </w:t>
      </w:r>
      <w:r>
        <w:t xml:space="preserve">коллекции </w:t>
      </w:r>
      <w:r w:rsidR="004540BF">
        <w:t>(</w:t>
      </w:r>
      <w:r w:rsidR="004540BF" w:rsidRPr="00343634">
        <w:t>14</w:t>
      </w:r>
      <w:r w:rsidR="004540BF">
        <w:t xml:space="preserve"> ед. хр.)</w:t>
      </w:r>
      <w:r w:rsidR="001C1E72">
        <w:t>,</w:t>
      </w:r>
      <w:r w:rsidR="004540BF">
        <w:t xml:space="preserve"> наклеенных на плотные листы бумаги</w:t>
      </w:r>
      <w:r w:rsidR="009D2801">
        <w:t>,</w:t>
      </w:r>
      <w:r w:rsidR="001C1E72">
        <w:t xml:space="preserve"> </w:t>
      </w:r>
      <w:r w:rsidR="002E2411">
        <w:t>изначально не были подписаны</w:t>
      </w:r>
      <w:r w:rsidR="004540BF">
        <w:t xml:space="preserve">. На фотографиях запечатлены фрагменты </w:t>
      </w:r>
      <w:r w:rsidR="004540BF" w:rsidRPr="003239A5">
        <w:t>памятников архитектуры</w:t>
      </w:r>
      <w:r w:rsidR="00BC45B5">
        <w:t xml:space="preserve">, находящихся </w:t>
      </w:r>
      <w:r w:rsidR="00E87352">
        <w:t xml:space="preserve">после войны </w:t>
      </w:r>
      <w:r w:rsidR="004540BF">
        <w:t xml:space="preserve">в </w:t>
      </w:r>
      <w:proofErr w:type="spellStart"/>
      <w:r w:rsidR="004540BF">
        <w:t>руинированном</w:t>
      </w:r>
      <w:proofErr w:type="spellEnd"/>
      <w:r w:rsidR="004540BF">
        <w:t xml:space="preserve"> состоянии</w:t>
      </w:r>
      <w:r w:rsidR="004540BF" w:rsidRPr="003239A5">
        <w:t>, что затрудняет их идентификацию</w:t>
      </w:r>
      <w:r w:rsidR="00BC45B5">
        <w:t>.</w:t>
      </w:r>
      <w:r w:rsidR="004540BF">
        <w:t xml:space="preserve"> </w:t>
      </w:r>
    </w:p>
    <w:p w:rsidR="0021230A" w:rsidRDefault="0021230A" w:rsidP="0021230A">
      <w:pPr>
        <w:snapToGrid w:val="0"/>
        <w:ind w:firstLine="567"/>
      </w:pPr>
      <w:r>
        <w:t>Особый подраздел коллекции составляют фотокопии агитационных плакатов</w:t>
      </w:r>
      <w:r w:rsidR="008A4A8B">
        <w:t xml:space="preserve">, </w:t>
      </w:r>
      <w:r w:rsidR="008937A8">
        <w:t>призывающих изучать и охранять памятники архитектуры</w:t>
      </w:r>
      <w:r w:rsidR="0023256E">
        <w:t>.</w:t>
      </w:r>
      <w:r w:rsidR="00B04560">
        <w:t xml:space="preserve"> </w:t>
      </w:r>
      <w:r w:rsidR="0023256E">
        <w:t>Н</w:t>
      </w:r>
      <w:r w:rsidR="008937A8">
        <w:t xml:space="preserve">а плакатах </w:t>
      </w:r>
      <w:r>
        <w:t>изображены широко известные памятники</w:t>
      </w:r>
      <w:r w:rsidR="00CB3851">
        <w:t xml:space="preserve"> </w:t>
      </w:r>
      <w:r w:rsidR="00A475F4">
        <w:t xml:space="preserve">культуры </w:t>
      </w:r>
      <w:r w:rsidR="00060E3C">
        <w:t>России</w:t>
      </w:r>
      <w:r w:rsidR="008937A8">
        <w:t xml:space="preserve">. </w:t>
      </w:r>
      <w:r>
        <w:t xml:space="preserve">Один из плакатов </w:t>
      </w:r>
      <w:r w:rsidR="008937A8">
        <w:t xml:space="preserve">обращается к населению </w:t>
      </w:r>
      <w:r>
        <w:t xml:space="preserve">словами </w:t>
      </w:r>
      <w:r w:rsidR="008937A8">
        <w:t xml:space="preserve">великого </w:t>
      </w:r>
      <w:r>
        <w:t>писателя Н.В. Гоголя</w:t>
      </w:r>
      <w:r w:rsidR="008937A8">
        <w:t>,</w:t>
      </w:r>
      <w:r w:rsidR="00F35B3F">
        <w:rPr>
          <w:rStyle w:val="a5"/>
        </w:rPr>
        <w:footnoteReference w:id="12"/>
      </w:r>
      <w:r w:rsidR="008937A8">
        <w:t xml:space="preserve"> </w:t>
      </w:r>
      <w:r w:rsidR="002E2411">
        <w:t>указыва</w:t>
      </w:r>
      <w:r w:rsidR="00C42B82">
        <w:t xml:space="preserve">ющего </w:t>
      </w:r>
      <w:r w:rsidR="002E2411">
        <w:t>на</w:t>
      </w:r>
      <w:r w:rsidR="001C1E72">
        <w:t xml:space="preserve"> </w:t>
      </w:r>
      <w:r w:rsidR="00084522">
        <w:t xml:space="preserve">особо </w:t>
      </w:r>
      <w:r w:rsidR="00807C3A">
        <w:t>знач</w:t>
      </w:r>
      <w:r w:rsidR="008C7CAD">
        <w:t>имое место</w:t>
      </w:r>
      <w:r w:rsidR="00C42B82">
        <w:t xml:space="preserve"> </w:t>
      </w:r>
      <w:r w:rsidR="00D876C2">
        <w:t>архитектуры в культурной жизни общества</w:t>
      </w:r>
      <w:r>
        <w:t>: «</w:t>
      </w:r>
      <w:r w:rsidRPr="008F6F09">
        <w:rPr>
          <w:i/>
        </w:rPr>
        <w:t>Архитектура та же летопись мира, она говорит тогда, когда уже молчат и песни, и предания</w:t>
      </w:r>
      <w:r>
        <w:rPr>
          <w:i/>
        </w:rPr>
        <w:t>»</w:t>
      </w:r>
      <w:r>
        <w:t xml:space="preserve">. </w:t>
      </w:r>
    </w:p>
    <w:p w:rsidR="0021230A" w:rsidRDefault="0021230A" w:rsidP="0021230A">
      <w:pPr>
        <w:tabs>
          <w:tab w:val="left" w:pos="6555"/>
        </w:tabs>
        <w:snapToGrid w:val="0"/>
        <w:ind w:firstLine="567"/>
      </w:pPr>
      <w:r w:rsidRPr="00763C46">
        <w:t xml:space="preserve">Авторы плакатов и год </w:t>
      </w:r>
      <w:r>
        <w:t xml:space="preserve">их </w:t>
      </w:r>
      <w:r w:rsidRPr="00763C46">
        <w:t>создания не известны.</w:t>
      </w:r>
    </w:p>
    <w:p w:rsidR="009A4E69" w:rsidRDefault="00F656E6" w:rsidP="009A4E69">
      <w:pPr>
        <w:snapToGrid w:val="0"/>
        <w:ind w:firstLine="567"/>
      </w:pPr>
      <w:r>
        <w:t>С</w:t>
      </w:r>
      <w:r w:rsidR="003D26F3">
        <w:t xml:space="preserve">охранились </w:t>
      </w:r>
      <w:r w:rsidR="009A4E69">
        <w:t>специально изготовленны</w:t>
      </w:r>
      <w:r w:rsidR="003D26F3">
        <w:t>е</w:t>
      </w:r>
      <w:r w:rsidR="009A4E69">
        <w:t xml:space="preserve"> </w:t>
      </w:r>
      <w:r w:rsidR="000B7F1F">
        <w:t xml:space="preserve">для </w:t>
      </w:r>
      <w:r w:rsidR="003D26F3">
        <w:t xml:space="preserve">паспарту </w:t>
      </w:r>
      <w:r w:rsidR="009A4E69">
        <w:t>папк</w:t>
      </w:r>
      <w:r w:rsidR="003D26F3">
        <w:t>и</w:t>
      </w:r>
      <w:r w:rsidR="009A4E69">
        <w:t xml:space="preserve"> на завязках</w:t>
      </w:r>
      <w:r w:rsidR="003D26F3">
        <w:t xml:space="preserve">. </w:t>
      </w:r>
      <w:r w:rsidR="001C1E72">
        <w:t xml:space="preserve">  </w:t>
      </w:r>
      <w:r w:rsidR="009A4E69">
        <w:t xml:space="preserve">  </w:t>
      </w:r>
    </w:p>
    <w:p w:rsidR="00FE212E" w:rsidRDefault="00FE212E" w:rsidP="00FE212E">
      <w:pPr>
        <w:ind w:firstLine="540"/>
      </w:pPr>
      <w:r>
        <w:t>В 1992 г., п</w:t>
      </w:r>
      <w:r w:rsidRPr="00BF782C">
        <w:t xml:space="preserve">осле прекращения деятельности НМС, коллекция </w:t>
      </w:r>
      <w:r>
        <w:t xml:space="preserve">фотографий </w:t>
      </w:r>
      <w:r w:rsidRPr="00BF782C">
        <w:t xml:space="preserve">в составе архива НМС была передана образованному в этом </w:t>
      </w:r>
      <w:r>
        <w:t xml:space="preserve">же </w:t>
      </w:r>
      <w:r w:rsidRPr="00BF782C">
        <w:t xml:space="preserve">году </w:t>
      </w:r>
      <w:r>
        <w:t xml:space="preserve">Институту </w:t>
      </w:r>
      <w:r w:rsidRPr="00BF782C">
        <w:t>культурного и природного наследия</w:t>
      </w:r>
      <w:r>
        <w:t>,</w:t>
      </w:r>
      <w:r w:rsidRPr="00BF782C">
        <w:t xml:space="preserve"> где некоторое время украшала стены коридора. </w:t>
      </w:r>
      <w:r>
        <w:t xml:space="preserve"> </w:t>
      </w:r>
    </w:p>
    <w:p w:rsidR="00FE212E" w:rsidRDefault="006F05AF" w:rsidP="00FE212E">
      <w:pPr>
        <w:snapToGrid w:val="0"/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C45B5">
        <w:rPr>
          <w:sz w:val="16"/>
          <w:szCs w:val="16"/>
        </w:rPr>
        <w:t xml:space="preserve"> </w:t>
      </w:r>
    </w:p>
    <w:p w:rsidR="00FE212E" w:rsidRDefault="00FE212E" w:rsidP="00FE212E">
      <w:pPr>
        <w:rPr>
          <w:sz w:val="16"/>
          <w:szCs w:val="16"/>
        </w:rPr>
      </w:pPr>
    </w:p>
    <w:p w:rsidR="00FE212E" w:rsidRPr="0063085F" w:rsidRDefault="00FE212E" w:rsidP="00FE212E">
      <w:pPr>
        <w:rPr>
          <w:sz w:val="20"/>
          <w:szCs w:val="20"/>
        </w:rPr>
      </w:pPr>
      <w:r w:rsidRPr="0063085F">
        <w:rPr>
          <w:sz w:val="20"/>
          <w:szCs w:val="20"/>
        </w:rPr>
        <w:t xml:space="preserve">С.В. </w:t>
      </w:r>
      <w:proofErr w:type="spellStart"/>
      <w:r w:rsidRPr="0063085F">
        <w:rPr>
          <w:sz w:val="20"/>
          <w:szCs w:val="20"/>
        </w:rPr>
        <w:t>Илевич</w:t>
      </w:r>
      <w:proofErr w:type="spellEnd"/>
    </w:p>
    <w:sectPr w:rsidR="00FE212E" w:rsidRPr="0063085F" w:rsidSect="00F760D4">
      <w:headerReference w:type="default" r:id="rId15"/>
      <w:pgSz w:w="11906" w:h="16838"/>
      <w:pgMar w:top="1134" w:right="850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9DD" w:rsidRDefault="007B39DD" w:rsidP="00FE212E">
      <w:r>
        <w:separator/>
      </w:r>
    </w:p>
  </w:endnote>
  <w:endnote w:type="continuationSeparator" w:id="0">
    <w:p w:rsidR="007B39DD" w:rsidRDefault="007B39DD" w:rsidP="00FE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9DD" w:rsidRDefault="007B39DD" w:rsidP="00FE212E">
      <w:r>
        <w:separator/>
      </w:r>
    </w:p>
  </w:footnote>
  <w:footnote w:type="continuationSeparator" w:id="0">
    <w:p w:rsidR="007B39DD" w:rsidRDefault="007B39DD" w:rsidP="00FE212E">
      <w:r>
        <w:continuationSeparator/>
      </w:r>
    </w:p>
  </w:footnote>
  <w:footnote w:id="1">
    <w:p w:rsidR="00177EBE" w:rsidRPr="00177EBE" w:rsidRDefault="00177EBE">
      <w:pPr>
        <w:pStyle w:val="a3"/>
        <w:rPr>
          <w:lang w:val="ru-RU"/>
        </w:rPr>
      </w:pPr>
      <w:r>
        <w:rPr>
          <w:rStyle w:val="a5"/>
        </w:rPr>
        <w:footnoteRef/>
      </w:r>
      <w:r w:rsidRPr="00177EBE">
        <w:rPr>
          <w:lang w:val="ru-RU"/>
        </w:rPr>
        <w:t xml:space="preserve"> </w:t>
      </w:r>
      <w:r>
        <w:rPr>
          <w:lang w:val="ru-RU"/>
        </w:rPr>
        <w:t>Окантовка сохранилась не на всех паспарту.</w:t>
      </w:r>
    </w:p>
  </w:footnote>
  <w:footnote w:id="2">
    <w:p w:rsidR="003C1700" w:rsidRPr="00286025" w:rsidRDefault="003C1700" w:rsidP="003C1700">
      <w:pPr>
        <w:pStyle w:val="a3"/>
        <w:rPr>
          <w:lang w:val="ru-RU"/>
        </w:rPr>
      </w:pPr>
      <w:r>
        <w:rPr>
          <w:rStyle w:val="a5"/>
        </w:rPr>
        <w:footnoteRef/>
      </w:r>
      <w:r w:rsidRPr="00286025">
        <w:rPr>
          <w:lang w:val="ru-RU"/>
        </w:rPr>
        <w:t xml:space="preserve"> </w:t>
      </w:r>
      <w:r>
        <w:rPr>
          <w:lang w:val="ru-RU"/>
        </w:rPr>
        <w:t>Штамп проставлен не на всех паспарту.</w:t>
      </w:r>
    </w:p>
  </w:footnote>
  <w:footnote w:id="3">
    <w:p w:rsidR="00714EEC" w:rsidRPr="00714EEC" w:rsidRDefault="00714EEC" w:rsidP="00714EEC">
      <w:pPr>
        <w:pStyle w:val="a3"/>
        <w:rPr>
          <w:lang w:val="ru-RU"/>
        </w:rPr>
      </w:pPr>
      <w:r>
        <w:rPr>
          <w:rStyle w:val="a5"/>
        </w:rPr>
        <w:footnoteRef/>
      </w:r>
      <w:r w:rsidRPr="00714EEC">
        <w:rPr>
          <w:lang w:val="ru-RU"/>
        </w:rPr>
        <w:t xml:space="preserve"> </w:t>
      </w:r>
      <w:r>
        <w:rPr>
          <w:lang w:val="ru-RU"/>
        </w:rPr>
        <w:t>Х</w:t>
      </w:r>
      <w:r w:rsidRPr="00714EEC">
        <w:rPr>
          <w:lang w:val="ru-RU"/>
        </w:rPr>
        <w:t xml:space="preserve">рам </w:t>
      </w:r>
      <w:proofErr w:type="spellStart"/>
      <w:r w:rsidRPr="00714EEC">
        <w:rPr>
          <w:lang w:val="ru-RU"/>
        </w:rPr>
        <w:t>Одзун</w:t>
      </w:r>
      <w:proofErr w:type="spellEnd"/>
      <w:r w:rsidRPr="00714EEC">
        <w:rPr>
          <w:lang w:val="ru-RU"/>
        </w:rPr>
        <w:t xml:space="preserve"> </w:t>
      </w:r>
      <w:r w:rsidR="007650F8">
        <w:rPr>
          <w:lang w:val="ru-RU"/>
        </w:rPr>
        <w:t>(</w:t>
      </w:r>
      <w:r w:rsidR="007650F8">
        <w:t>V</w:t>
      </w:r>
      <w:r w:rsidR="007650F8" w:rsidRPr="004D2EB3">
        <w:rPr>
          <w:lang w:val="ru-RU"/>
        </w:rPr>
        <w:t>–</w:t>
      </w:r>
      <w:r w:rsidR="007650F8">
        <w:t>VII</w:t>
      </w:r>
      <w:r w:rsidR="007650F8" w:rsidRPr="004D2EB3">
        <w:rPr>
          <w:lang w:val="ru-RU"/>
        </w:rPr>
        <w:t xml:space="preserve"> вв.</w:t>
      </w:r>
      <w:r w:rsidR="007650F8">
        <w:rPr>
          <w:lang w:val="ru-RU"/>
        </w:rPr>
        <w:t xml:space="preserve">), </w:t>
      </w:r>
      <w:r w:rsidRPr="00714EEC">
        <w:rPr>
          <w:lang w:val="ru-RU"/>
        </w:rPr>
        <w:t xml:space="preserve">с. </w:t>
      </w:r>
      <w:proofErr w:type="spellStart"/>
      <w:r w:rsidRPr="00714EEC">
        <w:rPr>
          <w:lang w:val="ru-RU"/>
        </w:rPr>
        <w:t>Узунлар</w:t>
      </w:r>
      <w:proofErr w:type="spellEnd"/>
      <w:r w:rsidRPr="00714EEC">
        <w:rPr>
          <w:lang w:val="ru-RU"/>
        </w:rPr>
        <w:t xml:space="preserve"> (</w:t>
      </w:r>
      <w:proofErr w:type="spellStart"/>
      <w:r w:rsidRPr="00714EEC">
        <w:rPr>
          <w:lang w:val="ru-RU"/>
        </w:rPr>
        <w:t>Одзун</w:t>
      </w:r>
      <w:proofErr w:type="spellEnd"/>
      <w:r w:rsidRPr="00714EEC">
        <w:rPr>
          <w:lang w:val="ru-RU"/>
        </w:rPr>
        <w:t>)</w:t>
      </w:r>
      <w:r w:rsidR="007650F8">
        <w:rPr>
          <w:lang w:val="ru-RU"/>
        </w:rPr>
        <w:t>,</w:t>
      </w:r>
      <w:r w:rsidRPr="00714EEC">
        <w:rPr>
          <w:lang w:val="ru-RU"/>
        </w:rPr>
        <w:t xml:space="preserve"> </w:t>
      </w:r>
      <w:proofErr w:type="spellStart"/>
      <w:r w:rsidRPr="00714EEC">
        <w:rPr>
          <w:lang w:val="ru-RU"/>
        </w:rPr>
        <w:t>Лорийск</w:t>
      </w:r>
      <w:r w:rsidR="007650F8">
        <w:rPr>
          <w:lang w:val="ru-RU"/>
        </w:rPr>
        <w:t>ая</w:t>
      </w:r>
      <w:proofErr w:type="spellEnd"/>
      <w:r w:rsidRPr="00714EEC">
        <w:rPr>
          <w:lang w:val="ru-RU"/>
        </w:rPr>
        <w:t xml:space="preserve"> обл.</w:t>
      </w:r>
      <w:r w:rsidR="007650F8">
        <w:rPr>
          <w:lang w:val="ru-RU"/>
        </w:rPr>
        <w:t>,</w:t>
      </w:r>
      <w:r w:rsidRPr="00714EEC">
        <w:rPr>
          <w:lang w:val="ru-RU"/>
        </w:rPr>
        <w:t xml:space="preserve"> Армянск</w:t>
      </w:r>
      <w:r w:rsidR="00332346">
        <w:rPr>
          <w:lang w:val="ru-RU"/>
        </w:rPr>
        <w:t>ая</w:t>
      </w:r>
      <w:r w:rsidRPr="00714EEC">
        <w:rPr>
          <w:lang w:val="ru-RU"/>
        </w:rPr>
        <w:t xml:space="preserve"> ССР</w:t>
      </w:r>
      <w:r w:rsidR="007650F8">
        <w:rPr>
          <w:lang w:val="ru-RU"/>
        </w:rPr>
        <w:t xml:space="preserve"> </w:t>
      </w:r>
      <w:r w:rsidR="00135B08">
        <w:rPr>
          <w:lang w:val="ru-RU"/>
        </w:rPr>
        <w:t xml:space="preserve">и </w:t>
      </w:r>
      <w:r w:rsidRPr="00714EEC">
        <w:rPr>
          <w:lang w:val="ru-RU"/>
        </w:rPr>
        <w:t xml:space="preserve">новое здание Университета </w:t>
      </w:r>
      <w:r w:rsidR="007650F8">
        <w:rPr>
          <w:lang w:val="ru-RU"/>
        </w:rPr>
        <w:t xml:space="preserve">(1953 г.), </w:t>
      </w:r>
      <w:r w:rsidRPr="00714EEC">
        <w:rPr>
          <w:lang w:val="ru-RU"/>
        </w:rPr>
        <w:t>Москв</w:t>
      </w:r>
      <w:r w:rsidR="007650F8">
        <w:rPr>
          <w:lang w:val="ru-RU"/>
        </w:rPr>
        <w:t>а, Ленинские горы, 1.</w:t>
      </w:r>
      <w:r w:rsidR="004D2EB3">
        <w:rPr>
          <w:lang w:val="ru-RU"/>
        </w:rPr>
        <w:t xml:space="preserve"> </w:t>
      </w:r>
    </w:p>
  </w:footnote>
  <w:footnote w:id="4">
    <w:p w:rsidR="00F35B3F" w:rsidRDefault="004B367F" w:rsidP="00F34BA4">
      <w:pPr>
        <w:pStyle w:val="a3"/>
        <w:rPr>
          <w:lang w:val="ru-RU"/>
        </w:rPr>
      </w:pPr>
      <w:r>
        <w:rPr>
          <w:rStyle w:val="a5"/>
        </w:rPr>
        <w:footnoteRef/>
      </w:r>
      <w:r w:rsidRPr="004B367F">
        <w:rPr>
          <w:lang w:val="ru-RU"/>
        </w:rPr>
        <w:t xml:space="preserve"> </w:t>
      </w:r>
      <w:r w:rsidR="00585367" w:rsidRPr="00F34BA4">
        <w:rPr>
          <w:lang w:val="ru-RU"/>
        </w:rPr>
        <w:t>Конвенци</w:t>
      </w:r>
      <w:r w:rsidR="00A52708">
        <w:rPr>
          <w:lang w:val="ru-RU"/>
        </w:rPr>
        <w:t>я</w:t>
      </w:r>
      <w:r w:rsidR="00585367" w:rsidRPr="00F34BA4">
        <w:rPr>
          <w:lang w:val="ru-RU"/>
        </w:rPr>
        <w:t xml:space="preserve"> об охране всемирного культурного и природного наследия</w:t>
      </w:r>
      <w:r w:rsidR="00585367">
        <w:rPr>
          <w:lang w:val="ru-RU"/>
        </w:rPr>
        <w:t xml:space="preserve"> была принята </w:t>
      </w:r>
      <w:r w:rsidR="00585367" w:rsidRPr="00F34BA4">
        <w:rPr>
          <w:lang w:val="ru-RU"/>
        </w:rPr>
        <w:t>16 ноября 1972 г. Генеральной конференцией Организации Объединённых Наций по вопросам образования, науки и культуры</w:t>
      </w:r>
      <w:r w:rsidR="00585367">
        <w:rPr>
          <w:lang w:val="ru-RU"/>
        </w:rPr>
        <w:t xml:space="preserve">. </w:t>
      </w:r>
      <w:r w:rsidR="00F34BA4" w:rsidRPr="00F34BA4">
        <w:rPr>
          <w:lang w:val="ru-RU"/>
        </w:rPr>
        <w:t xml:space="preserve">СССР присоединился к </w:t>
      </w:r>
      <w:r w:rsidR="00585367">
        <w:rPr>
          <w:lang w:val="ru-RU"/>
        </w:rPr>
        <w:t xml:space="preserve">Конвенции </w:t>
      </w:r>
      <w:r w:rsidR="00585367" w:rsidRPr="00F34BA4">
        <w:rPr>
          <w:lang w:val="ru-RU"/>
        </w:rPr>
        <w:t>12 октября 1988 г.</w:t>
      </w:r>
      <w:r w:rsidR="00585367">
        <w:rPr>
          <w:lang w:val="ru-RU"/>
        </w:rPr>
        <w:t xml:space="preserve"> </w:t>
      </w:r>
      <w:r w:rsidR="00A52708">
        <w:rPr>
          <w:lang w:val="ru-RU"/>
        </w:rPr>
        <w:t>К подготовке с</w:t>
      </w:r>
      <w:r w:rsidR="00F34BA4" w:rsidRPr="00F34BA4">
        <w:rPr>
          <w:lang w:val="ru-RU"/>
        </w:rPr>
        <w:t>пис</w:t>
      </w:r>
      <w:r w:rsidR="00A52708">
        <w:rPr>
          <w:lang w:val="ru-RU"/>
        </w:rPr>
        <w:t>ка</w:t>
      </w:r>
      <w:r w:rsidR="00F34BA4" w:rsidRPr="00F34BA4">
        <w:rPr>
          <w:lang w:val="ru-RU"/>
        </w:rPr>
        <w:t xml:space="preserve"> недвижимых памятников истории и культуры СССР </w:t>
      </w:r>
      <w:r w:rsidR="00A52708" w:rsidRPr="00F34BA4">
        <w:rPr>
          <w:lang w:val="ru-RU"/>
        </w:rPr>
        <w:t xml:space="preserve">всемирного значения </w:t>
      </w:r>
      <w:r w:rsidR="00A52708">
        <w:rPr>
          <w:lang w:val="ru-RU"/>
        </w:rPr>
        <w:t>приступили за год до ратификации Конвенции. П</w:t>
      </w:r>
      <w:r w:rsidR="00F34BA4" w:rsidRPr="00F34BA4">
        <w:rPr>
          <w:lang w:val="ru-RU"/>
        </w:rPr>
        <w:t xml:space="preserve">о заданию МК СССР </w:t>
      </w:r>
      <w:r w:rsidR="00A52708">
        <w:rPr>
          <w:lang w:val="ru-RU"/>
        </w:rPr>
        <w:t xml:space="preserve">список готовил </w:t>
      </w:r>
      <w:r w:rsidR="00F34BA4" w:rsidRPr="00F34BA4">
        <w:rPr>
          <w:lang w:val="ru-RU"/>
        </w:rPr>
        <w:t>Научно-методический совет</w:t>
      </w:r>
      <w:r w:rsidR="00A52708">
        <w:rPr>
          <w:lang w:val="ru-RU"/>
        </w:rPr>
        <w:t xml:space="preserve">. </w:t>
      </w:r>
      <w:r w:rsidR="00585367">
        <w:rPr>
          <w:lang w:val="ru-RU"/>
        </w:rPr>
        <w:t>Проект перво</w:t>
      </w:r>
      <w:r w:rsidR="00A52708">
        <w:rPr>
          <w:lang w:val="ru-RU"/>
        </w:rPr>
        <w:t>начального с</w:t>
      </w:r>
      <w:r w:rsidR="00585367" w:rsidRPr="00F34BA4">
        <w:rPr>
          <w:lang w:val="ru-RU"/>
        </w:rPr>
        <w:t>писка памятников всемирного значения союзных республик, кроме Молдавской и Киргизской ССР</w:t>
      </w:r>
      <w:r w:rsidR="00FD0975">
        <w:rPr>
          <w:lang w:val="ru-RU"/>
        </w:rPr>
        <w:t>,</w:t>
      </w:r>
      <w:r w:rsidR="00585367">
        <w:rPr>
          <w:lang w:val="ru-RU"/>
        </w:rPr>
        <w:t xml:space="preserve"> обсуждался н</w:t>
      </w:r>
      <w:r w:rsidR="00F34BA4" w:rsidRPr="00F34BA4">
        <w:rPr>
          <w:lang w:val="ru-RU"/>
        </w:rPr>
        <w:t xml:space="preserve">а заседании секции учёта и научной классификации памятников истории и культуры, которое проходило в Москве 10 июня </w:t>
      </w:r>
      <w:r w:rsidR="00BE4677">
        <w:rPr>
          <w:lang w:val="ru-RU"/>
        </w:rPr>
        <w:t>1987 г.</w:t>
      </w:r>
      <w:r w:rsidR="00332346">
        <w:rPr>
          <w:lang w:val="ru-RU"/>
        </w:rPr>
        <w:t xml:space="preserve"> </w:t>
      </w:r>
    </w:p>
    <w:p w:rsidR="004B367F" w:rsidRPr="00F35B3F" w:rsidRDefault="00332346" w:rsidP="00F34BA4">
      <w:pPr>
        <w:pStyle w:val="a3"/>
        <w:rPr>
          <w:lang w:val="ru-RU"/>
        </w:rPr>
      </w:pPr>
      <w:r>
        <w:rPr>
          <w:lang w:val="ru-RU"/>
        </w:rPr>
        <w:t>См.</w:t>
      </w:r>
      <w:r w:rsidR="00BE4677">
        <w:rPr>
          <w:lang w:val="ru-RU"/>
        </w:rPr>
        <w:t xml:space="preserve"> </w:t>
      </w:r>
      <w:hyperlink r:id="rId1" w:history="1">
        <w:r w:rsidRPr="00864ED2">
          <w:rPr>
            <w:rStyle w:val="af8"/>
          </w:rPr>
          <w:t>https</w:t>
        </w:r>
        <w:r w:rsidRPr="00F35B3F">
          <w:rPr>
            <w:rStyle w:val="af8"/>
            <w:lang w:val="ru-RU"/>
          </w:rPr>
          <w:t>://</w:t>
        </w:r>
        <w:r w:rsidRPr="00864ED2">
          <w:rPr>
            <w:rStyle w:val="af8"/>
          </w:rPr>
          <w:t>heritage</w:t>
        </w:r>
        <w:r w:rsidRPr="00F35B3F">
          <w:rPr>
            <w:rStyle w:val="af8"/>
            <w:lang w:val="ru-RU"/>
          </w:rPr>
          <w:t>-</w:t>
        </w:r>
        <w:r w:rsidRPr="00864ED2">
          <w:rPr>
            <w:rStyle w:val="af8"/>
          </w:rPr>
          <w:t>institute</w:t>
        </w:r>
        <w:r w:rsidRPr="00F35B3F">
          <w:rPr>
            <w:rStyle w:val="af8"/>
            <w:lang w:val="ru-RU"/>
          </w:rPr>
          <w:t>.</w:t>
        </w:r>
        <w:proofErr w:type="spellStart"/>
        <w:r w:rsidRPr="00864ED2">
          <w:rPr>
            <w:rStyle w:val="af8"/>
          </w:rPr>
          <w:t>ru</w:t>
        </w:r>
        <w:proofErr w:type="spellEnd"/>
        <w:r w:rsidRPr="00F35B3F">
          <w:rPr>
            <w:rStyle w:val="af8"/>
            <w:lang w:val="ru-RU"/>
          </w:rPr>
          <w:t>/</w:t>
        </w:r>
        <w:proofErr w:type="spellStart"/>
        <w:r w:rsidRPr="00864ED2">
          <w:rPr>
            <w:rStyle w:val="af8"/>
          </w:rPr>
          <w:t>wp</w:t>
        </w:r>
        <w:proofErr w:type="spellEnd"/>
        <w:r w:rsidRPr="00F35B3F">
          <w:rPr>
            <w:rStyle w:val="af8"/>
            <w:lang w:val="ru-RU"/>
          </w:rPr>
          <w:t>-</w:t>
        </w:r>
        <w:r w:rsidRPr="00864ED2">
          <w:rPr>
            <w:rStyle w:val="af8"/>
          </w:rPr>
          <w:t>content</w:t>
        </w:r>
        <w:r w:rsidRPr="00F35B3F">
          <w:rPr>
            <w:rStyle w:val="af8"/>
            <w:lang w:val="ru-RU"/>
          </w:rPr>
          <w:t>/</w:t>
        </w:r>
        <w:r w:rsidRPr="00864ED2">
          <w:rPr>
            <w:rStyle w:val="af8"/>
          </w:rPr>
          <w:t>uploads</w:t>
        </w:r>
        <w:r w:rsidRPr="00F35B3F">
          <w:rPr>
            <w:rStyle w:val="af8"/>
            <w:lang w:val="ru-RU"/>
          </w:rPr>
          <w:t>/2025/10/</w:t>
        </w:r>
        <w:proofErr w:type="spellStart"/>
        <w:r w:rsidRPr="00864ED2">
          <w:rPr>
            <w:rStyle w:val="af8"/>
          </w:rPr>
          <w:t>proekt</w:t>
        </w:r>
        <w:proofErr w:type="spellEnd"/>
        <w:r w:rsidRPr="00F35B3F">
          <w:rPr>
            <w:rStyle w:val="af8"/>
            <w:lang w:val="ru-RU"/>
          </w:rPr>
          <w:t>-</w:t>
        </w:r>
        <w:proofErr w:type="spellStart"/>
        <w:r w:rsidRPr="00864ED2">
          <w:rPr>
            <w:rStyle w:val="af8"/>
          </w:rPr>
          <w:t>pervonachalnogo</w:t>
        </w:r>
        <w:proofErr w:type="spellEnd"/>
        <w:r w:rsidRPr="00F35B3F">
          <w:rPr>
            <w:rStyle w:val="af8"/>
            <w:lang w:val="ru-RU"/>
          </w:rPr>
          <w:t>-</w:t>
        </w:r>
        <w:proofErr w:type="spellStart"/>
        <w:r w:rsidRPr="00864ED2">
          <w:rPr>
            <w:rStyle w:val="af8"/>
          </w:rPr>
          <w:t>spiska</w:t>
        </w:r>
        <w:proofErr w:type="spellEnd"/>
        <w:r w:rsidRPr="00F35B3F">
          <w:rPr>
            <w:rStyle w:val="af8"/>
            <w:lang w:val="ru-RU"/>
          </w:rPr>
          <w:t>-</w:t>
        </w:r>
        <w:proofErr w:type="spellStart"/>
        <w:r w:rsidRPr="00864ED2">
          <w:rPr>
            <w:rStyle w:val="af8"/>
          </w:rPr>
          <w:t>pamyatnikov</w:t>
        </w:r>
        <w:proofErr w:type="spellEnd"/>
        <w:r w:rsidRPr="00F35B3F">
          <w:rPr>
            <w:rStyle w:val="af8"/>
            <w:lang w:val="ru-RU"/>
          </w:rPr>
          <w:t>-</w:t>
        </w:r>
        <w:proofErr w:type="spellStart"/>
        <w:r w:rsidRPr="00864ED2">
          <w:rPr>
            <w:rStyle w:val="af8"/>
          </w:rPr>
          <w:t>istorii</w:t>
        </w:r>
        <w:proofErr w:type="spellEnd"/>
        <w:r w:rsidRPr="00F35B3F">
          <w:rPr>
            <w:rStyle w:val="af8"/>
            <w:lang w:val="ru-RU"/>
          </w:rPr>
          <w:t>-</w:t>
        </w:r>
        <w:proofErr w:type="spellStart"/>
        <w:r w:rsidRPr="00864ED2">
          <w:rPr>
            <w:rStyle w:val="af8"/>
          </w:rPr>
          <w:t>i</w:t>
        </w:r>
        <w:proofErr w:type="spellEnd"/>
        <w:r w:rsidRPr="00F35B3F">
          <w:rPr>
            <w:rStyle w:val="af8"/>
            <w:lang w:val="ru-RU"/>
          </w:rPr>
          <w:t>-</w:t>
        </w:r>
        <w:proofErr w:type="spellStart"/>
        <w:r w:rsidRPr="00864ED2">
          <w:rPr>
            <w:rStyle w:val="af8"/>
          </w:rPr>
          <w:t>kultury</w:t>
        </w:r>
        <w:proofErr w:type="spellEnd"/>
        <w:r w:rsidRPr="00F35B3F">
          <w:rPr>
            <w:rStyle w:val="af8"/>
            <w:lang w:val="ru-RU"/>
          </w:rPr>
          <w:t>-</w:t>
        </w:r>
        <w:proofErr w:type="spellStart"/>
        <w:r w:rsidRPr="00864ED2">
          <w:rPr>
            <w:rStyle w:val="af8"/>
          </w:rPr>
          <w:t>sssr</w:t>
        </w:r>
        <w:proofErr w:type="spellEnd"/>
        <w:r w:rsidRPr="00F35B3F">
          <w:rPr>
            <w:rStyle w:val="af8"/>
            <w:lang w:val="ru-RU"/>
          </w:rPr>
          <w:t>-</w:t>
        </w:r>
        <w:proofErr w:type="spellStart"/>
        <w:r w:rsidRPr="00864ED2">
          <w:rPr>
            <w:rStyle w:val="af8"/>
          </w:rPr>
          <w:t>vsemirnogo</w:t>
        </w:r>
        <w:proofErr w:type="spellEnd"/>
        <w:r w:rsidRPr="00F35B3F">
          <w:rPr>
            <w:rStyle w:val="af8"/>
            <w:lang w:val="ru-RU"/>
          </w:rPr>
          <w:t>-</w:t>
        </w:r>
        <w:proofErr w:type="spellStart"/>
        <w:r w:rsidRPr="00864ED2">
          <w:rPr>
            <w:rStyle w:val="af8"/>
          </w:rPr>
          <w:t>znacheniya</w:t>
        </w:r>
        <w:proofErr w:type="spellEnd"/>
        <w:r w:rsidRPr="00F35B3F">
          <w:rPr>
            <w:rStyle w:val="af8"/>
            <w:lang w:val="ru-RU"/>
          </w:rPr>
          <w:t>.</w:t>
        </w:r>
        <w:proofErr w:type="spellStart"/>
        <w:r w:rsidRPr="00864ED2">
          <w:rPr>
            <w:rStyle w:val="af8"/>
          </w:rPr>
          <w:t>docx</w:t>
        </w:r>
        <w:proofErr w:type="spellEnd"/>
      </w:hyperlink>
      <w:r w:rsidRPr="00F35B3F">
        <w:rPr>
          <w:lang w:val="ru-RU"/>
        </w:rPr>
        <w:t xml:space="preserve">      </w:t>
      </w:r>
    </w:p>
  </w:footnote>
  <w:footnote w:id="5">
    <w:p w:rsidR="00FE212E" w:rsidRPr="0014563F" w:rsidRDefault="00FE212E" w:rsidP="00FE212E">
      <w:r w:rsidRPr="0097643B">
        <w:rPr>
          <w:rStyle w:val="a5"/>
          <w:sz w:val="20"/>
          <w:szCs w:val="20"/>
        </w:rPr>
        <w:footnoteRef/>
      </w:r>
      <w:r w:rsidRPr="0097643B">
        <w:rPr>
          <w:sz w:val="20"/>
          <w:szCs w:val="20"/>
        </w:rPr>
        <w:t xml:space="preserve"> Н</w:t>
      </w:r>
      <w:r w:rsidR="001B0488">
        <w:rPr>
          <w:sz w:val="20"/>
          <w:szCs w:val="20"/>
        </w:rPr>
        <w:t xml:space="preserve">а отдельных паспарту </w:t>
      </w:r>
      <w:r w:rsidRPr="0097643B">
        <w:rPr>
          <w:sz w:val="20"/>
          <w:szCs w:val="20"/>
        </w:rPr>
        <w:t>наклейки</w:t>
      </w:r>
      <w:r w:rsidR="001A33B6">
        <w:rPr>
          <w:sz w:val="20"/>
          <w:szCs w:val="20"/>
        </w:rPr>
        <w:t xml:space="preserve"> </w:t>
      </w:r>
      <w:r w:rsidR="007A65A1">
        <w:rPr>
          <w:sz w:val="20"/>
          <w:szCs w:val="20"/>
        </w:rPr>
        <w:t xml:space="preserve">с подписями либо </w:t>
      </w:r>
      <w:r w:rsidR="001A33B6">
        <w:rPr>
          <w:sz w:val="20"/>
          <w:szCs w:val="20"/>
        </w:rPr>
        <w:t>утрачены (</w:t>
      </w:r>
      <w:r w:rsidRPr="0097643B">
        <w:rPr>
          <w:sz w:val="20"/>
          <w:szCs w:val="20"/>
        </w:rPr>
        <w:t>следы клея</w:t>
      </w:r>
      <w:r w:rsidR="001A33B6">
        <w:rPr>
          <w:sz w:val="20"/>
          <w:szCs w:val="20"/>
        </w:rPr>
        <w:t>)</w:t>
      </w:r>
      <w:r w:rsidRPr="0097643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либо </w:t>
      </w:r>
      <w:r w:rsidR="007A65A1">
        <w:rPr>
          <w:sz w:val="20"/>
          <w:szCs w:val="20"/>
        </w:rPr>
        <w:t>отсутствуют</w:t>
      </w:r>
      <w:r w:rsidRPr="0097643B">
        <w:rPr>
          <w:sz w:val="20"/>
          <w:szCs w:val="20"/>
        </w:rPr>
        <w:t>.</w:t>
      </w:r>
      <w:r w:rsidR="00FA60CD">
        <w:rPr>
          <w:sz w:val="20"/>
          <w:szCs w:val="20"/>
        </w:rPr>
        <w:t xml:space="preserve"> </w:t>
      </w:r>
    </w:p>
  </w:footnote>
  <w:footnote w:id="6">
    <w:p w:rsidR="00D67A2B" w:rsidRPr="00A20705" w:rsidRDefault="00D67A2B">
      <w:pPr>
        <w:pStyle w:val="a3"/>
        <w:rPr>
          <w:lang w:val="ru-RU"/>
        </w:rPr>
      </w:pPr>
      <w:r>
        <w:rPr>
          <w:rStyle w:val="a5"/>
        </w:rPr>
        <w:footnoteRef/>
      </w:r>
      <w:r w:rsidRPr="00D67A2B">
        <w:rPr>
          <w:lang w:val="ru-RU"/>
        </w:rPr>
        <w:t xml:space="preserve"> </w:t>
      </w:r>
      <w:r w:rsidR="00C37278">
        <w:rPr>
          <w:lang w:val="ru-RU"/>
        </w:rPr>
        <w:t>В подписи п</w:t>
      </w:r>
      <w:r w:rsidR="00936BA7">
        <w:rPr>
          <w:lang w:val="ru-RU"/>
        </w:rPr>
        <w:t xml:space="preserve">од одной из фотографий указан </w:t>
      </w:r>
      <w:r w:rsidR="00936BA7" w:rsidRPr="00E435A1">
        <w:rPr>
          <w:lang w:val="ru-RU"/>
        </w:rPr>
        <w:t>год проведения послевоенных восстановительных работ</w:t>
      </w:r>
      <w:r w:rsidR="00936BA7">
        <w:rPr>
          <w:lang w:val="ru-RU"/>
        </w:rPr>
        <w:t xml:space="preserve"> – </w:t>
      </w:r>
      <w:r w:rsidR="00936BA7" w:rsidRPr="00E435A1">
        <w:rPr>
          <w:lang w:val="ru-RU"/>
        </w:rPr>
        <w:t>«</w:t>
      </w:r>
      <w:r w:rsidR="00936BA7" w:rsidRPr="00FB58A8">
        <w:rPr>
          <w:i/>
          <w:lang w:val="ru-RU"/>
        </w:rPr>
        <w:t>Петергоф под Ленинградом. Фонтан “Самсон”, восстановленный скульптором В.А. Симоновым в 1947 г</w:t>
      </w:r>
      <w:r w:rsidR="00936BA7" w:rsidRPr="00FB58A8">
        <w:rPr>
          <w:lang w:val="ru-RU"/>
        </w:rPr>
        <w:t>.»</w:t>
      </w:r>
      <w:r w:rsidR="00936BA7">
        <w:rPr>
          <w:lang w:val="ru-RU"/>
        </w:rPr>
        <w:t>.</w:t>
      </w:r>
      <w:r w:rsidR="00A71FD2">
        <w:rPr>
          <w:lang w:val="ru-RU"/>
        </w:rPr>
        <w:t xml:space="preserve"> Подраздел </w:t>
      </w:r>
      <w:r w:rsidR="00C37278">
        <w:rPr>
          <w:lang w:val="ru-RU"/>
        </w:rPr>
        <w:t xml:space="preserve">коллекции </w:t>
      </w:r>
      <w:r w:rsidR="00A71FD2">
        <w:rPr>
          <w:lang w:val="ru-RU"/>
        </w:rPr>
        <w:t>«</w:t>
      </w:r>
      <w:r w:rsidR="00A71FD2" w:rsidRPr="006F6863">
        <w:rPr>
          <w:lang w:val="ru-RU"/>
        </w:rPr>
        <w:t>РСФСР – Ленинград – Ленинградская область (пригороды)</w:t>
      </w:r>
      <w:r w:rsidR="00A71FD2">
        <w:rPr>
          <w:lang w:val="ru-RU"/>
        </w:rPr>
        <w:t>».</w:t>
      </w:r>
      <w:r w:rsidR="00A20705">
        <w:rPr>
          <w:lang w:val="ru-RU"/>
        </w:rPr>
        <w:t xml:space="preserve"> </w:t>
      </w:r>
      <w:r w:rsidR="00A20705" w:rsidRPr="00A20705">
        <w:rPr>
          <w:lang w:val="ru-RU"/>
        </w:rPr>
        <w:t>Шифр</w:t>
      </w:r>
      <w:r w:rsidR="0025439D">
        <w:rPr>
          <w:lang w:val="ru-RU"/>
        </w:rPr>
        <w:t>:</w:t>
      </w:r>
      <w:r w:rsidR="00A20705" w:rsidRPr="00A20705">
        <w:rPr>
          <w:lang w:val="ru-RU"/>
        </w:rPr>
        <w:t xml:space="preserve"> Кф1-11/1.29.1</w:t>
      </w:r>
      <w:r w:rsidR="00A71FD2" w:rsidRPr="00A20705">
        <w:rPr>
          <w:lang w:val="ru-RU"/>
        </w:rPr>
        <w:t xml:space="preserve">. </w:t>
      </w:r>
    </w:p>
  </w:footnote>
  <w:footnote w:id="7">
    <w:p w:rsidR="005D1792" w:rsidRPr="005D1792" w:rsidRDefault="005D1792">
      <w:pPr>
        <w:pStyle w:val="a3"/>
        <w:rPr>
          <w:lang w:val="ru-RU"/>
        </w:rPr>
      </w:pPr>
      <w:r>
        <w:rPr>
          <w:rStyle w:val="a5"/>
        </w:rPr>
        <w:footnoteRef/>
      </w:r>
      <w:r w:rsidR="00A76120">
        <w:rPr>
          <w:lang w:val="ru-RU"/>
        </w:rPr>
        <w:t xml:space="preserve"> </w:t>
      </w:r>
      <w:r w:rsidRPr="0018072A">
        <w:rPr>
          <w:lang w:val="ru-RU"/>
        </w:rPr>
        <w:t xml:space="preserve">50 </w:t>
      </w:r>
      <w:r>
        <w:rPr>
          <w:lang w:val="ru-RU"/>
        </w:rPr>
        <w:t xml:space="preserve">ед. хр. </w:t>
      </w:r>
    </w:p>
  </w:footnote>
  <w:footnote w:id="8">
    <w:p w:rsidR="00633BE1" w:rsidRPr="00160D58" w:rsidRDefault="00633BE1" w:rsidP="00633BE1">
      <w:pPr>
        <w:pStyle w:val="a3"/>
        <w:rPr>
          <w:lang w:val="ru-RU"/>
        </w:rPr>
      </w:pPr>
      <w:r>
        <w:rPr>
          <w:rStyle w:val="a5"/>
        </w:rPr>
        <w:footnoteRef/>
      </w:r>
      <w:r w:rsidRPr="00160D58">
        <w:rPr>
          <w:lang w:val="ru-RU"/>
        </w:rPr>
        <w:t xml:space="preserve"> </w:t>
      </w:r>
      <w:r w:rsidR="000474AC">
        <w:rPr>
          <w:lang w:val="ru-RU"/>
        </w:rPr>
        <w:t>П</w:t>
      </w:r>
      <w:r>
        <w:rPr>
          <w:lang w:val="ru-RU"/>
        </w:rPr>
        <w:t>одпис</w:t>
      </w:r>
      <w:r w:rsidR="000474AC">
        <w:rPr>
          <w:lang w:val="ru-RU"/>
        </w:rPr>
        <w:t>ь</w:t>
      </w:r>
      <w:r>
        <w:rPr>
          <w:lang w:val="ru-RU"/>
        </w:rPr>
        <w:t xml:space="preserve"> на французском языке </w:t>
      </w:r>
      <w:r w:rsidR="000474AC">
        <w:rPr>
          <w:lang w:val="ru-RU"/>
        </w:rPr>
        <w:t>откорректирована</w:t>
      </w:r>
      <w:r>
        <w:rPr>
          <w:lang w:val="ru-RU"/>
        </w:rPr>
        <w:t>.</w:t>
      </w:r>
    </w:p>
  </w:footnote>
  <w:footnote w:id="9">
    <w:p w:rsidR="00633BE1" w:rsidRPr="00A85984" w:rsidRDefault="00633BE1" w:rsidP="00633BE1">
      <w:pPr>
        <w:pStyle w:val="a3"/>
        <w:rPr>
          <w:lang w:val="ru-RU"/>
        </w:rPr>
      </w:pPr>
      <w:r>
        <w:rPr>
          <w:rStyle w:val="a5"/>
        </w:rPr>
        <w:footnoteRef/>
      </w:r>
      <w:r w:rsidRPr="002554DB">
        <w:rPr>
          <w:lang w:val="ru-RU"/>
        </w:rPr>
        <w:t xml:space="preserve"> </w:t>
      </w:r>
      <w:r>
        <w:rPr>
          <w:lang w:val="ru-RU"/>
        </w:rPr>
        <w:t>Паспарту с фотографией хранится в подразделе коллекции «РСФСР – Псков – Псковская область». Шифр</w:t>
      </w:r>
      <w:r w:rsidR="00151460">
        <w:rPr>
          <w:lang w:val="ru-RU"/>
        </w:rPr>
        <w:t>:</w:t>
      </w:r>
      <w:r>
        <w:rPr>
          <w:lang w:val="ru-RU"/>
        </w:rPr>
        <w:t xml:space="preserve"> </w:t>
      </w:r>
      <w:r w:rsidRPr="00DE0857">
        <w:rPr>
          <w:lang w:val="ru-RU"/>
        </w:rPr>
        <w:t>Кф1-6/1.41.18</w:t>
      </w:r>
      <w:r>
        <w:rPr>
          <w:lang w:val="ru-RU"/>
        </w:rPr>
        <w:t xml:space="preserve">. </w:t>
      </w:r>
    </w:p>
    <w:p w:rsidR="00633BE1" w:rsidRPr="002554DB" w:rsidRDefault="00633BE1" w:rsidP="00633BE1">
      <w:pPr>
        <w:pStyle w:val="a3"/>
        <w:rPr>
          <w:lang w:val="ru-RU"/>
        </w:rPr>
      </w:pPr>
    </w:p>
  </w:footnote>
  <w:footnote w:id="10">
    <w:p w:rsidR="0014409D" w:rsidRPr="009276C3" w:rsidRDefault="0014409D">
      <w:pPr>
        <w:pStyle w:val="a3"/>
        <w:rPr>
          <w:color w:val="FF0000"/>
          <w:lang w:val="ru-RU"/>
        </w:rPr>
      </w:pPr>
      <w:r>
        <w:rPr>
          <w:rStyle w:val="a5"/>
        </w:rPr>
        <w:footnoteRef/>
      </w:r>
      <w:r w:rsidRPr="00D02E64">
        <w:rPr>
          <w:lang w:val="ru-RU"/>
        </w:rPr>
        <w:t xml:space="preserve"> </w:t>
      </w:r>
      <w:r w:rsidR="00074844" w:rsidRPr="00443FAA">
        <w:rPr>
          <w:lang w:val="ru-RU"/>
        </w:rPr>
        <w:t>1</w:t>
      </w:r>
      <w:r w:rsidR="00D501A7">
        <w:rPr>
          <w:lang w:val="ru-RU"/>
        </w:rPr>
        <w:t>9</w:t>
      </w:r>
      <w:r w:rsidRPr="00443FAA">
        <w:rPr>
          <w:lang w:val="ru-RU"/>
        </w:rPr>
        <w:t xml:space="preserve"> </w:t>
      </w:r>
      <w:r w:rsidR="00B33325">
        <w:rPr>
          <w:lang w:val="ru-RU"/>
        </w:rPr>
        <w:t xml:space="preserve">ед. хр. </w:t>
      </w:r>
    </w:p>
  </w:footnote>
  <w:footnote w:id="11">
    <w:p w:rsidR="009B7C72" w:rsidRPr="005E089F" w:rsidRDefault="009B7C72" w:rsidP="009B7C72">
      <w:pPr>
        <w:rPr>
          <w:sz w:val="20"/>
          <w:szCs w:val="20"/>
        </w:rPr>
      </w:pPr>
      <w:r w:rsidRPr="00757421">
        <w:rPr>
          <w:rStyle w:val="a5"/>
          <w:sz w:val="20"/>
          <w:szCs w:val="20"/>
        </w:rPr>
        <w:footnoteRef/>
      </w:r>
      <w:r w:rsidRPr="00757421">
        <w:rPr>
          <w:sz w:val="20"/>
          <w:szCs w:val="20"/>
        </w:rPr>
        <w:t xml:space="preserve"> </w:t>
      </w:r>
      <w:r w:rsidR="008824C2">
        <w:rPr>
          <w:sz w:val="20"/>
          <w:szCs w:val="20"/>
        </w:rPr>
        <w:t>Вероятно, выставк</w:t>
      </w:r>
      <w:r w:rsidR="009A4751">
        <w:rPr>
          <w:sz w:val="20"/>
          <w:szCs w:val="20"/>
        </w:rPr>
        <w:t>у</w:t>
      </w:r>
      <w:r w:rsidR="008824C2">
        <w:rPr>
          <w:sz w:val="20"/>
          <w:szCs w:val="20"/>
        </w:rPr>
        <w:t xml:space="preserve"> </w:t>
      </w:r>
      <w:r w:rsidR="009A4751">
        <w:rPr>
          <w:sz w:val="20"/>
          <w:szCs w:val="20"/>
        </w:rPr>
        <w:t xml:space="preserve">готовили </w:t>
      </w:r>
      <w:r w:rsidRPr="005E089F">
        <w:rPr>
          <w:sz w:val="20"/>
          <w:szCs w:val="20"/>
        </w:rPr>
        <w:t xml:space="preserve">к юбилею победы СССР во Второй мировой войне. </w:t>
      </w:r>
    </w:p>
    <w:p w:rsidR="009B7C72" w:rsidRPr="005E089F" w:rsidRDefault="008230C0" w:rsidP="009B7C72">
      <w:pPr>
        <w:pStyle w:val="a3"/>
        <w:rPr>
          <w:lang w:val="ru-RU"/>
        </w:rPr>
      </w:pPr>
      <w:r w:rsidRPr="0014563F">
        <w:rPr>
          <w:lang w:val="ru-RU"/>
        </w:rPr>
        <w:t>25 января 1955 г.</w:t>
      </w:r>
      <w:r>
        <w:rPr>
          <w:lang w:val="ru-RU"/>
        </w:rPr>
        <w:t xml:space="preserve"> вышел </w:t>
      </w:r>
      <w:r w:rsidR="00061872" w:rsidRPr="0014563F">
        <w:rPr>
          <w:lang w:val="ru-RU"/>
        </w:rPr>
        <w:t xml:space="preserve">Указ Президиума ВС СССР за подписью К.Е. Ворошилова и Н.М. </w:t>
      </w:r>
      <w:proofErr w:type="spellStart"/>
      <w:r w:rsidR="00061872" w:rsidRPr="0014563F">
        <w:rPr>
          <w:lang w:val="ru-RU"/>
        </w:rPr>
        <w:t>Пегова</w:t>
      </w:r>
      <w:proofErr w:type="spellEnd"/>
      <w:r w:rsidR="00061872" w:rsidRPr="0014563F">
        <w:rPr>
          <w:lang w:val="ru-RU"/>
        </w:rPr>
        <w:t xml:space="preserve"> «О прекращении состояния войны между Советским Союзом и Германией»</w:t>
      </w:r>
      <w:r>
        <w:rPr>
          <w:lang w:val="ru-RU"/>
        </w:rPr>
        <w:t xml:space="preserve">. </w:t>
      </w:r>
      <w:r w:rsidR="009B7C72" w:rsidRPr="0014563F">
        <w:rPr>
          <w:lang w:val="ru-RU"/>
        </w:rPr>
        <w:t xml:space="preserve">15 мая </w:t>
      </w:r>
      <w:r w:rsidR="005947F0">
        <w:rPr>
          <w:lang w:val="ru-RU"/>
        </w:rPr>
        <w:t xml:space="preserve">1955 </w:t>
      </w:r>
      <w:r w:rsidR="009B7C72" w:rsidRPr="0014563F">
        <w:rPr>
          <w:lang w:val="ru-RU"/>
        </w:rPr>
        <w:t>г</w:t>
      </w:r>
      <w:r w:rsidR="009A4751">
        <w:rPr>
          <w:lang w:val="ru-RU"/>
        </w:rPr>
        <w:t>.</w:t>
      </w:r>
      <w:r w:rsidR="009B7C72" w:rsidRPr="0014563F">
        <w:rPr>
          <w:lang w:val="ru-RU"/>
        </w:rPr>
        <w:t xml:space="preserve"> в Вене был подписан Государственный договор с Австрией, объявившей о своем государственном нейтралитете</w:t>
      </w:r>
      <w:r w:rsidR="00151460">
        <w:rPr>
          <w:lang w:val="ru-RU"/>
        </w:rPr>
        <w:t>,</w:t>
      </w:r>
      <w:r w:rsidR="009B7C72" w:rsidRPr="0014563F">
        <w:rPr>
          <w:lang w:val="ru-RU"/>
        </w:rPr>
        <w:t xml:space="preserve"> 18</w:t>
      </w:r>
      <w:r w:rsidR="00807C3A">
        <w:rPr>
          <w:lang w:val="ru-RU"/>
        </w:rPr>
        <w:t>–</w:t>
      </w:r>
      <w:r w:rsidR="009B7C72" w:rsidRPr="0014563F">
        <w:rPr>
          <w:lang w:val="ru-RU"/>
        </w:rPr>
        <w:t xml:space="preserve">23 июля </w:t>
      </w:r>
      <w:r w:rsidR="005947F0">
        <w:rPr>
          <w:lang w:val="ru-RU"/>
        </w:rPr>
        <w:t>того же года</w:t>
      </w:r>
      <w:r w:rsidR="009B7C72" w:rsidRPr="0014563F">
        <w:rPr>
          <w:lang w:val="ru-RU"/>
        </w:rPr>
        <w:t xml:space="preserve"> в Женеве прошла первая после окончания войны встреча глав государств СССР, США, Великобритании и Франции.</w:t>
      </w:r>
    </w:p>
  </w:footnote>
  <w:footnote w:id="12">
    <w:p w:rsidR="00F35B3F" w:rsidRPr="00F35B3F" w:rsidRDefault="00F35B3F">
      <w:pPr>
        <w:pStyle w:val="a3"/>
        <w:rPr>
          <w:lang w:val="ru-RU"/>
        </w:rPr>
      </w:pPr>
      <w:r>
        <w:rPr>
          <w:rStyle w:val="a5"/>
        </w:rPr>
        <w:footnoteRef/>
      </w:r>
      <w:r w:rsidRPr="00F35B3F">
        <w:rPr>
          <w:lang w:val="ru-RU"/>
        </w:rPr>
        <w:t xml:space="preserve"> </w:t>
      </w:r>
      <w:r>
        <w:rPr>
          <w:lang w:val="ru-RU"/>
        </w:rPr>
        <w:t>Николай Васильевич Гоголь (1822–1852) – писатель, драматург.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750919"/>
      <w:docPartObj>
        <w:docPartGallery w:val="Page Numbers (Top of Page)"/>
        <w:docPartUnique/>
      </w:docPartObj>
    </w:sdtPr>
    <w:sdtEndPr/>
    <w:sdtContent>
      <w:p w:rsidR="0008079A" w:rsidRDefault="00F124C3" w:rsidP="00F124C3">
        <w:pPr>
          <w:pStyle w:val="a9"/>
          <w:tabs>
            <w:tab w:val="left" w:pos="3705"/>
          </w:tabs>
        </w:pPr>
        <w:r>
          <w:tab/>
        </w:r>
        <w:r>
          <w:tab/>
        </w:r>
        <w:r>
          <w:tab/>
        </w:r>
        <w:r w:rsidR="0008079A">
          <w:fldChar w:fldCharType="begin"/>
        </w:r>
        <w:r w:rsidR="0008079A">
          <w:instrText>PAGE   \* MERGEFORMAT</w:instrText>
        </w:r>
        <w:r w:rsidR="0008079A">
          <w:fldChar w:fldCharType="separate"/>
        </w:r>
        <w:r w:rsidR="00F2087C">
          <w:rPr>
            <w:noProof/>
          </w:rPr>
          <w:t>5</w:t>
        </w:r>
        <w:r w:rsidR="0008079A">
          <w:fldChar w:fldCharType="end"/>
        </w:r>
      </w:p>
    </w:sdtContent>
  </w:sdt>
  <w:p w:rsidR="0008079A" w:rsidRDefault="0008079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822AB"/>
    <w:multiLevelType w:val="hybridMultilevel"/>
    <w:tmpl w:val="1B2CA836"/>
    <w:lvl w:ilvl="0" w:tplc="68D89C9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29"/>
    <w:rsid w:val="00004396"/>
    <w:rsid w:val="00005771"/>
    <w:rsid w:val="0001052A"/>
    <w:rsid w:val="000173A0"/>
    <w:rsid w:val="00020687"/>
    <w:rsid w:val="00023FDF"/>
    <w:rsid w:val="000240E8"/>
    <w:rsid w:val="00026E6E"/>
    <w:rsid w:val="00032045"/>
    <w:rsid w:val="000404A4"/>
    <w:rsid w:val="000474AC"/>
    <w:rsid w:val="00050994"/>
    <w:rsid w:val="00051521"/>
    <w:rsid w:val="00052577"/>
    <w:rsid w:val="000546A0"/>
    <w:rsid w:val="00060E3C"/>
    <w:rsid w:val="00061872"/>
    <w:rsid w:val="00062400"/>
    <w:rsid w:val="00064448"/>
    <w:rsid w:val="000664DF"/>
    <w:rsid w:val="0007082B"/>
    <w:rsid w:val="000710A8"/>
    <w:rsid w:val="000723B4"/>
    <w:rsid w:val="00074844"/>
    <w:rsid w:val="0008079A"/>
    <w:rsid w:val="0008098D"/>
    <w:rsid w:val="00082218"/>
    <w:rsid w:val="00084522"/>
    <w:rsid w:val="000846D8"/>
    <w:rsid w:val="00087253"/>
    <w:rsid w:val="000904C5"/>
    <w:rsid w:val="0009496E"/>
    <w:rsid w:val="000A4E19"/>
    <w:rsid w:val="000A7428"/>
    <w:rsid w:val="000A775F"/>
    <w:rsid w:val="000B06B2"/>
    <w:rsid w:val="000B1381"/>
    <w:rsid w:val="000B37B7"/>
    <w:rsid w:val="000B37EE"/>
    <w:rsid w:val="000B7F1F"/>
    <w:rsid w:val="000C0BF9"/>
    <w:rsid w:val="000C397E"/>
    <w:rsid w:val="000C59A3"/>
    <w:rsid w:val="000C5B48"/>
    <w:rsid w:val="000D335D"/>
    <w:rsid w:val="000D3E4B"/>
    <w:rsid w:val="000E1F00"/>
    <w:rsid w:val="000E2F84"/>
    <w:rsid w:val="000F4DD3"/>
    <w:rsid w:val="000F6466"/>
    <w:rsid w:val="00101978"/>
    <w:rsid w:val="00103779"/>
    <w:rsid w:val="00105324"/>
    <w:rsid w:val="001121B4"/>
    <w:rsid w:val="00116078"/>
    <w:rsid w:val="001340B8"/>
    <w:rsid w:val="00135B08"/>
    <w:rsid w:val="001432B0"/>
    <w:rsid w:val="0014409D"/>
    <w:rsid w:val="00145AC1"/>
    <w:rsid w:val="001479D7"/>
    <w:rsid w:val="00151460"/>
    <w:rsid w:val="001516B9"/>
    <w:rsid w:val="001566FC"/>
    <w:rsid w:val="00157A76"/>
    <w:rsid w:val="00157E77"/>
    <w:rsid w:val="00166EDC"/>
    <w:rsid w:val="00167458"/>
    <w:rsid w:val="001675D5"/>
    <w:rsid w:val="00175C4D"/>
    <w:rsid w:val="00175EAD"/>
    <w:rsid w:val="00177EBE"/>
    <w:rsid w:val="0018072A"/>
    <w:rsid w:val="001831EB"/>
    <w:rsid w:val="00196AB8"/>
    <w:rsid w:val="001A33B6"/>
    <w:rsid w:val="001A7639"/>
    <w:rsid w:val="001B0488"/>
    <w:rsid w:val="001B1B8B"/>
    <w:rsid w:val="001B3EB1"/>
    <w:rsid w:val="001C1E72"/>
    <w:rsid w:val="001C28EB"/>
    <w:rsid w:val="001C715E"/>
    <w:rsid w:val="001C7AC5"/>
    <w:rsid w:val="001C7B1E"/>
    <w:rsid w:val="001D1DCC"/>
    <w:rsid w:val="001D33F2"/>
    <w:rsid w:val="001E1D46"/>
    <w:rsid w:val="001E27EB"/>
    <w:rsid w:val="001E5FBB"/>
    <w:rsid w:val="001F26D3"/>
    <w:rsid w:val="001F53E6"/>
    <w:rsid w:val="00205AA4"/>
    <w:rsid w:val="00211E0E"/>
    <w:rsid w:val="0021230A"/>
    <w:rsid w:val="00225A6C"/>
    <w:rsid w:val="0023256E"/>
    <w:rsid w:val="0023307F"/>
    <w:rsid w:val="00235A1E"/>
    <w:rsid w:val="00245AF9"/>
    <w:rsid w:val="0025439D"/>
    <w:rsid w:val="002547BE"/>
    <w:rsid w:val="002554DB"/>
    <w:rsid w:val="002568BA"/>
    <w:rsid w:val="002571FC"/>
    <w:rsid w:val="00264C85"/>
    <w:rsid w:val="002711E8"/>
    <w:rsid w:val="00274924"/>
    <w:rsid w:val="00275EBF"/>
    <w:rsid w:val="0028348F"/>
    <w:rsid w:val="00286025"/>
    <w:rsid w:val="00292FE2"/>
    <w:rsid w:val="002945B4"/>
    <w:rsid w:val="0029797C"/>
    <w:rsid w:val="002A08F3"/>
    <w:rsid w:val="002A388F"/>
    <w:rsid w:val="002A3FEF"/>
    <w:rsid w:val="002A5ADA"/>
    <w:rsid w:val="002A5F81"/>
    <w:rsid w:val="002A764C"/>
    <w:rsid w:val="002B031B"/>
    <w:rsid w:val="002B12EA"/>
    <w:rsid w:val="002B4587"/>
    <w:rsid w:val="002B4CF1"/>
    <w:rsid w:val="002B5C39"/>
    <w:rsid w:val="002B7793"/>
    <w:rsid w:val="002B7BF2"/>
    <w:rsid w:val="002C00C9"/>
    <w:rsid w:val="002C2168"/>
    <w:rsid w:val="002D1FD4"/>
    <w:rsid w:val="002D728F"/>
    <w:rsid w:val="002E1742"/>
    <w:rsid w:val="002E2411"/>
    <w:rsid w:val="002E31B0"/>
    <w:rsid w:val="00300E64"/>
    <w:rsid w:val="0030298C"/>
    <w:rsid w:val="0032151E"/>
    <w:rsid w:val="003217E0"/>
    <w:rsid w:val="00323917"/>
    <w:rsid w:val="003239A5"/>
    <w:rsid w:val="0033062F"/>
    <w:rsid w:val="00332346"/>
    <w:rsid w:val="00332E96"/>
    <w:rsid w:val="003459B4"/>
    <w:rsid w:val="00345EA4"/>
    <w:rsid w:val="003463A5"/>
    <w:rsid w:val="00350799"/>
    <w:rsid w:val="00350F2C"/>
    <w:rsid w:val="00357F3D"/>
    <w:rsid w:val="003610B9"/>
    <w:rsid w:val="00361C5E"/>
    <w:rsid w:val="00371686"/>
    <w:rsid w:val="00371936"/>
    <w:rsid w:val="003722B4"/>
    <w:rsid w:val="003769BC"/>
    <w:rsid w:val="00394409"/>
    <w:rsid w:val="0039714F"/>
    <w:rsid w:val="003A2385"/>
    <w:rsid w:val="003B5E61"/>
    <w:rsid w:val="003B5F73"/>
    <w:rsid w:val="003C0815"/>
    <w:rsid w:val="003C1700"/>
    <w:rsid w:val="003D26F3"/>
    <w:rsid w:val="003D692E"/>
    <w:rsid w:val="003E4996"/>
    <w:rsid w:val="003E5448"/>
    <w:rsid w:val="003F0BA3"/>
    <w:rsid w:val="003F55FF"/>
    <w:rsid w:val="004032DD"/>
    <w:rsid w:val="004058D4"/>
    <w:rsid w:val="004129B9"/>
    <w:rsid w:val="00412B6A"/>
    <w:rsid w:val="00413139"/>
    <w:rsid w:val="00416510"/>
    <w:rsid w:val="00421629"/>
    <w:rsid w:val="00422D39"/>
    <w:rsid w:val="004263B6"/>
    <w:rsid w:val="00427D90"/>
    <w:rsid w:val="004319FB"/>
    <w:rsid w:val="00431A49"/>
    <w:rsid w:val="00435140"/>
    <w:rsid w:val="00435648"/>
    <w:rsid w:val="004421B4"/>
    <w:rsid w:val="00443FAA"/>
    <w:rsid w:val="00445BB0"/>
    <w:rsid w:val="004540BF"/>
    <w:rsid w:val="00455DF4"/>
    <w:rsid w:val="0045709A"/>
    <w:rsid w:val="004577A3"/>
    <w:rsid w:val="00460FF8"/>
    <w:rsid w:val="0046110F"/>
    <w:rsid w:val="004638B7"/>
    <w:rsid w:val="00463A8F"/>
    <w:rsid w:val="00472869"/>
    <w:rsid w:val="004730B7"/>
    <w:rsid w:val="004831E5"/>
    <w:rsid w:val="004A0DF7"/>
    <w:rsid w:val="004A39FC"/>
    <w:rsid w:val="004B367F"/>
    <w:rsid w:val="004B3A26"/>
    <w:rsid w:val="004B5786"/>
    <w:rsid w:val="004B6500"/>
    <w:rsid w:val="004C3BED"/>
    <w:rsid w:val="004D2EB3"/>
    <w:rsid w:val="004D34C3"/>
    <w:rsid w:val="004D7371"/>
    <w:rsid w:val="004E08B0"/>
    <w:rsid w:val="004E5FDC"/>
    <w:rsid w:val="004E6538"/>
    <w:rsid w:val="004F1AF5"/>
    <w:rsid w:val="004F5CF5"/>
    <w:rsid w:val="00522DD5"/>
    <w:rsid w:val="00527C85"/>
    <w:rsid w:val="00552139"/>
    <w:rsid w:val="00552DFF"/>
    <w:rsid w:val="0055737B"/>
    <w:rsid w:val="0056471A"/>
    <w:rsid w:val="005653FA"/>
    <w:rsid w:val="005661CF"/>
    <w:rsid w:val="00577A91"/>
    <w:rsid w:val="00584666"/>
    <w:rsid w:val="00585367"/>
    <w:rsid w:val="00586D6E"/>
    <w:rsid w:val="00592B9D"/>
    <w:rsid w:val="005947F0"/>
    <w:rsid w:val="005A5605"/>
    <w:rsid w:val="005B3C69"/>
    <w:rsid w:val="005B633C"/>
    <w:rsid w:val="005B7875"/>
    <w:rsid w:val="005C37E8"/>
    <w:rsid w:val="005C471B"/>
    <w:rsid w:val="005C57C5"/>
    <w:rsid w:val="005C760D"/>
    <w:rsid w:val="005D0B87"/>
    <w:rsid w:val="005D1792"/>
    <w:rsid w:val="005D4862"/>
    <w:rsid w:val="005E0FA9"/>
    <w:rsid w:val="005E1CD3"/>
    <w:rsid w:val="005E27DB"/>
    <w:rsid w:val="005E2838"/>
    <w:rsid w:val="005E4228"/>
    <w:rsid w:val="005F0900"/>
    <w:rsid w:val="005F6A18"/>
    <w:rsid w:val="00600849"/>
    <w:rsid w:val="00600EAD"/>
    <w:rsid w:val="00602826"/>
    <w:rsid w:val="00603A1D"/>
    <w:rsid w:val="00603AED"/>
    <w:rsid w:val="00605100"/>
    <w:rsid w:val="00615F07"/>
    <w:rsid w:val="00624E73"/>
    <w:rsid w:val="00625DF9"/>
    <w:rsid w:val="0062750D"/>
    <w:rsid w:val="0063085F"/>
    <w:rsid w:val="00633BE1"/>
    <w:rsid w:val="006363B5"/>
    <w:rsid w:val="006370E7"/>
    <w:rsid w:val="00640637"/>
    <w:rsid w:val="00640EAA"/>
    <w:rsid w:val="00645F51"/>
    <w:rsid w:val="00646CC4"/>
    <w:rsid w:val="0065030E"/>
    <w:rsid w:val="00652347"/>
    <w:rsid w:val="00660EA1"/>
    <w:rsid w:val="00663FD7"/>
    <w:rsid w:val="006707E3"/>
    <w:rsid w:val="00670B5C"/>
    <w:rsid w:val="00674479"/>
    <w:rsid w:val="00677C1C"/>
    <w:rsid w:val="00681394"/>
    <w:rsid w:val="00684C4C"/>
    <w:rsid w:val="006861ED"/>
    <w:rsid w:val="00691A13"/>
    <w:rsid w:val="006920E4"/>
    <w:rsid w:val="0069286D"/>
    <w:rsid w:val="006948DF"/>
    <w:rsid w:val="0069790F"/>
    <w:rsid w:val="006A073F"/>
    <w:rsid w:val="006A5280"/>
    <w:rsid w:val="006A5FFF"/>
    <w:rsid w:val="006A781B"/>
    <w:rsid w:val="006B45E7"/>
    <w:rsid w:val="006C3D3D"/>
    <w:rsid w:val="006D2CAC"/>
    <w:rsid w:val="006D7AE8"/>
    <w:rsid w:val="006E05AB"/>
    <w:rsid w:val="006E3B29"/>
    <w:rsid w:val="006E4FD3"/>
    <w:rsid w:val="006E6302"/>
    <w:rsid w:val="006E66ED"/>
    <w:rsid w:val="006F028D"/>
    <w:rsid w:val="006F05AF"/>
    <w:rsid w:val="006F104F"/>
    <w:rsid w:val="006F3777"/>
    <w:rsid w:val="006F4B4C"/>
    <w:rsid w:val="006F6863"/>
    <w:rsid w:val="006F7F9B"/>
    <w:rsid w:val="007039E5"/>
    <w:rsid w:val="00710B95"/>
    <w:rsid w:val="007115EB"/>
    <w:rsid w:val="00714655"/>
    <w:rsid w:val="00714EEC"/>
    <w:rsid w:val="00717A77"/>
    <w:rsid w:val="0072237C"/>
    <w:rsid w:val="007226D2"/>
    <w:rsid w:val="00723CB6"/>
    <w:rsid w:val="007240D4"/>
    <w:rsid w:val="007253BE"/>
    <w:rsid w:val="00725FC1"/>
    <w:rsid w:val="00732739"/>
    <w:rsid w:val="00735F80"/>
    <w:rsid w:val="007367D0"/>
    <w:rsid w:val="00742228"/>
    <w:rsid w:val="00743FE0"/>
    <w:rsid w:val="00746230"/>
    <w:rsid w:val="00751AF2"/>
    <w:rsid w:val="00753822"/>
    <w:rsid w:val="007624E1"/>
    <w:rsid w:val="0076444E"/>
    <w:rsid w:val="007650F8"/>
    <w:rsid w:val="00765521"/>
    <w:rsid w:val="0076572C"/>
    <w:rsid w:val="007737E3"/>
    <w:rsid w:val="00780D51"/>
    <w:rsid w:val="00780F1D"/>
    <w:rsid w:val="007832E9"/>
    <w:rsid w:val="007861E3"/>
    <w:rsid w:val="00787F01"/>
    <w:rsid w:val="007A4858"/>
    <w:rsid w:val="007A65A1"/>
    <w:rsid w:val="007B39DD"/>
    <w:rsid w:val="007B3C82"/>
    <w:rsid w:val="007B7199"/>
    <w:rsid w:val="007C22FC"/>
    <w:rsid w:val="007C517D"/>
    <w:rsid w:val="007C586C"/>
    <w:rsid w:val="007C6266"/>
    <w:rsid w:val="007C675B"/>
    <w:rsid w:val="007C6AE1"/>
    <w:rsid w:val="007C7708"/>
    <w:rsid w:val="007D182E"/>
    <w:rsid w:val="007D4530"/>
    <w:rsid w:val="007D5D37"/>
    <w:rsid w:val="007D6277"/>
    <w:rsid w:val="007E3FB7"/>
    <w:rsid w:val="007E521F"/>
    <w:rsid w:val="007F4098"/>
    <w:rsid w:val="007F5AF4"/>
    <w:rsid w:val="00800988"/>
    <w:rsid w:val="0080508F"/>
    <w:rsid w:val="00807C3A"/>
    <w:rsid w:val="0081190B"/>
    <w:rsid w:val="00812D6D"/>
    <w:rsid w:val="0081428A"/>
    <w:rsid w:val="00816103"/>
    <w:rsid w:val="00820444"/>
    <w:rsid w:val="008230C0"/>
    <w:rsid w:val="008257AD"/>
    <w:rsid w:val="008262E3"/>
    <w:rsid w:val="00827935"/>
    <w:rsid w:val="00830163"/>
    <w:rsid w:val="008316C1"/>
    <w:rsid w:val="008321FB"/>
    <w:rsid w:val="00832516"/>
    <w:rsid w:val="00837537"/>
    <w:rsid w:val="00852F6C"/>
    <w:rsid w:val="00857950"/>
    <w:rsid w:val="00864ED2"/>
    <w:rsid w:val="008719FF"/>
    <w:rsid w:val="00871F4E"/>
    <w:rsid w:val="0087437F"/>
    <w:rsid w:val="00881F5A"/>
    <w:rsid w:val="008824C2"/>
    <w:rsid w:val="00883578"/>
    <w:rsid w:val="008859B7"/>
    <w:rsid w:val="00887374"/>
    <w:rsid w:val="008937A8"/>
    <w:rsid w:val="00897031"/>
    <w:rsid w:val="008A36A0"/>
    <w:rsid w:val="008A4A53"/>
    <w:rsid w:val="008A4A8B"/>
    <w:rsid w:val="008A75DA"/>
    <w:rsid w:val="008B111C"/>
    <w:rsid w:val="008B3024"/>
    <w:rsid w:val="008B469B"/>
    <w:rsid w:val="008B68EB"/>
    <w:rsid w:val="008B7B9B"/>
    <w:rsid w:val="008B7FD3"/>
    <w:rsid w:val="008C1B0C"/>
    <w:rsid w:val="008C3900"/>
    <w:rsid w:val="008C7CAD"/>
    <w:rsid w:val="008D0D09"/>
    <w:rsid w:val="008D11C9"/>
    <w:rsid w:val="008D2A11"/>
    <w:rsid w:val="008D4561"/>
    <w:rsid w:val="008E615E"/>
    <w:rsid w:val="008F43C5"/>
    <w:rsid w:val="008F634E"/>
    <w:rsid w:val="00904BBC"/>
    <w:rsid w:val="009058CA"/>
    <w:rsid w:val="00911180"/>
    <w:rsid w:val="0091248F"/>
    <w:rsid w:val="009128C6"/>
    <w:rsid w:val="00912E8F"/>
    <w:rsid w:val="009213D5"/>
    <w:rsid w:val="00924162"/>
    <w:rsid w:val="009276C3"/>
    <w:rsid w:val="00930CDF"/>
    <w:rsid w:val="009360F1"/>
    <w:rsid w:val="00936BA7"/>
    <w:rsid w:val="009451E7"/>
    <w:rsid w:val="00946844"/>
    <w:rsid w:val="00951A98"/>
    <w:rsid w:val="00952E48"/>
    <w:rsid w:val="009565A2"/>
    <w:rsid w:val="009611CE"/>
    <w:rsid w:val="0096264B"/>
    <w:rsid w:val="00973FD5"/>
    <w:rsid w:val="00977317"/>
    <w:rsid w:val="00987B3D"/>
    <w:rsid w:val="00994B99"/>
    <w:rsid w:val="009A019C"/>
    <w:rsid w:val="009A2740"/>
    <w:rsid w:val="009A3740"/>
    <w:rsid w:val="009A4751"/>
    <w:rsid w:val="009A4E69"/>
    <w:rsid w:val="009A5238"/>
    <w:rsid w:val="009B03B5"/>
    <w:rsid w:val="009B0C79"/>
    <w:rsid w:val="009B1D9A"/>
    <w:rsid w:val="009B439B"/>
    <w:rsid w:val="009B4536"/>
    <w:rsid w:val="009B7112"/>
    <w:rsid w:val="009B7C72"/>
    <w:rsid w:val="009C2A80"/>
    <w:rsid w:val="009C32DD"/>
    <w:rsid w:val="009C6491"/>
    <w:rsid w:val="009D2801"/>
    <w:rsid w:val="009E0B89"/>
    <w:rsid w:val="009E5B9C"/>
    <w:rsid w:val="009E5BF6"/>
    <w:rsid w:val="009E5E15"/>
    <w:rsid w:val="009F0A44"/>
    <w:rsid w:val="00A14C17"/>
    <w:rsid w:val="00A16FAA"/>
    <w:rsid w:val="00A20705"/>
    <w:rsid w:val="00A2160E"/>
    <w:rsid w:val="00A2742E"/>
    <w:rsid w:val="00A311B8"/>
    <w:rsid w:val="00A33DDC"/>
    <w:rsid w:val="00A349FB"/>
    <w:rsid w:val="00A378DF"/>
    <w:rsid w:val="00A40078"/>
    <w:rsid w:val="00A40628"/>
    <w:rsid w:val="00A41377"/>
    <w:rsid w:val="00A41726"/>
    <w:rsid w:val="00A44E94"/>
    <w:rsid w:val="00A46D5F"/>
    <w:rsid w:val="00A475F4"/>
    <w:rsid w:val="00A5129B"/>
    <w:rsid w:val="00A52708"/>
    <w:rsid w:val="00A5695B"/>
    <w:rsid w:val="00A56D1F"/>
    <w:rsid w:val="00A61D97"/>
    <w:rsid w:val="00A62D84"/>
    <w:rsid w:val="00A64A83"/>
    <w:rsid w:val="00A71F49"/>
    <w:rsid w:val="00A71FD2"/>
    <w:rsid w:val="00A76120"/>
    <w:rsid w:val="00A81E87"/>
    <w:rsid w:val="00A82D0B"/>
    <w:rsid w:val="00A85426"/>
    <w:rsid w:val="00A85984"/>
    <w:rsid w:val="00A86FCD"/>
    <w:rsid w:val="00A8779F"/>
    <w:rsid w:val="00A9078C"/>
    <w:rsid w:val="00A940CC"/>
    <w:rsid w:val="00A97DE5"/>
    <w:rsid w:val="00AA3D6B"/>
    <w:rsid w:val="00AA482B"/>
    <w:rsid w:val="00AB03F1"/>
    <w:rsid w:val="00AB4330"/>
    <w:rsid w:val="00AB4681"/>
    <w:rsid w:val="00AB5340"/>
    <w:rsid w:val="00AB69D7"/>
    <w:rsid w:val="00AC205E"/>
    <w:rsid w:val="00AC5378"/>
    <w:rsid w:val="00AD1F44"/>
    <w:rsid w:val="00AD2AF3"/>
    <w:rsid w:val="00AD3ACF"/>
    <w:rsid w:val="00AD53C8"/>
    <w:rsid w:val="00AD65A1"/>
    <w:rsid w:val="00AD6E73"/>
    <w:rsid w:val="00AD7F0D"/>
    <w:rsid w:val="00AE1F47"/>
    <w:rsid w:val="00AE3FC5"/>
    <w:rsid w:val="00AE7EB6"/>
    <w:rsid w:val="00AF4B47"/>
    <w:rsid w:val="00B015B8"/>
    <w:rsid w:val="00B03351"/>
    <w:rsid w:val="00B04560"/>
    <w:rsid w:val="00B077B6"/>
    <w:rsid w:val="00B1552D"/>
    <w:rsid w:val="00B15D5A"/>
    <w:rsid w:val="00B174D2"/>
    <w:rsid w:val="00B22782"/>
    <w:rsid w:val="00B22D0C"/>
    <w:rsid w:val="00B23F8A"/>
    <w:rsid w:val="00B31498"/>
    <w:rsid w:val="00B33325"/>
    <w:rsid w:val="00B3482E"/>
    <w:rsid w:val="00B40466"/>
    <w:rsid w:val="00B40EB6"/>
    <w:rsid w:val="00B5237A"/>
    <w:rsid w:val="00B529AD"/>
    <w:rsid w:val="00B5755C"/>
    <w:rsid w:val="00B60E77"/>
    <w:rsid w:val="00B63BA6"/>
    <w:rsid w:val="00B65D58"/>
    <w:rsid w:val="00B66842"/>
    <w:rsid w:val="00B66EAC"/>
    <w:rsid w:val="00B67257"/>
    <w:rsid w:val="00B7040C"/>
    <w:rsid w:val="00B72786"/>
    <w:rsid w:val="00B74919"/>
    <w:rsid w:val="00B82E3F"/>
    <w:rsid w:val="00B9384E"/>
    <w:rsid w:val="00B94678"/>
    <w:rsid w:val="00BA5F67"/>
    <w:rsid w:val="00BB290C"/>
    <w:rsid w:val="00BC12C6"/>
    <w:rsid w:val="00BC45B5"/>
    <w:rsid w:val="00BD2CA6"/>
    <w:rsid w:val="00BD4F02"/>
    <w:rsid w:val="00BD5941"/>
    <w:rsid w:val="00BE26AC"/>
    <w:rsid w:val="00BE4677"/>
    <w:rsid w:val="00BE4C85"/>
    <w:rsid w:val="00BF1E14"/>
    <w:rsid w:val="00BF232D"/>
    <w:rsid w:val="00BF5836"/>
    <w:rsid w:val="00BF5ABC"/>
    <w:rsid w:val="00BF66C8"/>
    <w:rsid w:val="00BF71C8"/>
    <w:rsid w:val="00C01DFF"/>
    <w:rsid w:val="00C02CA6"/>
    <w:rsid w:val="00C103DC"/>
    <w:rsid w:val="00C12327"/>
    <w:rsid w:val="00C14685"/>
    <w:rsid w:val="00C26E66"/>
    <w:rsid w:val="00C37278"/>
    <w:rsid w:val="00C37C69"/>
    <w:rsid w:val="00C4262F"/>
    <w:rsid w:val="00C42B82"/>
    <w:rsid w:val="00C45B68"/>
    <w:rsid w:val="00C565FC"/>
    <w:rsid w:val="00C620AB"/>
    <w:rsid w:val="00C66D61"/>
    <w:rsid w:val="00C802B6"/>
    <w:rsid w:val="00C83969"/>
    <w:rsid w:val="00CA54B9"/>
    <w:rsid w:val="00CA5895"/>
    <w:rsid w:val="00CA754D"/>
    <w:rsid w:val="00CB1CDB"/>
    <w:rsid w:val="00CB365C"/>
    <w:rsid w:val="00CB3851"/>
    <w:rsid w:val="00CB6563"/>
    <w:rsid w:val="00CB6915"/>
    <w:rsid w:val="00CC2E91"/>
    <w:rsid w:val="00CC51E3"/>
    <w:rsid w:val="00CC6C4A"/>
    <w:rsid w:val="00CC7AD9"/>
    <w:rsid w:val="00CE263D"/>
    <w:rsid w:val="00CF2093"/>
    <w:rsid w:val="00CF70FC"/>
    <w:rsid w:val="00D01D48"/>
    <w:rsid w:val="00D02E64"/>
    <w:rsid w:val="00D07038"/>
    <w:rsid w:val="00D07234"/>
    <w:rsid w:val="00D23B33"/>
    <w:rsid w:val="00D30416"/>
    <w:rsid w:val="00D304C4"/>
    <w:rsid w:val="00D335A3"/>
    <w:rsid w:val="00D35822"/>
    <w:rsid w:val="00D36F32"/>
    <w:rsid w:val="00D40234"/>
    <w:rsid w:val="00D501A7"/>
    <w:rsid w:val="00D50888"/>
    <w:rsid w:val="00D641EE"/>
    <w:rsid w:val="00D67A2B"/>
    <w:rsid w:val="00D70D8F"/>
    <w:rsid w:val="00D7176C"/>
    <w:rsid w:val="00D7231D"/>
    <w:rsid w:val="00D732B6"/>
    <w:rsid w:val="00D73BD7"/>
    <w:rsid w:val="00D7640A"/>
    <w:rsid w:val="00D76B60"/>
    <w:rsid w:val="00D80707"/>
    <w:rsid w:val="00D876C2"/>
    <w:rsid w:val="00D93EAB"/>
    <w:rsid w:val="00D9523B"/>
    <w:rsid w:val="00D97145"/>
    <w:rsid w:val="00DA0F42"/>
    <w:rsid w:val="00DA1A9E"/>
    <w:rsid w:val="00DA5BB3"/>
    <w:rsid w:val="00DA74D6"/>
    <w:rsid w:val="00DB2868"/>
    <w:rsid w:val="00DB44F8"/>
    <w:rsid w:val="00DB6AA9"/>
    <w:rsid w:val="00DB7CD2"/>
    <w:rsid w:val="00DC00D3"/>
    <w:rsid w:val="00DD0996"/>
    <w:rsid w:val="00DD1A3F"/>
    <w:rsid w:val="00DD1BCD"/>
    <w:rsid w:val="00DE0857"/>
    <w:rsid w:val="00DE726B"/>
    <w:rsid w:val="00DF13B4"/>
    <w:rsid w:val="00DF2ABB"/>
    <w:rsid w:val="00DF448D"/>
    <w:rsid w:val="00E03EFA"/>
    <w:rsid w:val="00E1167A"/>
    <w:rsid w:val="00E11A6F"/>
    <w:rsid w:val="00E11CB4"/>
    <w:rsid w:val="00E2069C"/>
    <w:rsid w:val="00E31D3A"/>
    <w:rsid w:val="00E363E3"/>
    <w:rsid w:val="00E435A1"/>
    <w:rsid w:val="00E43CBD"/>
    <w:rsid w:val="00E442C0"/>
    <w:rsid w:val="00E54199"/>
    <w:rsid w:val="00E64C9F"/>
    <w:rsid w:val="00E65CCA"/>
    <w:rsid w:val="00E7347C"/>
    <w:rsid w:val="00E833A3"/>
    <w:rsid w:val="00E8509C"/>
    <w:rsid w:val="00E85EE6"/>
    <w:rsid w:val="00E87352"/>
    <w:rsid w:val="00E94147"/>
    <w:rsid w:val="00E947DD"/>
    <w:rsid w:val="00EA12E0"/>
    <w:rsid w:val="00EA1514"/>
    <w:rsid w:val="00EA1D61"/>
    <w:rsid w:val="00EA3FAD"/>
    <w:rsid w:val="00EA46B8"/>
    <w:rsid w:val="00EA70E3"/>
    <w:rsid w:val="00EB6536"/>
    <w:rsid w:val="00EC2DB0"/>
    <w:rsid w:val="00EC68CE"/>
    <w:rsid w:val="00EC7218"/>
    <w:rsid w:val="00ED131F"/>
    <w:rsid w:val="00ED36AA"/>
    <w:rsid w:val="00ED66F6"/>
    <w:rsid w:val="00EE06D6"/>
    <w:rsid w:val="00EE43DF"/>
    <w:rsid w:val="00EE5193"/>
    <w:rsid w:val="00F0145B"/>
    <w:rsid w:val="00F10DE2"/>
    <w:rsid w:val="00F124C3"/>
    <w:rsid w:val="00F16186"/>
    <w:rsid w:val="00F1731D"/>
    <w:rsid w:val="00F2087C"/>
    <w:rsid w:val="00F23D1F"/>
    <w:rsid w:val="00F2452C"/>
    <w:rsid w:val="00F318BD"/>
    <w:rsid w:val="00F34BA4"/>
    <w:rsid w:val="00F35B3F"/>
    <w:rsid w:val="00F446DE"/>
    <w:rsid w:val="00F465C2"/>
    <w:rsid w:val="00F5117B"/>
    <w:rsid w:val="00F52411"/>
    <w:rsid w:val="00F54DCF"/>
    <w:rsid w:val="00F56B97"/>
    <w:rsid w:val="00F656E6"/>
    <w:rsid w:val="00F67540"/>
    <w:rsid w:val="00F72328"/>
    <w:rsid w:val="00F7487B"/>
    <w:rsid w:val="00F7535A"/>
    <w:rsid w:val="00F760D4"/>
    <w:rsid w:val="00F779FA"/>
    <w:rsid w:val="00F77CD6"/>
    <w:rsid w:val="00F77E83"/>
    <w:rsid w:val="00F81421"/>
    <w:rsid w:val="00F82257"/>
    <w:rsid w:val="00F8422F"/>
    <w:rsid w:val="00F96125"/>
    <w:rsid w:val="00FA60CD"/>
    <w:rsid w:val="00FB1800"/>
    <w:rsid w:val="00FB20FE"/>
    <w:rsid w:val="00FB263D"/>
    <w:rsid w:val="00FB58A8"/>
    <w:rsid w:val="00FC1626"/>
    <w:rsid w:val="00FD025A"/>
    <w:rsid w:val="00FD0975"/>
    <w:rsid w:val="00FD15CA"/>
    <w:rsid w:val="00FD1BD8"/>
    <w:rsid w:val="00FD247F"/>
    <w:rsid w:val="00FD5A46"/>
    <w:rsid w:val="00FE212E"/>
    <w:rsid w:val="00FE267D"/>
    <w:rsid w:val="00FE334E"/>
    <w:rsid w:val="00FE4BCE"/>
    <w:rsid w:val="00FE66D4"/>
    <w:rsid w:val="00FF30E6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01C77-BFA1-483F-BDBB-BFC0E427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E212E"/>
    <w:rPr>
      <w:rFonts w:eastAsia="Calibri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FE212E"/>
    <w:rPr>
      <w:rFonts w:ascii="Times New Roman" w:eastAsia="Calibri" w:hAnsi="Times New Roman" w:cs="Times New Roman"/>
      <w:sz w:val="20"/>
      <w:szCs w:val="20"/>
      <w:lang w:val="en-US" w:eastAsia="ar-SA"/>
    </w:rPr>
  </w:style>
  <w:style w:type="character" w:styleId="a5">
    <w:name w:val="footnote reference"/>
    <w:semiHidden/>
    <w:rsid w:val="00FE212E"/>
    <w:rPr>
      <w:vertAlign w:val="superscript"/>
    </w:rPr>
  </w:style>
  <w:style w:type="paragraph" w:styleId="a6">
    <w:name w:val="Normal (Web)"/>
    <w:basedOn w:val="a"/>
    <w:uiPriority w:val="99"/>
    <w:unhideWhenUsed/>
    <w:rsid w:val="00FE212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ody Text Indent"/>
    <w:basedOn w:val="a"/>
    <w:link w:val="a8"/>
    <w:rsid w:val="00BD2CA6"/>
    <w:pPr>
      <w:spacing w:line="360" w:lineRule="auto"/>
      <w:ind w:firstLine="357"/>
    </w:pPr>
  </w:style>
  <w:style w:type="character" w:customStyle="1" w:styleId="a8">
    <w:name w:val="Основной текст с отступом Знак"/>
    <w:basedOn w:val="a0"/>
    <w:link w:val="a7"/>
    <w:rsid w:val="00BD2C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0807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07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0807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07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8079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8079A"/>
    <w:rPr>
      <w:rFonts w:ascii="Segoe UI" w:eastAsia="Times New Roman" w:hAnsi="Segoe UI" w:cs="Segoe UI"/>
      <w:sz w:val="18"/>
      <w:szCs w:val="18"/>
      <w:lang w:eastAsia="ar-SA"/>
    </w:rPr>
  </w:style>
  <w:style w:type="paragraph" w:styleId="af">
    <w:name w:val="No Spacing"/>
    <w:uiPriority w:val="1"/>
    <w:qFormat/>
    <w:rsid w:val="007E3F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annotation reference"/>
    <w:basedOn w:val="a0"/>
    <w:uiPriority w:val="99"/>
    <w:semiHidden/>
    <w:unhideWhenUsed/>
    <w:rsid w:val="00AE1F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F4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E1F4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F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E1F4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B5F73"/>
    <w:pPr>
      <w:ind w:left="720"/>
      <w:contextualSpacing/>
    </w:pPr>
  </w:style>
  <w:style w:type="character" w:styleId="af6">
    <w:name w:val="Strong"/>
    <w:basedOn w:val="a0"/>
    <w:uiPriority w:val="22"/>
    <w:qFormat/>
    <w:rsid w:val="001C7AC5"/>
    <w:rPr>
      <w:b/>
      <w:bCs/>
    </w:rPr>
  </w:style>
  <w:style w:type="character" w:styleId="af7">
    <w:name w:val="Emphasis"/>
    <w:basedOn w:val="a0"/>
    <w:uiPriority w:val="20"/>
    <w:qFormat/>
    <w:rsid w:val="006F6863"/>
    <w:rPr>
      <w:i/>
      <w:iCs/>
    </w:rPr>
  </w:style>
  <w:style w:type="character" w:styleId="af8">
    <w:name w:val="Hyperlink"/>
    <w:basedOn w:val="a0"/>
    <w:uiPriority w:val="99"/>
    <w:unhideWhenUsed/>
    <w:rsid w:val="00735F80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9451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eritage-institute.ru/wp-content/uploads/2025/10/proekt-pervonachalnogo-spiska-pamyatnikov-istorii-i-kultury-sssr-vsemirnogo-znacheniy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134DA-B8C9-405E-AE7D-3AAFF57B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23</cp:revision>
  <cp:lastPrinted>2025-07-08T09:43:00Z</cp:lastPrinted>
  <dcterms:created xsi:type="dcterms:W3CDTF">2025-12-07T16:27:00Z</dcterms:created>
  <dcterms:modified xsi:type="dcterms:W3CDTF">2026-01-07T11:53:00Z</dcterms:modified>
</cp:coreProperties>
</file>