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76" w:rsidRDefault="003B3676" w:rsidP="003864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Проектные материалы</w:t>
      </w:r>
    </w:p>
    <w:p w:rsidR="00FB1EF1" w:rsidRDefault="00FB1EF1" w:rsidP="0038648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B3676" w:rsidRPr="003B3676" w:rsidRDefault="00FB1EF1" w:rsidP="0038648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--------------</w:t>
      </w:r>
    </w:p>
    <w:p w:rsidR="00015959" w:rsidRDefault="00015959" w:rsidP="003864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Коллаж</w:t>
      </w:r>
    </w:p>
    <w:p w:rsidR="00982556" w:rsidRPr="00B57A14" w:rsidRDefault="00015959" w:rsidP="003864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 композиции </w:t>
      </w:r>
      <w:r w:rsidR="00982556" w:rsidRPr="00B57A14">
        <w:rPr>
          <w:rFonts w:ascii="Times New Roman" w:hAnsi="Times New Roman" w:cs="Times New Roman"/>
          <w:b/>
        </w:rPr>
        <w:t xml:space="preserve">(фотографии, </w:t>
      </w:r>
      <w:r w:rsidR="001F6CF7">
        <w:rPr>
          <w:rFonts w:ascii="Times New Roman" w:hAnsi="Times New Roman" w:cs="Times New Roman"/>
          <w:b/>
        </w:rPr>
        <w:t>письмо</w:t>
      </w:r>
      <w:r w:rsidR="00982556" w:rsidRPr="00B57A14">
        <w:rPr>
          <w:rFonts w:ascii="Times New Roman" w:hAnsi="Times New Roman" w:cs="Times New Roman"/>
          <w:b/>
        </w:rPr>
        <w:t xml:space="preserve">, </w:t>
      </w:r>
      <w:r w:rsidR="00916F9E">
        <w:rPr>
          <w:rFonts w:ascii="Times New Roman" w:hAnsi="Times New Roman" w:cs="Times New Roman"/>
          <w:b/>
        </w:rPr>
        <w:t xml:space="preserve">схема охранной зоны, </w:t>
      </w:r>
      <w:r w:rsidR="00982556" w:rsidRPr="00B57A14">
        <w:rPr>
          <w:rFonts w:ascii="Times New Roman" w:hAnsi="Times New Roman" w:cs="Times New Roman"/>
          <w:b/>
        </w:rPr>
        <w:t>рисунок</w:t>
      </w:r>
      <w:r w:rsidR="00916F9E">
        <w:rPr>
          <w:rFonts w:ascii="Times New Roman" w:hAnsi="Times New Roman" w:cs="Times New Roman"/>
          <w:b/>
        </w:rPr>
        <w:t>, че</w:t>
      </w:r>
      <w:r w:rsidR="00916F9E" w:rsidRPr="00B57A14">
        <w:rPr>
          <w:rFonts w:ascii="Times New Roman" w:hAnsi="Times New Roman" w:cs="Times New Roman"/>
          <w:b/>
        </w:rPr>
        <w:t>ртеж</w:t>
      </w:r>
      <w:r w:rsidR="00982556" w:rsidRPr="00B57A14">
        <w:rPr>
          <w:rFonts w:ascii="Times New Roman" w:hAnsi="Times New Roman" w:cs="Times New Roman"/>
          <w:b/>
        </w:rPr>
        <w:t>)</w:t>
      </w:r>
    </w:p>
    <w:p w:rsidR="00386484" w:rsidRPr="00386484" w:rsidRDefault="00386484" w:rsidP="003864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5A9E" w:rsidRDefault="002E5A9E" w:rsidP="002E5A9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4CBAFC9B" wp14:editId="3C79A11F">
            <wp:simplePos x="0" y="0"/>
            <wp:positionH relativeFrom="column">
              <wp:posOffset>106045</wp:posOffset>
            </wp:positionH>
            <wp:positionV relativeFrom="paragraph">
              <wp:posOffset>63500</wp:posOffset>
            </wp:positionV>
            <wp:extent cx="1333500" cy="877570"/>
            <wp:effectExtent l="19050" t="19050" r="0" b="0"/>
            <wp:wrapTight wrapText="bothSides">
              <wp:wrapPolygon edited="0">
                <wp:start x="-309" y="-469"/>
                <wp:lineTo x="-309" y="21569"/>
                <wp:lineTo x="21600" y="21569"/>
                <wp:lineTo x="21600" y="-469"/>
                <wp:lineTo x="-309" y="-469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775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2701CC" wp14:editId="707CB949">
            <wp:simplePos x="0" y="0"/>
            <wp:positionH relativeFrom="column">
              <wp:posOffset>759460</wp:posOffset>
            </wp:positionH>
            <wp:positionV relativeFrom="paragraph">
              <wp:posOffset>503555</wp:posOffset>
            </wp:positionV>
            <wp:extent cx="1333500" cy="925195"/>
            <wp:effectExtent l="19050" t="19050" r="0" b="8255"/>
            <wp:wrapTight wrapText="bothSides">
              <wp:wrapPolygon edited="0">
                <wp:start x="-309" y="-445"/>
                <wp:lineTo x="-309" y="21793"/>
                <wp:lineTo x="21600" y="21793"/>
                <wp:lineTo x="21600" y="-445"/>
                <wp:lineTo x="-309" y="-445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51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A9E" w:rsidRDefault="002E5A9E" w:rsidP="002E5A9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DD1EFA" wp14:editId="6CFA4797">
            <wp:simplePos x="0" y="0"/>
            <wp:positionH relativeFrom="column">
              <wp:posOffset>537210</wp:posOffset>
            </wp:positionH>
            <wp:positionV relativeFrom="paragraph">
              <wp:posOffset>145415</wp:posOffset>
            </wp:positionV>
            <wp:extent cx="1424940" cy="1019175"/>
            <wp:effectExtent l="19050" t="19050" r="22860" b="28575"/>
            <wp:wrapTight wrapText="bothSides">
              <wp:wrapPolygon edited="0">
                <wp:start x="-289" y="-404"/>
                <wp:lineTo x="-289" y="21802"/>
                <wp:lineTo x="21658" y="21802"/>
                <wp:lineTo x="21658" y="-404"/>
                <wp:lineTo x="-289" y="-404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191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A9E" w:rsidRDefault="002E5A9E" w:rsidP="002E5A9E">
      <w:pPr>
        <w:rPr>
          <w:rFonts w:ascii="Times New Roman" w:hAnsi="Times New Roman"/>
          <w:sz w:val="24"/>
          <w:szCs w:val="24"/>
        </w:rPr>
      </w:pPr>
    </w:p>
    <w:p w:rsidR="002E5A9E" w:rsidRDefault="002E5A9E" w:rsidP="002E5A9E">
      <w:pPr>
        <w:rPr>
          <w:rFonts w:ascii="Times New Roman" w:hAnsi="Times New Roman"/>
          <w:sz w:val="24"/>
          <w:szCs w:val="24"/>
        </w:rPr>
      </w:pPr>
    </w:p>
    <w:p w:rsidR="002E5A9E" w:rsidRDefault="00091F98" w:rsidP="002E5A9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589965EA" wp14:editId="0FE797CE">
            <wp:simplePos x="0" y="0"/>
            <wp:positionH relativeFrom="margin">
              <wp:posOffset>2034540</wp:posOffset>
            </wp:positionH>
            <wp:positionV relativeFrom="paragraph">
              <wp:posOffset>244475</wp:posOffset>
            </wp:positionV>
            <wp:extent cx="1695450" cy="1107440"/>
            <wp:effectExtent l="19050" t="19050" r="19050" b="16510"/>
            <wp:wrapTight wrapText="bothSides">
              <wp:wrapPolygon edited="0">
                <wp:start x="-243" y="-372"/>
                <wp:lineTo x="-243" y="21550"/>
                <wp:lineTo x="21600" y="21550"/>
                <wp:lineTo x="21600" y="-372"/>
                <wp:lineTo x="-243" y="-372"/>
              </wp:wrapPolygon>
            </wp:wrapTight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07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9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2B76C7D" wp14:editId="11C9C929">
            <wp:simplePos x="0" y="0"/>
            <wp:positionH relativeFrom="column">
              <wp:posOffset>1038225</wp:posOffset>
            </wp:positionH>
            <wp:positionV relativeFrom="paragraph">
              <wp:posOffset>184785</wp:posOffset>
            </wp:positionV>
            <wp:extent cx="1171575" cy="1961515"/>
            <wp:effectExtent l="19050" t="19050" r="28575" b="19685"/>
            <wp:wrapTight wrapText="bothSides">
              <wp:wrapPolygon edited="0">
                <wp:start x="-351" y="-210"/>
                <wp:lineTo x="-351" y="21607"/>
                <wp:lineTo x="21776" y="21607"/>
                <wp:lineTo x="21776" y="-210"/>
                <wp:lineTo x="-351" y="-21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61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>
                          <a:alpha val="74901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A9E" w:rsidRDefault="002E5A9E" w:rsidP="002E5A9E">
      <w:pPr>
        <w:rPr>
          <w:rFonts w:ascii="Times New Roman" w:hAnsi="Times New Roman"/>
          <w:sz w:val="24"/>
          <w:szCs w:val="24"/>
        </w:rPr>
      </w:pPr>
    </w:p>
    <w:p w:rsidR="002E5A9E" w:rsidRDefault="002E5A9E">
      <w:pPr>
        <w:rPr>
          <w:rFonts w:ascii="Times New Roman" w:hAnsi="Times New Roman" w:cs="Times New Roman"/>
          <w:sz w:val="24"/>
          <w:szCs w:val="24"/>
        </w:rPr>
      </w:pPr>
    </w:p>
    <w:p w:rsidR="00C84818" w:rsidRDefault="00C01B51" w:rsidP="00C84818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35A4E45" wp14:editId="4A798901">
            <wp:simplePos x="0" y="0"/>
            <wp:positionH relativeFrom="column">
              <wp:posOffset>191135</wp:posOffset>
            </wp:positionH>
            <wp:positionV relativeFrom="paragraph">
              <wp:posOffset>412750</wp:posOffset>
            </wp:positionV>
            <wp:extent cx="1271905" cy="926465"/>
            <wp:effectExtent l="19050" t="19050" r="23495" b="26035"/>
            <wp:wrapTight wrapText="bothSides">
              <wp:wrapPolygon edited="0">
                <wp:start x="-324" y="-444"/>
                <wp:lineTo x="-324" y="21763"/>
                <wp:lineTo x="21675" y="21763"/>
                <wp:lineTo x="21675" y="-444"/>
                <wp:lineTo x="-324" y="-44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264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818" w:rsidRDefault="00C84818" w:rsidP="00C8481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C01B51" w:rsidRDefault="00C01B51" w:rsidP="004D7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01B51" w:rsidRDefault="00C01B51" w:rsidP="004D7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84818" w:rsidRPr="00F50949" w:rsidRDefault="0034539C" w:rsidP="004D7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50949">
        <w:rPr>
          <w:rFonts w:ascii="Times New Roman" w:hAnsi="Times New Roman" w:cs="Times New Roman"/>
          <w:sz w:val="20"/>
          <w:szCs w:val="20"/>
        </w:rPr>
        <w:t xml:space="preserve"> </w:t>
      </w:r>
      <w:r w:rsidR="00C84818" w:rsidRPr="00F50949">
        <w:rPr>
          <w:rFonts w:ascii="Times New Roman" w:hAnsi="Times New Roman" w:cs="Times New Roman"/>
          <w:sz w:val="20"/>
          <w:szCs w:val="20"/>
        </w:rPr>
        <w:t>Одн</w:t>
      </w:r>
      <w:r w:rsidR="00D018EB">
        <w:rPr>
          <w:rFonts w:ascii="Times New Roman" w:hAnsi="Times New Roman" w:cs="Times New Roman"/>
          <w:sz w:val="20"/>
          <w:szCs w:val="20"/>
        </w:rPr>
        <w:t>ой</w:t>
      </w:r>
      <w:r w:rsidR="00C84818" w:rsidRPr="00F50949">
        <w:rPr>
          <w:rFonts w:ascii="Times New Roman" w:hAnsi="Times New Roman" w:cs="Times New Roman"/>
          <w:sz w:val="20"/>
          <w:szCs w:val="20"/>
        </w:rPr>
        <w:t xml:space="preserve"> из главных задач</w:t>
      </w:r>
      <w:r w:rsidR="00B95209">
        <w:rPr>
          <w:rFonts w:ascii="Times New Roman" w:hAnsi="Times New Roman" w:cs="Times New Roman"/>
          <w:sz w:val="20"/>
          <w:szCs w:val="20"/>
        </w:rPr>
        <w:t xml:space="preserve">, возложенных на </w:t>
      </w:r>
      <w:r w:rsidR="00C84818" w:rsidRPr="00F50949">
        <w:rPr>
          <w:rFonts w:ascii="Times New Roman" w:hAnsi="Times New Roman" w:cs="Times New Roman"/>
          <w:sz w:val="20"/>
          <w:szCs w:val="20"/>
        </w:rPr>
        <w:t>создаваем</w:t>
      </w:r>
      <w:r w:rsidR="00B95209">
        <w:rPr>
          <w:rFonts w:ascii="Times New Roman" w:hAnsi="Times New Roman" w:cs="Times New Roman"/>
          <w:sz w:val="20"/>
          <w:szCs w:val="20"/>
        </w:rPr>
        <w:t>ый</w:t>
      </w:r>
      <w:r w:rsidR="00C84818" w:rsidRPr="00F50949">
        <w:rPr>
          <w:rFonts w:ascii="Times New Roman" w:hAnsi="Times New Roman" w:cs="Times New Roman"/>
          <w:sz w:val="20"/>
          <w:szCs w:val="20"/>
        </w:rPr>
        <w:t xml:space="preserve"> в 1948</w:t>
      </w:r>
      <w:r w:rsidR="00B95209">
        <w:rPr>
          <w:rFonts w:ascii="Times New Roman" w:hAnsi="Times New Roman" w:cs="Times New Roman"/>
          <w:sz w:val="20"/>
          <w:szCs w:val="20"/>
        </w:rPr>
        <w:t xml:space="preserve"> </w:t>
      </w:r>
      <w:r w:rsidR="00C84818" w:rsidRPr="00F50949">
        <w:rPr>
          <w:rFonts w:ascii="Times New Roman" w:hAnsi="Times New Roman" w:cs="Times New Roman"/>
          <w:sz w:val="20"/>
          <w:szCs w:val="20"/>
        </w:rPr>
        <w:t xml:space="preserve">г. при </w:t>
      </w:r>
      <w:r w:rsidR="004E297C">
        <w:rPr>
          <w:rFonts w:ascii="Times New Roman" w:hAnsi="Times New Roman" w:cs="Times New Roman"/>
          <w:sz w:val="20"/>
          <w:szCs w:val="20"/>
        </w:rPr>
        <w:t xml:space="preserve">Президиуме </w:t>
      </w:r>
      <w:r w:rsidR="00C84818" w:rsidRPr="00F50949">
        <w:rPr>
          <w:rFonts w:ascii="Times New Roman" w:hAnsi="Times New Roman" w:cs="Times New Roman"/>
          <w:sz w:val="20"/>
          <w:szCs w:val="20"/>
        </w:rPr>
        <w:t xml:space="preserve">АН СССР </w:t>
      </w:r>
      <w:r w:rsidR="00F50949">
        <w:rPr>
          <w:rFonts w:ascii="Times New Roman" w:hAnsi="Times New Roman" w:cs="Times New Roman"/>
          <w:sz w:val="20"/>
          <w:szCs w:val="20"/>
        </w:rPr>
        <w:t>Нау</w:t>
      </w:r>
      <w:r w:rsidR="00C84818" w:rsidRPr="00F50949">
        <w:rPr>
          <w:rFonts w:ascii="Times New Roman" w:hAnsi="Times New Roman" w:cs="Times New Roman"/>
          <w:sz w:val="20"/>
          <w:szCs w:val="20"/>
        </w:rPr>
        <w:t>чно-методическ</w:t>
      </w:r>
      <w:r w:rsidR="00B95209">
        <w:rPr>
          <w:rFonts w:ascii="Times New Roman" w:hAnsi="Times New Roman" w:cs="Times New Roman"/>
          <w:sz w:val="20"/>
          <w:szCs w:val="20"/>
        </w:rPr>
        <w:t>ий</w:t>
      </w:r>
      <w:r w:rsidR="00C84818" w:rsidRPr="00F50949">
        <w:rPr>
          <w:rFonts w:ascii="Times New Roman" w:hAnsi="Times New Roman" w:cs="Times New Roman"/>
          <w:sz w:val="20"/>
          <w:szCs w:val="20"/>
        </w:rPr>
        <w:t xml:space="preserve"> совет по охране памятников культуры</w:t>
      </w:r>
      <w:r w:rsidR="00B95209">
        <w:rPr>
          <w:rFonts w:ascii="Times New Roman" w:hAnsi="Times New Roman" w:cs="Times New Roman"/>
          <w:sz w:val="20"/>
          <w:szCs w:val="20"/>
        </w:rPr>
        <w:t>,</w:t>
      </w:r>
      <w:r w:rsidR="00C84818" w:rsidRPr="00F50949">
        <w:rPr>
          <w:rFonts w:ascii="Times New Roman" w:hAnsi="Times New Roman" w:cs="Times New Roman"/>
          <w:sz w:val="20"/>
          <w:szCs w:val="20"/>
        </w:rPr>
        <w:t xml:space="preserve"> </w:t>
      </w:r>
      <w:r w:rsidR="00D018EB">
        <w:rPr>
          <w:rFonts w:ascii="Times New Roman" w:hAnsi="Times New Roman" w:cs="Times New Roman"/>
          <w:sz w:val="20"/>
          <w:szCs w:val="20"/>
        </w:rPr>
        <w:t xml:space="preserve">являлось </w:t>
      </w:r>
      <w:r w:rsidR="00C84818" w:rsidRPr="00F50949">
        <w:rPr>
          <w:rFonts w:ascii="Times New Roman" w:hAnsi="Times New Roman" w:cs="Times New Roman"/>
          <w:sz w:val="20"/>
          <w:szCs w:val="20"/>
        </w:rPr>
        <w:t>«</w:t>
      </w:r>
      <w:r w:rsidR="00C84818" w:rsidRPr="00F50949">
        <w:rPr>
          <w:rFonts w:ascii="Times New Roman" w:hAnsi="Times New Roman" w:cs="Times New Roman"/>
          <w:i/>
          <w:sz w:val="20"/>
          <w:szCs w:val="20"/>
        </w:rPr>
        <w:t>совершенствование научных методов реставрационных работ</w:t>
      </w:r>
      <w:r w:rsidR="00C84818" w:rsidRPr="00F50949">
        <w:rPr>
          <w:rFonts w:ascii="Times New Roman" w:hAnsi="Times New Roman" w:cs="Times New Roman"/>
          <w:sz w:val="20"/>
          <w:szCs w:val="20"/>
        </w:rPr>
        <w:t>».</w:t>
      </w:r>
    </w:p>
    <w:p w:rsidR="004D7CC1" w:rsidRPr="00B508E5" w:rsidRDefault="004D7CC1" w:rsidP="00C84818">
      <w:pPr>
        <w:spacing w:after="0"/>
        <w:jc w:val="right"/>
        <w:rPr>
          <w:rFonts w:ascii="Times New Roman" w:hAnsi="Times New Roman" w:cs="Times New Roman"/>
          <w:sz w:val="12"/>
          <w:szCs w:val="12"/>
        </w:rPr>
      </w:pPr>
    </w:p>
    <w:p w:rsidR="00C84818" w:rsidRPr="00C2679D" w:rsidRDefault="00C84818" w:rsidP="00C84818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C2679D">
        <w:rPr>
          <w:rFonts w:ascii="Times New Roman" w:hAnsi="Times New Roman" w:cs="Times New Roman"/>
          <w:sz w:val="14"/>
          <w:szCs w:val="14"/>
        </w:rPr>
        <w:t xml:space="preserve">Постановление Совета Министров СССР </w:t>
      </w:r>
    </w:p>
    <w:p w:rsidR="00C84818" w:rsidRPr="00C2679D" w:rsidRDefault="00C84818" w:rsidP="00C84818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C2679D">
        <w:rPr>
          <w:sz w:val="14"/>
          <w:szCs w:val="14"/>
        </w:rPr>
        <w:t>«</w:t>
      </w:r>
      <w:r w:rsidRPr="00C2679D">
        <w:rPr>
          <w:rFonts w:ascii="Times New Roman" w:hAnsi="Times New Roman" w:cs="Times New Roman"/>
          <w:sz w:val="14"/>
          <w:szCs w:val="14"/>
        </w:rPr>
        <w:t xml:space="preserve">О мерах улучшения охраны памятников культуры» № 3898. </w:t>
      </w:r>
    </w:p>
    <w:p w:rsidR="00C84818" w:rsidRPr="00C2679D" w:rsidRDefault="00C84818" w:rsidP="00C84818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C2679D">
        <w:rPr>
          <w:rFonts w:ascii="Times New Roman" w:hAnsi="Times New Roman" w:cs="Times New Roman"/>
          <w:sz w:val="14"/>
          <w:szCs w:val="14"/>
        </w:rPr>
        <w:t xml:space="preserve">М., Государственное архитектурное издательство. 1948. С. </w:t>
      </w:r>
      <w:r w:rsidR="00D94D36" w:rsidRPr="00C2679D">
        <w:rPr>
          <w:rFonts w:ascii="Times New Roman" w:hAnsi="Times New Roman" w:cs="Times New Roman"/>
          <w:sz w:val="14"/>
          <w:szCs w:val="14"/>
        </w:rPr>
        <w:t>5</w:t>
      </w:r>
      <w:r w:rsidRPr="00C2679D">
        <w:rPr>
          <w:rFonts w:ascii="Times New Roman" w:hAnsi="Times New Roman" w:cs="Times New Roman"/>
          <w:sz w:val="14"/>
          <w:szCs w:val="14"/>
        </w:rPr>
        <w:t>.</w:t>
      </w:r>
    </w:p>
    <w:p w:rsidR="002E5A9E" w:rsidRPr="00C2679D" w:rsidRDefault="002E5A9E" w:rsidP="00091F98">
      <w:pPr>
        <w:spacing w:after="0"/>
        <w:rPr>
          <w:rFonts w:ascii="Times New Roman" w:hAnsi="Times New Roman" w:cs="Times New Roman"/>
          <w:sz w:val="14"/>
          <w:szCs w:val="14"/>
        </w:rPr>
      </w:pPr>
      <w:r w:rsidRPr="00C2679D">
        <w:rPr>
          <w:rFonts w:ascii="Times New Roman" w:hAnsi="Times New Roman" w:cs="Times New Roman"/>
          <w:sz w:val="14"/>
          <w:szCs w:val="14"/>
        </w:rPr>
        <w:t>Слева направо</w:t>
      </w:r>
      <w:r w:rsidR="0034539C" w:rsidRPr="00C2679D">
        <w:rPr>
          <w:rFonts w:ascii="Times New Roman" w:hAnsi="Times New Roman" w:cs="Times New Roman"/>
          <w:sz w:val="14"/>
          <w:szCs w:val="14"/>
        </w:rPr>
        <w:t>,</w:t>
      </w:r>
      <w:r w:rsidRPr="00C2679D">
        <w:rPr>
          <w:rFonts w:ascii="Times New Roman" w:hAnsi="Times New Roman" w:cs="Times New Roman"/>
          <w:sz w:val="14"/>
          <w:szCs w:val="14"/>
        </w:rPr>
        <w:t xml:space="preserve"> сверху вниз</w:t>
      </w:r>
      <w:r w:rsidR="00AC53BE" w:rsidRPr="00C2679D">
        <w:rPr>
          <w:rFonts w:ascii="Times New Roman" w:hAnsi="Times New Roman" w:cs="Times New Roman"/>
          <w:sz w:val="14"/>
          <w:szCs w:val="14"/>
        </w:rPr>
        <w:t>.</w:t>
      </w:r>
    </w:p>
    <w:p w:rsidR="00091F98" w:rsidRPr="00091F98" w:rsidRDefault="00091F98" w:rsidP="00091F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60EF" w:rsidRPr="00D9319E" w:rsidRDefault="00595A20" w:rsidP="0009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319E">
        <w:rPr>
          <w:rFonts w:ascii="Times New Roman" w:hAnsi="Times New Roman" w:cs="Times New Roman"/>
          <w:b/>
          <w:sz w:val="20"/>
          <w:szCs w:val="20"/>
        </w:rPr>
        <w:t>1-2</w:t>
      </w:r>
      <w:r w:rsidR="0004634A" w:rsidRPr="00D9319E">
        <w:rPr>
          <w:rFonts w:ascii="Times New Roman" w:hAnsi="Times New Roman" w:cs="Times New Roman"/>
          <w:b/>
          <w:sz w:val="20"/>
          <w:szCs w:val="20"/>
        </w:rPr>
        <w:t>.</w:t>
      </w:r>
      <w:r w:rsidR="00533509" w:rsidRPr="00D9319E">
        <w:rPr>
          <w:rFonts w:ascii="Times New Roman" w:hAnsi="Times New Roman" w:cs="Times New Roman"/>
          <w:sz w:val="20"/>
          <w:szCs w:val="20"/>
        </w:rPr>
        <w:t xml:space="preserve"> Руины </w:t>
      </w:r>
      <w:r w:rsidR="00AD7470" w:rsidRPr="00D9319E">
        <w:rPr>
          <w:rFonts w:ascii="Times New Roman" w:hAnsi="Times New Roman" w:cs="Times New Roman"/>
          <w:sz w:val="20"/>
          <w:szCs w:val="20"/>
        </w:rPr>
        <w:t xml:space="preserve">церкви Икшкиле (1185 г.) </w:t>
      </w:r>
      <w:r w:rsidR="00533509" w:rsidRPr="00D9319E">
        <w:rPr>
          <w:rFonts w:ascii="Times New Roman" w:hAnsi="Times New Roman" w:cs="Times New Roman"/>
          <w:sz w:val="20"/>
          <w:szCs w:val="20"/>
        </w:rPr>
        <w:t>и нереализованный проект ре</w:t>
      </w:r>
      <w:r w:rsidR="0023773F" w:rsidRPr="00D9319E">
        <w:rPr>
          <w:rFonts w:ascii="Times New Roman" w:hAnsi="Times New Roman" w:cs="Times New Roman"/>
          <w:sz w:val="20"/>
          <w:szCs w:val="20"/>
        </w:rPr>
        <w:t>конструкции</w:t>
      </w:r>
      <w:r w:rsidR="00533509" w:rsidRPr="00D9319E">
        <w:rPr>
          <w:rFonts w:ascii="Times New Roman" w:hAnsi="Times New Roman" w:cs="Times New Roman"/>
          <w:sz w:val="20"/>
          <w:szCs w:val="20"/>
        </w:rPr>
        <w:t xml:space="preserve"> </w:t>
      </w:r>
      <w:r w:rsidR="00AD7470">
        <w:rPr>
          <w:rFonts w:ascii="Times New Roman" w:hAnsi="Times New Roman" w:cs="Times New Roman"/>
          <w:sz w:val="20"/>
          <w:szCs w:val="20"/>
        </w:rPr>
        <w:t xml:space="preserve">церкви </w:t>
      </w:r>
      <w:r w:rsidR="00A20F28" w:rsidRPr="00D9319E">
        <w:rPr>
          <w:rFonts w:ascii="Times New Roman" w:hAnsi="Times New Roman" w:cs="Times New Roman"/>
          <w:sz w:val="20"/>
          <w:szCs w:val="20"/>
        </w:rPr>
        <w:t xml:space="preserve">в формах </w:t>
      </w:r>
      <w:r w:rsidR="003F4112" w:rsidRPr="00D9319E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="003F4112" w:rsidRPr="00D9319E">
        <w:rPr>
          <w:rFonts w:ascii="Times New Roman" w:hAnsi="Times New Roman" w:cs="Times New Roman"/>
          <w:sz w:val="20"/>
          <w:szCs w:val="20"/>
        </w:rPr>
        <w:t xml:space="preserve"> в.</w:t>
      </w:r>
      <w:r w:rsidR="00726ACA" w:rsidRPr="00D931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7097" w:rsidRPr="009B2E49" w:rsidRDefault="00FB7097" w:rsidP="00F154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6375" w:rsidRDefault="00856375" w:rsidP="003E7D3A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Фотография и фотокопия проекта реставрации</w:t>
      </w:r>
      <w:r w:rsidR="00AD7470">
        <w:rPr>
          <w:rFonts w:ascii="Times New Roman" w:hAnsi="Times New Roman" w:cs="Times New Roman"/>
          <w:sz w:val="17"/>
          <w:szCs w:val="17"/>
        </w:rPr>
        <w:t xml:space="preserve"> (1963 г.), подпись автора проекта неразборчива.</w:t>
      </w:r>
    </w:p>
    <w:p w:rsidR="00AB75A2" w:rsidRDefault="00123EEC" w:rsidP="003E7D3A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Церковь </w:t>
      </w:r>
      <w:r w:rsidR="00AB75A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>кшкиле (11</w:t>
      </w:r>
      <w:r w:rsidR="001A2CF5">
        <w:rPr>
          <w:rFonts w:ascii="Times New Roman" w:hAnsi="Times New Roman" w:cs="Times New Roman"/>
          <w:sz w:val="17"/>
          <w:szCs w:val="17"/>
        </w:rPr>
        <w:t xml:space="preserve">85 г.), </w:t>
      </w:r>
      <w:r w:rsidR="00AB75A2">
        <w:rPr>
          <w:rFonts w:ascii="Times New Roman" w:hAnsi="Times New Roman" w:cs="Times New Roman"/>
          <w:sz w:val="17"/>
          <w:szCs w:val="17"/>
        </w:rPr>
        <w:t>пос</w:t>
      </w:r>
      <w:r w:rsidR="001A2CF5">
        <w:rPr>
          <w:rFonts w:ascii="Times New Roman" w:hAnsi="Times New Roman" w:cs="Times New Roman"/>
          <w:sz w:val="17"/>
          <w:szCs w:val="17"/>
        </w:rPr>
        <w:t xml:space="preserve">. </w:t>
      </w:r>
      <w:r w:rsidR="00AB75A2">
        <w:rPr>
          <w:rFonts w:ascii="Times New Roman" w:hAnsi="Times New Roman" w:cs="Times New Roman"/>
          <w:sz w:val="17"/>
          <w:szCs w:val="17"/>
        </w:rPr>
        <w:t>И</w:t>
      </w:r>
      <w:r w:rsidR="001A2CF5">
        <w:rPr>
          <w:rFonts w:ascii="Times New Roman" w:hAnsi="Times New Roman" w:cs="Times New Roman"/>
          <w:sz w:val="17"/>
          <w:szCs w:val="17"/>
        </w:rPr>
        <w:t xml:space="preserve">кшкиле, Огрский район, </w:t>
      </w:r>
      <w:r w:rsidR="00AB75A2">
        <w:rPr>
          <w:rFonts w:ascii="Times New Roman" w:hAnsi="Times New Roman" w:cs="Times New Roman"/>
          <w:sz w:val="17"/>
          <w:szCs w:val="17"/>
        </w:rPr>
        <w:t xml:space="preserve">Латвийская ССР. </w:t>
      </w:r>
    </w:p>
    <w:p w:rsidR="003E7D3A" w:rsidRPr="003E7D3A" w:rsidRDefault="003E7D3A" w:rsidP="003E7D3A">
      <w:pPr>
        <w:spacing w:after="0"/>
        <w:rPr>
          <w:rFonts w:ascii="Times New Roman" w:hAnsi="Times New Roman" w:cs="Times New Roman"/>
          <w:sz w:val="17"/>
          <w:szCs w:val="17"/>
        </w:rPr>
      </w:pPr>
      <w:r w:rsidRPr="003E7D3A">
        <w:rPr>
          <w:rFonts w:ascii="Times New Roman" w:hAnsi="Times New Roman" w:cs="Times New Roman"/>
          <w:sz w:val="17"/>
          <w:szCs w:val="17"/>
        </w:rPr>
        <w:t xml:space="preserve">Из отчёта архитектора В.И. Балдина о произведённой в июне 1967 г. по заданию НМС проверке </w:t>
      </w:r>
      <w:r w:rsidR="00F72F04">
        <w:rPr>
          <w:rFonts w:ascii="Times New Roman" w:hAnsi="Times New Roman" w:cs="Times New Roman"/>
          <w:sz w:val="17"/>
          <w:szCs w:val="17"/>
        </w:rPr>
        <w:t>хода</w:t>
      </w:r>
      <w:r w:rsidRPr="003E7D3A">
        <w:rPr>
          <w:rFonts w:ascii="Times New Roman" w:hAnsi="Times New Roman" w:cs="Times New Roman"/>
          <w:sz w:val="17"/>
          <w:szCs w:val="17"/>
        </w:rPr>
        <w:t xml:space="preserve"> реставрационных работ на памятниках архитектуры Латвийской ССР: «</w:t>
      </w:r>
      <w:r w:rsidRPr="003E7D3A">
        <w:rPr>
          <w:rFonts w:ascii="Times New Roman" w:hAnsi="Times New Roman" w:cs="Times New Roman"/>
          <w:i/>
          <w:sz w:val="17"/>
          <w:szCs w:val="17"/>
        </w:rPr>
        <w:t xml:space="preserve">Первое каменное здание на территории Латвийской ССР – Икшкиле (1185 год) вместе с населённым пунктом Икшкиле попадает в зону затопления. </w:t>
      </w:r>
      <w:r w:rsidRPr="003E7D3A">
        <w:rPr>
          <w:rFonts w:ascii="Times New Roman" w:hAnsi="Times New Roman" w:cs="Times New Roman"/>
          <w:sz w:val="17"/>
          <w:szCs w:val="17"/>
        </w:rPr>
        <w:t>[</w:t>
      </w:r>
      <w:r w:rsidR="00B95209">
        <w:rPr>
          <w:rFonts w:ascii="Times New Roman" w:hAnsi="Times New Roman" w:cs="Times New Roman"/>
          <w:sz w:val="17"/>
          <w:szCs w:val="17"/>
        </w:rPr>
        <w:t>В 1966 г. начато с</w:t>
      </w:r>
      <w:r w:rsidRPr="003E7D3A">
        <w:rPr>
          <w:rFonts w:ascii="Times New Roman" w:hAnsi="Times New Roman" w:cs="Times New Roman"/>
          <w:sz w:val="17"/>
          <w:szCs w:val="17"/>
        </w:rPr>
        <w:t>троительств</w:t>
      </w:r>
      <w:r w:rsidR="00091F98">
        <w:rPr>
          <w:rFonts w:ascii="Times New Roman" w:hAnsi="Times New Roman" w:cs="Times New Roman"/>
          <w:sz w:val="17"/>
          <w:szCs w:val="17"/>
        </w:rPr>
        <w:t>о</w:t>
      </w:r>
      <w:r w:rsidRPr="003E7D3A">
        <w:rPr>
          <w:rFonts w:ascii="Times New Roman" w:hAnsi="Times New Roman" w:cs="Times New Roman"/>
          <w:sz w:val="17"/>
          <w:szCs w:val="17"/>
        </w:rPr>
        <w:t xml:space="preserve"> Рижской ГЭС</w:t>
      </w:r>
      <w:r w:rsidR="00B95209">
        <w:rPr>
          <w:rFonts w:ascii="Times New Roman" w:hAnsi="Times New Roman" w:cs="Times New Roman"/>
          <w:sz w:val="17"/>
          <w:szCs w:val="17"/>
        </w:rPr>
        <w:t>.</w:t>
      </w:r>
      <w:r w:rsidRPr="003E7D3A">
        <w:rPr>
          <w:rFonts w:ascii="Times New Roman" w:hAnsi="Times New Roman" w:cs="Times New Roman"/>
          <w:sz w:val="17"/>
          <w:szCs w:val="17"/>
        </w:rPr>
        <w:t>].</w:t>
      </w:r>
      <w:r w:rsidRPr="003E7D3A">
        <w:rPr>
          <w:rFonts w:ascii="Times New Roman" w:hAnsi="Times New Roman" w:cs="Times New Roman"/>
          <w:i/>
          <w:sz w:val="17"/>
          <w:szCs w:val="17"/>
        </w:rPr>
        <w:t xml:space="preserve"> Затопление произойдёт через 4-5 лет. В настоящее время по заданию Госстроя разрабатывается дамба для защиты от затопления посёлка Икшкиле, но памятник, находящийся в стороне, этой дамбой не защищается»</w:t>
      </w:r>
      <w:r w:rsidRPr="003E7D3A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F34476" w:rsidRDefault="00F34476" w:rsidP="00F34476">
      <w:pPr>
        <w:spacing w:after="0"/>
        <w:rPr>
          <w:rFonts w:ascii="Times New Roman" w:hAnsi="Times New Roman" w:cs="Times New Roman"/>
          <w:sz w:val="17"/>
          <w:szCs w:val="17"/>
        </w:rPr>
      </w:pPr>
      <w:r w:rsidRPr="003E7D3A">
        <w:rPr>
          <w:rFonts w:ascii="Times New Roman" w:hAnsi="Times New Roman" w:cs="Times New Roman"/>
          <w:sz w:val="17"/>
          <w:szCs w:val="17"/>
        </w:rPr>
        <w:t xml:space="preserve">Вероятно, ожидаемое затопление церкви послужило </w:t>
      </w:r>
      <w:r>
        <w:rPr>
          <w:rFonts w:ascii="Times New Roman" w:hAnsi="Times New Roman" w:cs="Times New Roman"/>
          <w:sz w:val="17"/>
          <w:szCs w:val="17"/>
        </w:rPr>
        <w:t xml:space="preserve">веской </w:t>
      </w:r>
      <w:r w:rsidRPr="003E7D3A">
        <w:rPr>
          <w:rFonts w:ascii="Times New Roman" w:hAnsi="Times New Roman" w:cs="Times New Roman"/>
          <w:sz w:val="17"/>
          <w:szCs w:val="17"/>
        </w:rPr>
        <w:t xml:space="preserve">причиной </w:t>
      </w:r>
      <w:r w:rsidR="00FD7D58">
        <w:rPr>
          <w:rFonts w:ascii="Times New Roman" w:hAnsi="Times New Roman" w:cs="Times New Roman"/>
          <w:sz w:val="17"/>
          <w:szCs w:val="17"/>
        </w:rPr>
        <w:t xml:space="preserve">для </w:t>
      </w:r>
      <w:r w:rsidRPr="003E7D3A">
        <w:rPr>
          <w:rFonts w:ascii="Times New Roman" w:hAnsi="Times New Roman" w:cs="Times New Roman"/>
          <w:sz w:val="17"/>
          <w:szCs w:val="17"/>
        </w:rPr>
        <w:t>отк</w:t>
      </w:r>
      <w:r w:rsidR="00D97D93">
        <w:rPr>
          <w:rFonts w:ascii="Times New Roman" w:hAnsi="Times New Roman" w:cs="Times New Roman"/>
          <w:sz w:val="17"/>
          <w:szCs w:val="17"/>
        </w:rPr>
        <w:t xml:space="preserve">лонения </w:t>
      </w:r>
      <w:r w:rsidRPr="003E7D3A">
        <w:rPr>
          <w:rFonts w:ascii="Times New Roman" w:hAnsi="Times New Roman" w:cs="Times New Roman"/>
          <w:sz w:val="17"/>
          <w:szCs w:val="17"/>
        </w:rPr>
        <w:t xml:space="preserve">проекта реконструкции. </w:t>
      </w:r>
    </w:p>
    <w:p w:rsidR="00F34476" w:rsidRPr="00F34476" w:rsidRDefault="0018512B" w:rsidP="00F34476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 нач</w:t>
      </w:r>
      <w:r w:rsidR="00091F98">
        <w:rPr>
          <w:rFonts w:ascii="Times New Roman" w:hAnsi="Times New Roman" w:cs="Times New Roman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1970-х гг.</w:t>
      </w:r>
      <w:r w:rsidR="00E2762E">
        <w:rPr>
          <w:rFonts w:ascii="Times New Roman" w:hAnsi="Times New Roman" w:cs="Times New Roman"/>
          <w:sz w:val="17"/>
          <w:szCs w:val="17"/>
        </w:rPr>
        <w:t xml:space="preserve"> </w:t>
      </w:r>
      <w:r w:rsidR="004E297C">
        <w:rPr>
          <w:rFonts w:ascii="Times New Roman" w:hAnsi="Times New Roman" w:cs="Times New Roman"/>
          <w:sz w:val="17"/>
          <w:szCs w:val="17"/>
        </w:rPr>
        <w:t xml:space="preserve">в поисках </w:t>
      </w:r>
      <w:r w:rsidR="00E2762E">
        <w:rPr>
          <w:rFonts w:ascii="Times New Roman" w:hAnsi="Times New Roman" w:cs="Times New Roman"/>
          <w:sz w:val="17"/>
          <w:szCs w:val="17"/>
        </w:rPr>
        <w:t>способ</w:t>
      </w:r>
      <w:r w:rsidR="004E297C">
        <w:rPr>
          <w:rFonts w:ascii="Times New Roman" w:hAnsi="Times New Roman" w:cs="Times New Roman"/>
          <w:sz w:val="17"/>
          <w:szCs w:val="17"/>
        </w:rPr>
        <w:t>ов</w:t>
      </w:r>
      <w:r w:rsidR="00E2762E">
        <w:rPr>
          <w:rFonts w:ascii="Times New Roman" w:hAnsi="Times New Roman" w:cs="Times New Roman"/>
          <w:sz w:val="17"/>
          <w:szCs w:val="17"/>
        </w:rPr>
        <w:t xml:space="preserve"> спасения руин церкви от затопления </w:t>
      </w:r>
      <w:r w:rsidR="00F34476" w:rsidRPr="00F34476">
        <w:rPr>
          <w:rFonts w:ascii="Times New Roman" w:hAnsi="Times New Roman" w:cs="Times New Roman"/>
          <w:sz w:val="17"/>
          <w:szCs w:val="17"/>
        </w:rPr>
        <w:t>рассматривал</w:t>
      </w:r>
      <w:r w:rsidR="00F34476">
        <w:rPr>
          <w:rFonts w:ascii="Times New Roman" w:hAnsi="Times New Roman" w:cs="Times New Roman"/>
          <w:sz w:val="17"/>
          <w:szCs w:val="17"/>
        </w:rPr>
        <w:t>и</w:t>
      </w:r>
      <w:r w:rsidR="004A7D36">
        <w:rPr>
          <w:rFonts w:ascii="Times New Roman" w:hAnsi="Times New Roman" w:cs="Times New Roman"/>
          <w:sz w:val="17"/>
          <w:szCs w:val="17"/>
        </w:rPr>
        <w:t>сь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три </w:t>
      </w:r>
      <w:r w:rsidR="00262FEA">
        <w:rPr>
          <w:rFonts w:ascii="Times New Roman" w:hAnsi="Times New Roman" w:cs="Times New Roman"/>
          <w:sz w:val="17"/>
          <w:szCs w:val="17"/>
        </w:rPr>
        <w:t>варианта</w:t>
      </w:r>
      <w:r w:rsidR="00F34476" w:rsidRPr="00F34476">
        <w:rPr>
          <w:rFonts w:ascii="Times New Roman" w:hAnsi="Times New Roman" w:cs="Times New Roman"/>
          <w:sz w:val="17"/>
          <w:szCs w:val="17"/>
        </w:rPr>
        <w:t>: 1</w:t>
      </w:r>
      <w:r w:rsidR="00F34476">
        <w:rPr>
          <w:rFonts w:ascii="Times New Roman" w:hAnsi="Times New Roman" w:cs="Times New Roman"/>
          <w:sz w:val="17"/>
          <w:szCs w:val="17"/>
        </w:rPr>
        <w:t>)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</w:t>
      </w:r>
      <w:r w:rsidR="00F34476">
        <w:rPr>
          <w:rFonts w:ascii="Times New Roman" w:hAnsi="Times New Roman" w:cs="Times New Roman"/>
          <w:sz w:val="17"/>
          <w:szCs w:val="17"/>
        </w:rPr>
        <w:t>в</w:t>
      </w:r>
      <w:r w:rsidR="00F34476" w:rsidRPr="00F34476">
        <w:rPr>
          <w:rFonts w:ascii="Times New Roman" w:hAnsi="Times New Roman" w:cs="Times New Roman"/>
          <w:sz w:val="17"/>
          <w:szCs w:val="17"/>
        </w:rPr>
        <w:t>озведение дамбы вокруг всего комплекса</w:t>
      </w:r>
      <w:r w:rsidR="00F34476">
        <w:rPr>
          <w:rFonts w:ascii="Times New Roman" w:hAnsi="Times New Roman" w:cs="Times New Roman"/>
          <w:sz w:val="17"/>
          <w:szCs w:val="17"/>
        </w:rPr>
        <w:t xml:space="preserve"> –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церк</w:t>
      </w:r>
      <w:r w:rsidR="00FD7D58">
        <w:rPr>
          <w:rFonts w:ascii="Times New Roman" w:hAnsi="Times New Roman" w:cs="Times New Roman"/>
          <w:sz w:val="17"/>
          <w:szCs w:val="17"/>
        </w:rPr>
        <w:t xml:space="preserve">ви </w:t>
      </w:r>
      <w:r w:rsidR="00F34476">
        <w:rPr>
          <w:rFonts w:ascii="Times New Roman" w:hAnsi="Times New Roman" w:cs="Times New Roman"/>
          <w:sz w:val="17"/>
          <w:szCs w:val="17"/>
        </w:rPr>
        <w:t>и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зам</w:t>
      </w:r>
      <w:r w:rsidR="00FD7D58">
        <w:rPr>
          <w:rFonts w:ascii="Times New Roman" w:hAnsi="Times New Roman" w:cs="Times New Roman"/>
          <w:sz w:val="17"/>
          <w:szCs w:val="17"/>
        </w:rPr>
        <w:t>ка</w:t>
      </w:r>
      <w:r w:rsidR="00F34476">
        <w:rPr>
          <w:rFonts w:ascii="Times New Roman" w:hAnsi="Times New Roman" w:cs="Times New Roman"/>
          <w:sz w:val="17"/>
          <w:szCs w:val="17"/>
        </w:rPr>
        <w:t>,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2</w:t>
      </w:r>
      <w:r w:rsidR="00F34476">
        <w:rPr>
          <w:rFonts w:ascii="Times New Roman" w:hAnsi="Times New Roman" w:cs="Times New Roman"/>
          <w:sz w:val="17"/>
          <w:szCs w:val="17"/>
        </w:rPr>
        <w:t>)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</w:t>
      </w:r>
      <w:r w:rsidR="00F34476">
        <w:rPr>
          <w:rFonts w:ascii="Times New Roman" w:hAnsi="Times New Roman" w:cs="Times New Roman"/>
          <w:sz w:val="17"/>
          <w:szCs w:val="17"/>
        </w:rPr>
        <w:t>в</w:t>
      </w:r>
      <w:r w:rsidR="00F34476" w:rsidRPr="00F34476">
        <w:rPr>
          <w:rFonts w:ascii="Times New Roman" w:hAnsi="Times New Roman" w:cs="Times New Roman"/>
          <w:sz w:val="17"/>
          <w:szCs w:val="17"/>
        </w:rPr>
        <w:t>оссоздание памятника на новом месте в родственных ландшафтных условиях на незатопляемой территории</w:t>
      </w:r>
      <w:r w:rsidR="00F34476">
        <w:rPr>
          <w:rFonts w:ascii="Times New Roman" w:hAnsi="Times New Roman" w:cs="Times New Roman"/>
          <w:sz w:val="17"/>
          <w:szCs w:val="17"/>
        </w:rPr>
        <w:t xml:space="preserve">, </w:t>
      </w:r>
      <w:r w:rsidR="00F34476" w:rsidRPr="00F34476">
        <w:rPr>
          <w:rFonts w:ascii="Times New Roman" w:hAnsi="Times New Roman" w:cs="Times New Roman"/>
          <w:sz w:val="17"/>
          <w:szCs w:val="17"/>
        </w:rPr>
        <w:t>3</w:t>
      </w:r>
      <w:r w:rsidR="00F34476">
        <w:rPr>
          <w:rFonts w:ascii="Times New Roman" w:hAnsi="Times New Roman" w:cs="Times New Roman"/>
          <w:sz w:val="17"/>
          <w:szCs w:val="17"/>
        </w:rPr>
        <w:t>)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</w:t>
      </w:r>
      <w:r w:rsidR="00F34476">
        <w:rPr>
          <w:rFonts w:ascii="Times New Roman" w:hAnsi="Times New Roman" w:cs="Times New Roman"/>
          <w:sz w:val="17"/>
          <w:szCs w:val="17"/>
        </w:rPr>
        <w:t>п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одъём церкви на месте. </w:t>
      </w:r>
    </w:p>
    <w:p w:rsidR="008B76F0" w:rsidRPr="00F34476" w:rsidRDefault="00B86A44" w:rsidP="008B76F0">
      <w:pPr>
        <w:spacing w:after="0"/>
        <w:rPr>
          <w:rFonts w:ascii="Times New Roman" w:hAnsi="Times New Roman" w:cs="Times New Roman"/>
          <w:sz w:val="17"/>
          <w:szCs w:val="17"/>
        </w:rPr>
      </w:pPr>
      <w:r w:rsidRPr="00F34476">
        <w:rPr>
          <w:rFonts w:ascii="Times New Roman" w:hAnsi="Times New Roman" w:cs="Times New Roman"/>
          <w:sz w:val="17"/>
          <w:szCs w:val="17"/>
        </w:rPr>
        <w:t>15 октября 1971 г</w:t>
      </w:r>
      <w:r>
        <w:rPr>
          <w:rFonts w:ascii="Times New Roman" w:hAnsi="Times New Roman" w:cs="Times New Roman"/>
          <w:sz w:val="17"/>
          <w:szCs w:val="17"/>
        </w:rPr>
        <w:t>. в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экспертном заключении о рациональности способов сохранения руин церкви в Икшкиле член НМС</w:t>
      </w:r>
      <w:r w:rsidR="00641CD7">
        <w:rPr>
          <w:rFonts w:ascii="Times New Roman" w:hAnsi="Times New Roman" w:cs="Times New Roman"/>
          <w:sz w:val="17"/>
          <w:szCs w:val="17"/>
        </w:rPr>
        <w:t>,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 к.т.н. Э.М. Гендель</w:t>
      </w:r>
      <w:r w:rsidR="00FD7D58" w:rsidRPr="00F34476">
        <w:rPr>
          <w:rFonts w:ascii="Times New Roman" w:hAnsi="Times New Roman" w:cs="Times New Roman"/>
          <w:sz w:val="17"/>
          <w:szCs w:val="17"/>
        </w:rPr>
        <w:t xml:space="preserve"> </w:t>
      </w:r>
      <w:r w:rsidR="00641CD7">
        <w:rPr>
          <w:rFonts w:ascii="Times New Roman" w:hAnsi="Times New Roman" w:cs="Times New Roman"/>
          <w:sz w:val="17"/>
          <w:szCs w:val="17"/>
        </w:rPr>
        <w:t xml:space="preserve">(1903–1992) </w:t>
      </w:r>
      <w:r w:rsidR="00F34476" w:rsidRPr="00F34476">
        <w:rPr>
          <w:rFonts w:ascii="Times New Roman" w:hAnsi="Times New Roman" w:cs="Times New Roman"/>
          <w:sz w:val="17"/>
          <w:szCs w:val="17"/>
        </w:rPr>
        <w:t xml:space="preserve">отклонил первые два </w:t>
      </w:r>
      <w:r w:rsidR="00262FEA">
        <w:rPr>
          <w:rFonts w:ascii="Times New Roman" w:hAnsi="Times New Roman" w:cs="Times New Roman"/>
          <w:sz w:val="17"/>
          <w:szCs w:val="17"/>
        </w:rPr>
        <w:t>варианта</w:t>
      </w:r>
      <w:r w:rsidR="00F34476">
        <w:rPr>
          <w:rFonts w:ascii="Times New Roman" w:hAnsi="Times New Roman" w:cs="Times New Roman"/>
          <w:sz w:val="17"/>
          <w:szCs w:val="17"/>
        </w:rPr>
        <w:t>, отдавая предпочтение третьему</w:t>
      </w:r>
      <w:r w:rsidR="00F34476" w:rsidRPr="00F34476">
        <w:rPr>
          <w:rFonts w:ascii="Times New Roman" w:hAnsi="Times New Roman" w:cs="Times New Roman"/>
          <w:sz w:val="17"/>
          <w:szCs w:val="17"/>
        </w:rPr>
        <w:t>: «</w:t>
      </w:r>
      <w:r w:rsidR="00F34476" w:rsidRPr="00F34476">
        <w:rPr>
          <w:rFonts w:ascii="Times New Roman" w:hAnsi="Times New Roman" w:cs="Times New Roman"/>
          <w:i/>
          <w:sz w:val="17"/>
          <w:szCs w:val="17"/>
        </w:rPr>
        <w:t>Считаю, что в настоящее время задача сводится к сохранению руин церкви на месте методом подъёма</w:t>
      </w:r>
      <w:r w:rsidR="00F34476" w:rsidRPr="00F34476">
        <w:rPr>
          <w:rFonts w:ascii="Times New Roman" w:hAnsi="Times New Roman" w:cs="Times New Roman"/>
          <w:sz w:val="17"/>
          <w:szCs w:val="17"/>
        </w:rPr>
        <w:t>»</w:t>
      </w:r>
      <w:r w:rsidR="00E41124">
        <w:rPr>
          <w:rFonts w:ascii="Times New Roman" w:hAnsi="Times New Roman" w:cs="Times New Roman"/>
          <w:sz w:val="17"/>
          <w:szCs w:val="17"/>
        </w:rPr>
        <w:t>. М</w:t>
      </w:r>
      <w:r w:rsidR="008B76F0" w:rsidRPr="00F34476">
        <w:rPr>
          <w:rFonts w:ascii="Times New Roman" w:hAnsi="Times New Roman" w:cs="Times New Roman"/>
          <w:sz w:val="17"/>
          <w:szCs w:val="17"/>
        </w:rPr>
        <w:t xml:space="preserve">аксимальный подъём уровня воды </w:t>
      </w:r>
      <w:r w:rsidR="00E41124">
        <w:rPr>
          <w:rFonts w:ascii="Times New Roman" w:hAnsi="Times New Roman" w:cs="Times New Roman"/>
          <w:sz w:val="17"/>
          <w:szCs w:val="17"/>
        </w:rPr>
        <w:t xml:space="preserve">при затоплении </w:t>
      </w:r>
      <w:r w:rsidR="00641CD7">
        <w:rPr>
          <w:rFonts w:ascii="Times New Roman" w:hAnsi="Times New Roman" w:cs="Times New Roman"/>
          <w:sz w:val="17"/>
          <w:szCs w:val="17"/>
        </w:rPr>
        <w:t xml:space="preserve">в результате строительства ГЭС </w:t>
      </w:r>
      <w:r w:rsidR="00B14C7B">
        <w:rPr>
          <w:rFonts w:ascii="Times New Roman" w:hAnsi="Times New Roman" w:cs="Times New Roman"/>
          <w:sz w:val="17"/>
          <w:szCs w:val="17"/>
        </w:rPr>
        <w:t>рас</w:t>
      </w:r>
      <w:r w:rsidR="008B76F0" w:rsidRPr="00F34476">
        <w:rPr>
          <w:rFonts w:ascii="Times New Roman" w:hAnsi="Times New Roman" w:cs="Times New Roman"/>
          <w:sz w:val="17"/>
          <w:szCs w:val="17"/>
        </w:rPr>
        <w:t>считывался в пределах 3-х метров выше пола церкви.</w:t>
      </w:r>
    </w:p>
    <w:p w:rsidR="003326A4" w:rsidRPr="00D93650" w:rsidRDefault="003326A4" w:rsidP="003326A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93650">
        <w:rPr>
          <w:rFonts w:ascii="Times New Roman" w:hAnsi="Times New Roman" w:cs="Times New Roman"/>
          <w:sz w:val="16"/>
          <w:szCs w:val="16"/>
        </w:rPr>
        <w:t xml:space="preserve">Архивный фонд НМС. Раздел «Проектные материалы». Латвийская ССР. </w:t>
      </w:r>
      <w:r w:rsidR="00D361E3" w:rsidRPr="00D93650">
        <w:rPr>
          <w:rFonts w:ascii="Times New Roman" w:hAnsi="Times New Roman" w:cs="Times New Roman"/>
          <w:sz w:val="16"/>
          <w:szCs w:val="16"/>
        </w:rPr>
        <w:t xml:space="preserve">Шифр: </w:t>
      </w:r>
      <w:r w:rsidRPr="00D93650">
        <w:rPr>
          <w:rFonts w:ascii="Times New Roman" w:hAnsi="Times New Roman" w:cs="Times New Roman"/>
          <w:sz w:val="16"/>
          <w:szCs w:val="16"/>
        </w:rPr>
        <w:t xml:space="preserve">№ 2б – </w:t>
      </w:r>
      <w:r w:rsidR="00BF2D10" w:rsidRPr="00D93650">
        <w:rPr>
          <w:rFonts w:ascii="Times New Roman" w:hAnsi="Times New Roman" w:cs="Times New Roman"/>
          <w:sz w:val="16"/>
          <w:szCs w:val="16"/>
        </w:rPr>
        <w:t>Прм-</w:t>
      </w:r>
      <w:r w:rsidRPr="00D93650">
        <w:rPr>
          <w:rFonts w:ascii="Times New Roman" w:hAnsi="Times New Roman" w:cs="Times New Roman"/>
          <w:sz w:val="16"/>
          <w:szCs w:val="16"/>
        </w:rPr>
        <w:t xml:space="preserve">1/10.18. </w:t>
      </w:r>
    </w:p>
    <w:p w:rsidR="00386484" w:rsidRPr="00F154EF" w:rsidRDefault="00386484" w:rsidP="00F154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5A9E" w:rsidRPr="00D9319E" w:rsidRDefault="007E5340" w:rsidP="00046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319E">
        <w:rPr>
          <w:rFonts w:ascii="Times New Roman" w:hAnsi="Times New Roman" w:cs="Times New Roman"/>
          <w:b/>
          <w:sz w:val="20"/>
          <w:szCs w:val="20"/>
        </w:rPr>
        <w:t>3</w:t>
      </w:r>
      <w:r w:rsidR="0004634A" w:rsidRPr="00D9319E">
        <w:rPr>
          <w:rFonts w:ascii="Times New Roman" w:hAnsi="Times New Roman" w:cs="Times New Roman"/>
          <w:b/>
          <w:sz w:val="20"/>
          <w:szCs w:val="20"/>
        </w:rPr>
        <w:t>.</w:t>
      </w:r>
      <w:r w:rsidRPr="00D9319E">
        <w:rPr>
          <w:rFonts w:ascii="Times New Roman" w:hAnsi="Times New Roman" w:cs="Times New Roman"/>
          <w:sz w:val="20"/>
          <w:szCs w:val="20"/>
        </w:rPr>
        <w:t xml:space="preserve"> </w:t>
      </w:r>
      <w:r w:rsidR="002E5A9E" w:rsidRPr="00D9319E">
        <w:rPr>
          <w:rFonts w:ascii="Times New Roman" w:hAnsi="Times New Roman" w:cs="Times New Roman"/>
          <w:sz w:val="20"/>
          <w:szCs w:val="20"/>
        </w:rPr>
        <w:t>Письмо начальника Центральной проектно-реставрационной мастерской АА СССР Л.</w:t>
      </w:r>
      <w:r w:rsidR="00FA714B">
        <w:rPr>
          <w:rFonts w:ascii="Times New Roman" w:hAnsi="Times New Roman" w:cs="Times New Roman"/>
          <w:sz w:val="20"/>
          <w:szCs w:val="20"/>
        </w:rPr>
        <w:t>А.</w:t>
      </w:r>
      <w:r w:rsidR="002E5A9E" w:rsidRPr="00D9319E">
        <w:rPr>
          <w:rFonts w:ascii="Times New Roman" w:hAnsi="Times New Roman" w:cs="Times New Roman"/>
          <w:sz w:val="20"/>
          <w:szCs w:val="20"/>
        </w:rPr>
        <w:t xml:space="preserve"> Петрова председателю НМС Академику И.Э. Грабарю № 903 от 24 октября 1952 </w:t>
      </w:r>
      <w:r w:rsidR="00BF218E" w:rsidRPr="00D9319E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04634A" w:rsidRPr="0004634A" w:rsidRDefault="0004634A" w:rsidP="000463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6375" w:rsidRDefault="00687B9C" w:rsidP="00A254E8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Официальный бланк письма</w:t>
      </w:r>
      <w:r w:rsidR="009C774E">
        <w:rPr>
          <w:rFonts w:ascii="Times New Roman" w:hAnsi="Times New Roman" w:cs="Times New Roman"/>
          <w:sz w:val="17"/>
          <w:szCs w:val="17"/>
        </w:rPr>
        <w:t xml:space="preserve"> (формат А5)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="00856375">
        <w:rPr>
          <w:rFonts w:ascii="Times New Roman" w:hAnsi="Times New Roman" w:cs="Times New Roman"/>
          <w:sz w:val="17"/>
          <w:szCs w:val="17"/>
        </w:rPr>
        <w:t>Оригинал (машинопись).</w:t>
      </w:r>
    </w:p>
    <w:p w:rsidR="00170571" w:rsidRDefault="009B2E49" w:rsidP="00A254E8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063C0">
        <w:rPr>
          <w:rFonts w:ascii="Times New Roman" w:hAnsi="Times New Roman" w:cs="Times New Roman"/>
          <w:sz w:val="17"/>
          <w:szCs w:val="17"/>
        </w:rPr>
        <w:t xml:space="preserve">В 1950-е годы церковь Николы в Пыжах </w:t>
      </w:r>
      <w:r w:rsidR="009C589F">
        <w:rPr>
          <w:rFonts w:ascii="Times New Roman" w:hAnsi="Times New Roman" w:cs="Times New Roman"/>
          <w:sz w:val="17"/>
          <w:szCs w:val="17"/>
        </w:rPr>
        <w:t xml:space="preserve">(1657–72 гг.) </w:t>
      </w:r>
      <w:r w:rsidRPr="00C063C0">
        <w:rPr>
          <w:rFonts w:ascii="Times New Roman" w:hAnsi="Times New Roman" w:cs="Times New Roman"/>
          <w:sz w:val="17"/>
          <w:szCs w:val="17"/>
        </w:rPr>
        <w:t>(</w:t>
      </w:r>
      <w:r w:rsidR="0048261E">
        <w:rPr>
          <w:rFonts w:ascii="Times New Roman" w:hAnsi="Times New Roman" w:cs="Times New Roman"/>
          <w:sz w:val="17"/>
          <w:szCs w:val="17"/>
        </w:rPr>
        <w:t xml:space="preserve">Москва, </w:t>
      </w:r>
      <w:r w:rsidRPr="00C063C0">
        <w:rPr>
          <w:rFonts w:ascii="Times New Roman" w:hAnsi="Times New Roman" w:cs="Times New Roman"/>
          <w:sz w:val="17"/>
          <w:szCs w:val="17"/>
        </w:rPr>
        <w:t>ул. Большая Ордынка, 27а/8) использовалась Академией архитектуры СССР под фотолабораторию, издательство и общежитие аспирантов Академи</w:t>
      </w:r>
      <w:r w:rsidR="0004634A" w:rsidRPr="00C063C0">
        <w:rPr>
          <w:rFonts w:ascii="Times New Roman" w:hAnsi="Times New Roman" w:cs="Times New Roman"/>
          <w:sz w:val="17"/>
          <w:szCs w:val="17"/>
        </w:rPr>
        <w:t>и</w:t>
      </w:r>
      <w:r w:rsidRPr="00C063C0">
        <w:rPr>
          <w:rFonts w:ascii="Times New Roman" w:hAnsi="Times New Roman" w:cs="Times New Roman"/>
          <w:sz w:val="17"/>
          <w:szCs w:val="17"/>
        </w:rPr>
        <w:t xml:space="preserve">. На колокольне была устроена квартира </w:t>
      </w:r>
      <w:r w:rsidR="0004634A" w:rsidRPr="00C063C0">
        <w:rPr>
          <w:rFonts w:ascii="Times New Roman" w:hAnsi="Times New Roman" w:cs="Times New Roman"/>
          <w:sz w:val="17"/>
          <w:szCs w:val="17"/>
        </w:rPr>
        <w:t xml:space="preserve">коменданта. В эти годы </w:t>
      </w:r>
      <w:r w:rsidR="00E55009" w:rsidRPr="00C063C0">
        <w:rPr>
          <w:rFonts w:ascii="Times New Roman" w:hAnsi="Times New Roman" w:cs="Times New Roman"/>
          <w:sz w:val="17"/>
          <w:szCs w:val="17"/>
        </w:rPr>
        <w:t xml:space="preserve">под руководством </w:t>
      </w:r>
      <w:r w:rsidR="00E4070F" w:rsidRPr="00C063C0">
        <w:rPr>
          <w:rFonts w:ascii="Times New Roman" w:hAnsi="Times New Roman" w:cs="Times New Roman"/>
          <w:sz w:val="17"/>
          <w:szCs w:val="17"/>
        </w:rPr>
        <w:t xml:space="preserve">старшего </w:t>
      </w:r>
      <w:r w:rsidR="00E55009" w:rsidRPr="00C063C0">
        <w:rPr>
          <w:rFonts w:ascii="Times New Roman" w:hAnsi="Times New Roman" w:cs="Times New Roman"/>
          <w:sz w:val="17"/>
          <w:szCs w:val="17"/>
        </w:rPr>
        <w:t xml:space="preserve">архитектора </w:t>
      </w:r>
      <w:r w:rsidR="00E4070F" w:rsidRPr="00C063C0">
        <w:rPr>
          <w:rFonts w:ascii="Times New Roman" w:hAnsi="Times New Roman" w:cs="Times New Roman"/>
          <w:sz w:val="17"/>
          <w:szCs w:val="17"/>
        </w:rPr>
        <w:t xml:space="preserve">ЦПРМ АА СССР </w:t>
      </w:r>
      <w:r w:rsidR="00E55009" w:rsidRPr="00C063C0">
        <w:rPr>
          <w:rFonts w:ascii="Times New Roman" w:hAnsi="Times New Roman" w:cs="Times New Roman"/>
          <w:sz w:val="17"/>
          <w:szCs w:val="17"/>
        </w:rPr>
        <w:t>Б.Л. Альтшуллера</w:t>
      </w:r>
      <w:r w:rsidR="00E4070F" w:rsidRPr="00C063C0">
        <w:rPr>
          <w:rFonts w:ascii="Times New Roman" w:hAnsi="Times New Roman" w:cs="Times New Roman"/>
          <w:sz w:val="17"/>
          <w:szCs w:val="17"/>
        </w:rPr>
        <w:t xml:space="preserve"> проводилась наружная реставрация церкви</w:t>
      </w:r>
      <w:r w:rsidR="0004634A" w:rsidRPr="00C063C0">
        <w:rPr>
          <w:rFonts w:ascii="Times New Roman" w:hAnsi="Times New Roman" w:cs="Times New Roman"/>
          <w:sz w:val="17"/>
          <w:szCs w:val="17"/>
        </w:rPr>
        <w:t>.</w:t>
      </w:r>
      <w:r w:rsidR="00E4070F" w:rsidRPr="00C063C0">
        <w:rPr>
          <w:rFonts w:ascii="Times New Roman" w:hAnsi="Times New Roman" w:cs="Times New Roman"/>
          <w:sz w:val="17"/>
          <w:szCs w:val="17"/>
        </w:rPr>
        <w:t xml:space="preserve"> </w:t>
      </w:r>
      <w:r w:rsidR="009C589F">
        <w:rPr>
          <w:rFonts w:ascii="Times New Roman" w:hAnsi="Times New Roman" w:cs="Times New Roman"/>
          <w:sz w:val="17"/>
          <w:szCs w:val="17"/>
        </w:rPr>
        <w:t>В письме Л.А. Петрова содержится просьба «</w:t>
      </w:r>
      <w:r w:rsidR="009C589F" w:rsidRPr="009C589F">
        <w:rPr>
          <w:rFonts w:ascii="Times New Roman" w:hAnsi="Times New Roman" w:cs="Times New Roman"/>
          <w:i/>
          <w:sz w:val="17"/>
          <w:szCs w:val="17"/>
        </w:rPr>
        <w:t>ускорить рассмотрение материала по покраске церкви Николы в Пыжах</w:t>
      </w:r>
      <w:r w:rsidR="009C589F">
        <w:rPr>
          <w:rFonts w:ascii="Times New Roman" w:hAnsi="Times New Roman" w:cs="Times New Roman"/>
          <w:sz w:val="17"/>
          <w:szCs w:val="17"/>
        </w:rPr>
        <w:t>» и «</w:t>
      </w:r>
      <w:r w:rsidR="009C589F" w:rsidRPr="009C589F">
        <w:rPr>
          <w:rFonts w:ascii="Times New Roman" w:hAnsi="Times New Roman" w:cs="Times New Roman"/>
          <w:i/>
          <w:sz w:val="17"/>
          <w:szCs w:val="17"/>
        </w:rPr>
        <w:t>вынести решение по данному вопросу</w:t>
      </w:r>
      <w:r w:rsidR="009C589F">
        <w:rPr>
          <w:rFonts w:ascii="Times New Roman" w:hAnsi="Times New Roman" w:cs="Times New Roman"/>
          <w:sz w:val="17"/>
          <w:szCs w:val="17"/>
        </w:rPr>
        <w:t xml:space="preserve">». </w:t>
      </w:r>
      <w:r w:rsidR="00E4070F" w:rsidRPr="00C063C0">
        <w:rPr>
          <w:rFonts w:ascii="Times New Roman" w:hAnsi="Times New Roman" w:cs="Times New Roman"/>
          <w:sz w:val="17"/>
          <w:szCs w:val="17"/>
        </w:rPr>
        <w:t xml:space="preserve">По вопросу покраски церкви И.Э. Грабарь </w:t>
      </w:r>
      <w:r w:rsidR="00B95209">
        <w:rPr>
          <w:rFonts w:ascii="Times New Roman" w:hAnsi="Times New Roman" w:cs="Times New Roman"/>
          <w:sz w:val="17"/>
          <w:szCs w:val="17"/>
        </w:rPr>
        <w:t>напишет</w:t>
      </w:r>
      <w:r w:rsidR="00E4070F" w:rsidRPr="00C063C0">
        <w:rPr>
          <w:rFonts w:ascii="Times New Roman" w:hAnsi="Times New Roman" w:cs="Times New Roman"/>
          <w:sz w:val="17"/>
          <w:szCs w:val="17"/>
        </w:rPr>
        <w:t>: «</w:t>
      </w:r>
      <w:r w:rsidR="00E4070F" w:rsidRPr="00C063C0">
        <w:rPr>
          <w:rFonts w:ascii="Times New Roman" w:hAnsi="Times New Roman" w:cs="Times New Roman"/>
          <w:i/>
          <w:sz w:val="17"/>
          <w:szCs w:val="17"/>
        </w:rPr>
        <w:t>Научно-методический совет</w:t>
      </w:r>
      <w:r w:rsidR="00E4070F" w:rsidRPr="00C063C0">
        <w:rPr>
          <w:rFonts w:ascii="Times New Roman" w:hAnsi="Times New Roman" w:cs="Times New Roman"/>
          <w:sz w:val="17"/>
          <w:szCs w:val="17"/>
        </w:rPr>
        <w:t xml:space="preserve"> &lt;…&gt; </w:t>
      </w:r>
      <w:r w:rsidR="00E4070F" w:rsidRPr="00C063C0">
        <w:rPr>
          <w:rFonts w:ascii="Times New Roman" w:hAnsi="Times New Roman" w:cs="Times New Roman"/>
          <w:i/>
          <w:sz w:val="17"/>
          <w:szCs w:val="17"/>
        </w:rPr>
        <w:t xml:space="preserve">ознакомился с состоянием </w:t>
      </w:r>
      <w:r w:rsidR="0075772D" w:rsidRPr="00C063C0">
        <w:rPr>
          <w:rFonts w:ascii="Times New Roman" w:hAnsi="Times New Roman" w:cs="Times New Roman"/>
          <w:i/>
          <w:sz w:val="17"/>
          <w:szCs w:val="17"/>
        </w:rPr>
        <w:t xml:space="preserve">внешней поверхности стен б. ц. Николы на Пыжах </w:t>
      </w:r>
      <w:r w:rsidR="00DD5AB0">
        <w:rPr>
          <w:rFonts w:ascii="Times New Roman" w:hAnsi="Times New Roman" w:cs="Times New Roman"/>
          <w:i/>
          <w:sz w:val="17"/>
          <w:szCs w:val="17"/>
        </w:rPr>
        <w:t>н</w:t>
      </w:r>
      <w:r w:rsidR="0075772D" w:rsidRPr="00C063C0">
        <w:rPr>
          <w:rFonts w:ascii="Times New Roman" w:hAnsi="Times New Roman" w:cs="Times New Roman"/>
          <w:i/>
          <w:sz w:val="17"/>
          <w:szCs w:val="17"/>
        </w:rPr>
        <w:t>а Большой Ордынке после освобождения последних от прежних покрытий клеевой и масляной краской.</w:t>
      </w:r>
      <w:r w:rsidR="00B63790">
        <w:rPr>
          <w:rFonts w:ascii="Times New Roman" w:hAnsi="Times New Roman" w:cs="Times New Roman"/>
          <w:i/>
          <w:sz w:val="17"/>
          <w:szCs w:val="17"/>
        </w:rPr>
        <w:t xml:space="preserve"> Повреждённость поверхности кирпичной кладки памятника и многочисленные следы прежних окрасок, в особенности следы масляной краски делают внешний вид памятника весьма неприглядным для обозрения. Поэтому не может быть и речи об оставлении его совсем без </w:t>
      </w:r>
      <w:r w:rsidR="00B63790">
        <w:rPr>
          <w:rFonts w:ascii="Times New Roman" w:hAnsi="Times New Roman" w:cs="Times New Roman"/>
          <w:i/>
          <w:sz w:val="17"/>
          <w:szCs w:val="17"/>
        </w:rPr>
        <w:lastRenderedPageBreak/>
        <w:t>окраски, как это было в первые годы</w:t>
      </w:r>
      <w:r w:rsidR="00307A68">
        <w:rPr>
          <w:rFonts w:ascii="Times New Roman" w:hAnsi="Times New Roman" w:cs="Times New Roman"/>
          <w:i/>
          <w:sz w:val="17"/>
          <w:szCs w:val="17"/>
        </w:rPr>
        <w:t xml:space="preserve"> его существования, когда его художественный декоративный облик был построен на контрасте белого камня и натурального цвета кирпича. Столь же мало передавало бы замысел древнего зодчего предложение </w:t>
      </w:r>
      <w:r w:rsidR="00307A68" w:rsidRPr="00307A68">
        <w:rPr>
          <w:rFonts w:ascii="Times New Roman" w:hAnsi="Times New Roman" w:cs="Times New Roman"/>
          <w:sz w:val="17"/>
          <w:szCs w:val="17"/>
        </w:rPr>
        <w:t>[</w:t>
      </w:r>
      <w:r w:rsidR="00307A68">
        <w:rPr>
          <w:rFonts w:ascii="Times New Roman" w:hAnsi="Times New Roman" w:cs="Times New Roman"/>
          <w:sz w:val="17"/>
          <w:szCs w:val="17"/>
        </w:rPr>
        <w:t>ЦПРМ</w:t>
      </w:r>
      <w:r w:rsidR="00307A68" w:rsidRPr="00307A68">
        <w:rPr>
          <w:rFonts w:ascii="Times New Roman" w:hAnsi="Times New Roman" w:cs="Times New Roman"/>
          <w:sz w:val="17"/>
          <w:szCs w:val="17"/>
        </w:rPr>
        <w:t xml:space="preserve">] </w:t>
      </w:r>
      <w:r w:rsidR="00307A68" w:rsidRPr="00963F0E">
        <w:rPr>
          <w:rFonts w:ascii="Times New Roman" w:hAnsi="Times New Roman" w:cs="Times New Roman"/>
          <w:i/>
          <w:sz w:val="17"/>
          <w:szCs w:val="17"/>
        </w:rPr>
        <w:t xml:space="preserve">произвести сплошную побелку всего памятника в целом. </w:t>
      </w:r>
      <w:r w:rsidR="00A254E8" w:rsidRPr="00963F0E">
        <w:rPr>
          <w:rFonts w:ascii="Times New Roman" w:hAnsi="Times New Roman" w:cs="Times New Roman"/>
          <w:i/>
          <w:sz w:val="17"/>
          <w:szCs w:val="17"/>
        </w:rPr>
        <w:t>Принимая всё это во внимание</w:t>
      </w:r>
      <w:r w:rsidR="00A254E8">
        <w:rPr>
          <w:rFonts w:ascii="Times New Roman" w:hAnsi="Times New Roman" w:cs="Times New Roman"/>
          <w:sz w:val="17"/>
          <w:szCs w:val="17"/>
        </w:rPr>
        <w:t xml:space="preserve"> </w:t>
      </w:r>
      <w:r w:rsidR="00A254E8" w:rsidRPr="00307A68">
        <w:rPr>
          <w:rFonts w:ascii="Times New Roman" w:hAnsi="Times New Roman" w:cs="Times New Roman"/>
          <w:sz w:val="17"/>
          <w:szCs w:val="17"/>
        </w:rPr>
        <w:t>[</w:t>
      </w:r>
      <w:r w:rsidR="00A254E8">
        <w:rPr>
          <w:rFonts w:ascii="Times New Roman" w:hAnsi="Times New Roman" w:cs="Times New Roman"/>
          <w:sz w:val="17"/>
          <w:szCs w:val="17"/>
        </w:rPr>
        <w:t>НМС</w:t>
      </w:r>
      <w:r w:rsidR="00A254E8" w:rsidRPr="00307A68">
        <w:rPr>
          <w:rFonts w:ascii="Times New Roman" w:hAnsi="Times New Roman" w:cs="Times New Roman"/>
          <w:sz w:val="17"/>
          <w:szCs w:val="17"/>
        </w:rPr>
        <w:t>]</w:t>
      </w:r>
      <w:r w:rsidR="00A254E8">
        <w:rPr>
          <w:rFonts w:ascii="Times New Roman" w:hAnsi="Times New Roman" w:cs="Times New Roman"/>
          <w:sz w:val="17"/>
          <w:szCs w:val="17"/>
        </w:rPr>
        <w:t xml:space="preserve"> </w:t>
      </w:r>
      <w:r w:rsidR="00A254E8" w:rsidRPr="00963F0E">
        <w:rPr>
          <w:rFonts w:ascii="Times New Roman" w:hAnsi="Times New Roman" w:cs="Times New Roman"/>
          <w:i/>
          <w:sz w:val="17"/>
          <w:szCs w:val="17"/>
        </w:rPr>
        <w:t>считает, что при окраске этого памятника следует всё же сохранить систему двухцветной окраски, которая весьма характерна для московских памятников того времени. С этой целью желательно белокаменные архитектурные детали этого памятника и непосредственно с ним связанные детали из кирпича покрыть жидким раствором извести. Все остальные части его покрыть в цвет кирпичной кладки лёгким слоем клеевой краск</w:t>
      </w:r>
      <w:r w:rsidR="00963F0E" w:rsidRPr="00963F0E">
        <w:rPr>
          <w:rFonts w:ascii="Times New Roman" w:hAnsi="Times New Roman" w:cs="Times New Roman"/>
          <w:i/>
          <w:sz w:val="17"/>
          <w:szCs w:val="17"/>
        </w:rPr>
        <w:t>и с прибавлением к ней эмульсии</w:t>
      </w:r>
      <w:r w:rsidR="00963F0E">
        <w:rPr>
          <w:rFonts w:ascii="Times New Roman" w:hAnsi="Times New Roman" w:cs="Times New Roman"/>
          <w:sz w:val="17"/>
          <w:szCs w:val="17"/>
        </w:rPr>
        <w:t>».</w:t>
      </w:r>
      <w:r w:rsidR="0019452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207B" w:rsidRDefault="002A207B" w:rsidP="002A20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 настоящее время церковь Николы в Пыжах имеет</w:t>
      </w:r>
      <w:r w:rsidR="00F62D25">
        <w:rPr>
          <w:rFonts w:ascii="Times New Roman" w:hAnsi="Times New Roman" w:cs="Times New Roman"/>
          <w:sz w:val="17"/>
          <w:szCs w:val="17"/>
        </w:rPr>
        <w:t>, говоря словами Грабаря,</w:t>
      </w:r>
      <w:r>
        <w:rPr>
          <w:rFonts w:ascii="Times New Roman" w:hAnsi="Times New Roman" w:cs="Times New Roman"/>
          <w:sz w:val="17"/>
          <w:szCs w:val="17"/>
        </w:rPr>
        <w:t xml:space="preserve"> «</w:t>
      </w:r>
      <w:r w:rsidRPr="00E54EC1">
        <w:rPr>
          <w:rFonts w:ascii="Times New Roman" w:hAnsi="Times New Roman" w:cs="Times New Roman"/>
          <w:i/>
          <w:sz w:val="17"/>
          <w:szCs w:val="17"/>
        </w:rPr>
        <w:t>сплошн</w:t>
      </w:r>
      <w:r>
        <w:rPr>
          <w:rFonts w:ascii="Times New Roman" w:hAnsi="Times New Roman" w:cs="Times New Roman"/>
          <w:i/>
          <w:sz w:val="17"/>
          <w:szCs w:val="17"/>
        </w:rPr>
        <w:t>ую</w:t>
      </w:r>
      <w:r w:rsidRPr="00E54EC1">
        <w:rPr>
          <w:rFonts w:ascii="Times New Roman" w:hAnsi="Times New Roman" w:cs="Times New Roman"/>
          <w:i/>
          <w:sz w:val="17"/>
          <w:szCs w:val="17"/>
        </w:rPr>
        <w:t xml:space="preserve"> побелк</w:t>
      </w:r>
      <w:r>
        <w:rPr>
          <w:rFonts w:ascii="Times New Roman" w:hAnsi="Times New Roman" w:cs="Times New Roman"/>
          <w:i/>
          <w:sz w:val="17"/>
          <w:szCs w:val="17"/>
        </w:rPr>
        <w:t>у</w:t>
      </w:r>
      <w:r w:rsidRPr="00E54EC1">
        <w:rPr>
          <w:rFonts w:ascii="Times New Roman" w:hAnsi="Times New Roman" w:cs="Times New Roman"/>
          <w:i/>
          <w:sz w:val="17"/>
          <w:szCs w:val="17"/>
        </w:rPr>
        <w:t xml:space="preserve"> всего памятника в целом</w:t>
      </w:r>
      <w:r>
        <w:rPr>
          <w:rFonts w:ascii="Times New Roman" w:hAnsi="Times New Roman" w:cs="Times New Roman"/>
          <w:sz w:val="17"/>
          <w:szCs w:val="17"/>
        </w:rPr>
        <w:t xml:space="preserve">», от которой </w:t>
      </w:r>
      <w:r w:rsidR="00F62D25">
        <w:rPr>
          <w:rFonts w:ascii="Times New Roman" w:hAnsi="Times New Roman" w:cs="Times New Roman"/>
          <w:sz w:val="17"/>
          <w:szCs w:val="17"/>
        </w:rPr>
        <w:t>он</w:t>
      </w:r>
      <w:r>
        <w:rPr>
          <w:rFonts w:ascii="Times New Roman" w:hAnsi="Times New Roman" w:cs="Times New Roman"/>
          <w:sz w:val="17"/>
          <w:szCs w:val="17"/>
        </w:rPr>
        <w:t xml:space="preserve"> рекомендовал отказаться.</w:t>
      </w:r>
    </w:p>
    <w:p w:rsidR="008F4C9F" w:rsidRPr="00D93650" w:rsidRDefault="008F4C9F" w:rsidP="008F4C9F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D93650">
        <w:rPr>
          <w:rFonts w:ascii="Times New Roman" w:hAnsi="Times New Roman" w:cs="Times New Roman"/>
          <w:sz w:val="16"/>
          <w:szCs w:val="16"/>
        </w:rPr>
        <w:t>Архивный фонд НМС. Раздел «</w:t>
      </w:r>
      <w:r w:rsidR="001B360C" w:rsidRPr="00D93650">
        <w:rPr>
          <w:rFonts w:ascii="Times New Roman" w:hAnsi="Times New Roman" w:cs="Times New Roman"/>
          <w:sz w:val="16"/>
          <w:szCs w:val="16"/>
        </w:rPr>
        <w:t>Проектные материалы</w:t>
      </w:r>
      <w:r w:rsidRPr="00D93650">
        <w:rPr>
          <w:rFonts w:ascii="Times New Roman" w:hAnsi="Times New Roman" w:cs="Times New Roman"/>
          <w:sz w:val="16"/>
          <w:szCs w:val="16"/>
        </w:rPr>
        <w:t xml:space="preserve">». РСФСР. Москва. </w:t>
      </w:r>
      <w:r w:rsidR="001B360C" w:rsidRPr="00D93650">
        <w:rPr>
          <w:rFonts w:ascii="Times New Roman" w:hAnsi="Times New Roman" w:cs="Times New Roman"/>
          <w:sz w:val="16"/>
          <w:szCs w:val="16"/>
        </w:rPr>
        <w:t>№ 58</w:t>
      </w:r>
      <w:r w:rsidR="00BE4472" w:rsidRPr="00D93650">
        <w:rPr>
          <w:rFonts w:ascii="Times New Roman" w:hAnsi="Times New Roman" w:cs="Times New Roman"/>
          <w:sz w:val="16"/>
          <w:szCs w:val="16"/>
        </w:rPr>
        <w:t>.</w:t>
      </w:r>
    </w:p>
    <w:p w:rsidR="0004634A" w:rsidRPr="00194527" w:rsidRDefault="0004634A" w:rsidP="000463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18E" w:rsidRPr="00D9319E" w:rsidRDefault="00BF218E" w:rsidP="00DB2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319E">
        <w:rPr>
          <w:rFonts w:ascii="Times New Roman" w:hAnsi="Times New Roman" w:cs="Times New Roman"/>
          <w:b/>
          <w:sz w:val="20"/>
          <w:szCs w:val="20"/>
        </w:rPr>
        <w:t>4</w:t>
      </w:r>
      <w:r w:rsidR="00DD5AB0" w:rsidRPr="00D9319E">
        <w:rPr>
          <w:rFonts w:ascii="Times New Roman" w:hAnsi="Times New Roman" w:cs="Times New Roman"/>
          <w:b/>
          <w:sz w:val="20"/>
          <w:szCs w:val="20"/>
        </w:rPr>
        <w:t>.</w:t>
      </w:r>
      <w:r w:rsidRPr="00D9319E">
        <w:rPr>
          <w:rFonts w:ascii="Times New Roman" w:hAnsi="Times New Roman" w:cs="Times New Roman"/>
          <w:sz w:val="20"/>
          <w:szCs w:val="20"/>
        </w:rPr>
        <w:t xml:space="preserve"> </w:t>
      </w:r>
      <w:r w:rsidR="00CA7622" w:rsidRPr="00D9319E">
        <w:rPr>
          <w:rFonts w:ascii="Times New Roman" w:hAnsi="Times New Roman" w:cs="Times New Roman"/>
          <w:sz w:val="20"/>
          <w:szCs w:val="20"/>
        </w:rPr>
        <w:t>«</w:t>
      </w:r>
      <w:r w:rsidRPr="00D9319E">
        <w:rPr>
          <w:rFonts w:ascii="Times New Roman" w:hAnsi="Times New Roman" w:cs="Times New Roman"/>
          <w:i/>
          <w:sz w:val="20"/>
          <w:szCs w:val="20"/>
        </w:rPr>
        <w:t xml:space="preserve">Охранная зона памятника архитектуры бывшей церкви </w:t>
      </w:r>
      <w:r w:rsidR="00CA7622" w:rsidRPr="00D9319E">
        <w:rPr>
          <w:rFonts w:ascii="Times New Roman" w:hAnsi="Times New Roman" w:cs="Times New Roman"/>
          <w:i/>
          <w:sz w:val="20"/>
          <w:szCs w:val="20"/>
        </w:rPr>
        <w:t>“</w:t>
      </w:r>
      <w:r w:rsidRPr="00D9319E">
        <w:rPr>
          <w:rFonts w:ascii="Times New Roman" w:hAnsi="Times New Roman" w:cs="Times New Roman"/>
          <w:i/>
          <w:sz w:val="20"/>
          <w:szCs w:val="20"/>
        </w:rPr>
        <w:t>Николы у Таганских ворот</w:t>
      </w:r>
      <w:r w:rsidR="00CA7622" w:rsidRPr="00D9319E">
        <w:rPr>
          <w:rFonts w:ascii="Times New Roman" w:hAnsi="Times New Roman" w:cs="Times New Roman"/>
          <w:i/>
          <w:sz w:val="20"/>
          <w:szCs w:val="20"/>
        </w:rPr>
        <w:t>”</w:t>
      </w:r>
      <w:r w:rsidRPr="00D9319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9319E">
        <w:rPr>
          <w:rFonts w:ascii="Times New Roman" w:hAnsi="Times New Roman" w:cs="Times New Roman"/>
          <w:i/>
          <w:sz w:val="20"/>
          <w:szCs w:val="20"/>
          <w:lang w:val="en-US"/>
        </w:rPr>
        <w:t>XVII</w:t>
      </w:r>
      <w:r w:rsidRPr="00D9319E">
        <w:rPr>
          <w:rFonts w:ascii="Times New Roman" w:hAnsi="Times New Roman" w:cs="Times New Roman"/>
          <w:i/>
          <w:sz w:val="20"/>
          <w:szCs w:val="20"/>
        </w:rPr>
        <w:t xml:space="preserve"> в.</w:t>
      </w:r>
      <w:r w:rsidR="00CA7622" w:rsidRPr="00D9319E">
        <w:rPr>
          <w:rFonts w:ascii="Times New Roman" w:hAnsi="Times New Roman" w:cs="Times New Roman"/>
          <w:sz w:val="20"/>
          <w:szCs w:val="20"/>
        </w:rPr>
        <w:t>»</w:t>
      </w:r>
      <w:r w:rsidR="009B2E49" w:rsidRPr="00D9319E">
        <w:rPr>
          <w:rFonts w:ascii="Times New Roman" w:hAnsi="Times New Roman" w:cs="Times New Roman"/>
          <w:sz w:val="20"/>
          <w:szCs w:val="20"/>
        </w:rPr>
        <w:t>.</w:t>
      </w:r>
      <w:r w:rsidRPr="00D931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2DF4" w:rsidRPr="00DB2DF4" w:rsidRDefault="00DB2DF4" w:rsidP="00DB2D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6375" w:rsidRDefault="00856375" w:rsidP="00A00EB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Светокопия-синька.</w:t>
      </w:r>
    </w:p>
    <w:p w:rsidR="00A00EB5" w:rsidRDefault="00A00EB5" w:rsidP="00A00EB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Церковь Николая Чудотворца на Болванке (1697–1712 гг.), Москва, ул. Верхняя Радищевская, 20. </w:t>
      </w:r>
    </w:p>
    <w:p w:rsidR="00DB2DF4" w:rsidRDefault="006A7296" w:rsidP="00DB2DF4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Схема охранной зоны составлена </w:t>
      </w:r>
      <w:r w:rsidR="00DB2DF4">
        <w:rPr>
          <w:rFonts w:ascii="Times New Roman" w:hAnsi="Times New Roman" w:cs="Times New Roman"/>
          <w:sz w:val="17"/>
          <w:szCs w:val="17"/>
        </w:rPr>
        <w:t>Институт</w:t>
      </w:r>
      <w:r>
        <w:rPr>
          <w:rFonts w:ascii="Times New Roman" w:hAnsi="Times New Roman" w:cs="Times New Roman"/>
          <w:sz w:val="17"/>
          <w:szCs w:val="17"/>
        </w:rPr>
        <w:t>ом</w:t>
      </w:r>
      <w:r w:rsidR="00DB2DF4">
        <w:rPr>
          <w:rFonts w:ascii="Times New Roman" w:hAnsi="Times New Roman" w:cs="Times New Roman"/>
          <w:sz w:val="17"/>
          <w:szCs w:val="17"/>
        </w:rPr>
        <w:t xml:space="preserve"> по проектированию внешнего благоустройства и озеленения г. Москвы. Мастерская № 5. М 1:2 000</w:t>
      </w:r>
      <w:r w:rsidR="00A00EB5">
        <w:rPr>
          <w:rFonts w:ascii="Times New Roman" w:hAnsi="Times New Roman" w:cs="Times New Roman"/>
          <w:sz w:val="17"/>
          <w:szCs w:val="17"/>
        </w:rPr>
        <w:t>. Р</w:t>
      </w:r>
      <w:r w:rsidR="00DB2DF4">
        <w:rPr>
          <w:rFonts w:ascii="Times New Roman" w:hAnsi="Times New Roman" w:cs="Times New Roman"/>
          <w:sz w:val="17"/>
          <w:szCs w:val="17"/>
        </w:rPr>
        <w:t>уководитель мастерской</w:t>
      </w:r>
      <w:r w:rsidR="00A00EB5">
        <w:rPr>
          <w:rFonts w:ascii="Times New Roman" w:hAnsi="Times New Roman" w:cs="Times New Roman"/>
          <w:sz w:val="17"/>
          <w:szCs w:val="17"/>
        </w:rPr>
        <w:t xml:space="preserve"> – В.Я. Либсон</w:t>
      </w:r>
      <w:r w:rsidR="00DB2DF4">
        <w:rPr>
          <w:rFonts w:ascii="Times New Roman" w:hAnsi="Times New Roman" w:cs="Times New Roman"/>
          <w:sz w:val="17"/>
          <w:szCs w:val="17"/>
        </w:rPr>
        <w:t xml:space="preserve">, главный архитектор </w:t>
      </w:r>
      <w:r w:rsidR="00A00EB5">
        <w:rPr>
          <w:rFonts w:ascii="Times New Roman" w:hAnsi="Times New Roman" w:cs="Times New Roman"/>
          <w:sz w:val="17"/>
          <w:szCs w:val="17"/>
        </w:rPr>
        <w:t xml:space="preserve">мастерской </w:t>
      </w:r>
      <w:r w:rsidR="00DB2DF4">
        <w:rPr>
          <w:rFonts w:ascii="Times New Roman" w:hAnsi="Times New Roman" w:cs="Times New Roman"/>
          <w:sz w:val="17"/>
          <w:szCs w:val="17"/>
        </w:rPr>
        <w:t>и автор проекта</w:t>
      </w:r>
      <w:r w:rsidR="00A00EB5">
        <w:rPr>
          <w:rFonts w:ascii="Times New Roman" w:hAnsi="Times New Roman" w:cs="Times New Roman"/>
          <w:sz w:val="17"/>
          <w:szCs w:val="17"/>
        </w:rPr>
        <w:t xml:space="preserve"> – А.В. Ох</w:t>
      </w:r>
      <w:r w:rsidR="00DB2DF4">
        <w:rPr>
          <w:rFonts w:ascii="Times New Roman" w:hAnsi="Times New Roman" w:cs="Times New Roman"/>
          <w:sz w:val="17"/>
          <w:szCs w:val="17"/>
        </w:rPr>
        <w:t>.</w:t>
      </w:r>
      <w:r w:rsidR="00796C4B">
        <w:rPr>
          <w:rFonts w:ascii="Times New Roman" w:hAnsi="Times New Roman" w:cs="Times New Roman"/>
          <w:sz w:val="17"/>
          <w:szCs w:val="17"/>
        </w:rPr>
        <w:t xml:space="preserve"> </w:t>
      </w:r>
      <w:r w:rsidR="00DB2DF4">
        <w:rPr>
          <w:rFonts w:ascii="Times New Roman" w:hAnsi="Times New Roman" w:cs="Times New Roman"/>
          <w:sz w:val="17"/>
          <w:szCs w:val="17"/>
        </w:rPr>
        <w:t>1962 г.</w:t>
      </w:r>
      <w:r w:rsidR="00A00EB5">
        <w:rPr>
          <w:rFonts w:ascii="Times New Roman" w:hAnsi="Times New Roman" w:cs="Times New Roman"/>
          <w:sz w:val="17"/>
          <w:szCs w:val="17"/>
        </w:rPr>
        <w:t xml:space="preserve"> </w:t>
      </w:r>
    </w:p>
    <w:p w:rsidR="00796C4B" w:rsidRDefault="00796C4B" w:rsidP="00DB2DF4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На схеме указаны </w:t>
      </w:r>
      <w:r w:rsidR="00756495">
        <w:rPr>
          <w:rFonts w:ascii="Times New Roman" w:hAnsi="Times New Roman" w:cs="Times New Roman"/>
          <w:sz w:val="17"/>
          <w:szCs w:val="17"/>
        </w:rPr>
        <w:t xml:space="preserve">граница </w:t>
      </w:r>
      <w:r>
        <w:rPr>
          <w:rFonts w:ascii="Times New Roman" w:hAnsi="Times New Roman" w:cs="Times New Roman"/>
          <w:sz w:val="17"/>
          <w:szCs w:val="17"/>
        </w:rPr>
        <w:t>охранной зоны, памятник архитектуры и красная линия застройки.</w:t>
      </w:r>
    </w:p>
    <w:p w:rsidR="00C93306" w:rsidRDefault="00C110D3" w:rsidP="00DB2DF4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Охранная зона определена в пределах церковной ограды.</w:t>
      </w:r>
      <w:r w:rsidR="000469A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DB2DF4" w:rsidRPr="00D93650" w:rsidRDefault="000469A7" w:rsidP="00DB2D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93650">
        <w:rPr>
          <w:rFonts w:ascii="Times New Roman" w:hAnsi="Times New Roman" w:cs="Times New Roman"/>
          <w:sz w:val="16"/>
          <w:szCs w:val="16"/>
        </w:rPr>
        <w:t>Архивный фонд НМС</w:t>
      </w:r>
      <w:r w:rsidR="00170571" w:rsidRPr="00D93650">
        <w:rPr>
          <w:rFonts w:ascii="Times New Roman" w:hAnsi="Times New Roman" w:cs="Times New Roman"/>
          <w:sz w:val="16"/>
          <w:szCs w:val="16"/>
        </w:rPr>
        <w:t>.</w:t>
      </w:r>
      <w:r w:rsidRPr="00D93650">
        <w:rPr>
          <w:rFonts w:ascii="Times New Roman" w:hAnsi="Times New Roman" w:cs="Times New Roman"/>
          <w:sz w:val="16"/>
          <w:szCs w:val="16"/>
        </w:rPr>
        <w:t xml:space="preserve"> </w:t>
      </w:r>
      <w:r w:rsidR="00CE7CF9" w:rsidRPr="00D93650">
        <w:rPr>
          <w:rFonts w:ascii="Times New Roman" w:hAnsi="Times New Roman" w:cs="Times New Roman"/>
          <w:sz w:val="16"/>
          <w:szCs w:val="16"/>
        </w:rPr>
        <w:t xml:space="preserve">Раздел </w:t>
      </w:r>
      <w:r w:rsidRPr="00D93650">
        <w:rPr>
          <w:rFonts w:ascii="Times New Roman" w:hAnsi="Times New Roman" w:cs="Times New Roman"/>
          <w:sz w:val="16"/>
          <w:szCs w:val="16"/>
        </w:rPr>
        <w:t>«Проектные материалы</w:t>
      </w:r>
      <w:r w:rsidR="003C03CA" w:rsidRPr="00D93650">
        <w:rPr>
          <w:rFonts w:ascii="Times New Roman" w:hAnsi="Times New Roman" w:cs="Times New Roman"/>
          <w:sz w:val="16"/>
          <w:szCs w:val="16"/>
        </w:rPr>
        <w:t>», подраздел «</w:t>
      </w:r>
      <w:r w:rsidRPr="00D93650">
        <w:rPr>
          <w:rFonts w:ascii="Times New Roman" w:hAnsi="Times New Roman" w:cs="Times New Roman"/>
          <w:sz w:val="16"/>
          <w:szCs w:val="16"/>
        </w:rPr>
        <w:t>Охранные зоны</w:t>
      </w:r>
      <w:r w:rsidR="00C93306" w:rsidRPr="00D93650">
        <w:rPr>
          <w:rFonts w:ascii="Times New Roman" w:hAnsi="Times New Roman" w:cs="Times New Roman"/>
          <w:sz w:val="16"/>
          <w:szCs w:val="16"/>
        </w:rPr>
        <w:t xml:space="preserve"> </w:t>
      </w:r>
      <w:r w:rsidR="00DB629F" w:rsidRPr="00D93650">
        <w:rPr>
          <w:rFonts w:ascii="Times New Roman" w:hAnsi="Times New Roman" w:cs="Times New Roman"/>
          <w:sz w:val="16"/>
          <w:szCs w:val="16"/>
        </w:rPr>
        <w:t>памятников архитектуры</w:t>
      </w:r>
      <w:r w:rsidR="000C5BAC" w:rsidRPr="00D93650">
        <w:rPr>
          <w:rFonts w:ascii="Times New Roman" w:hAnsi="Times New Roman" w:cs="Times New Roman"/>
          <w:sz w:val="16"/>
          <w:szCs w:val="16"/>
        </w:rPr>
        <w:t xml:space="preserve"> и</w:t>
      </w:r>
      <w:r w:rsidR="00DB629F" w:rsidRPr="00D93650">
        <w:rPr>
          <w:rFonts w:ascii="Times New Roman" w:hAnsi="Times New Roman" w:cs="Times New Roman"/>
          <w:sz w:val="16"/>
          <w:szCs w:val="16"/>
        </w:rPr>
        <w:t xml:space="preserve"> </w:t>
      </w:r>
      <w:r w:rsidR="00B148B8" w:rsidRPr="00D93650">
        <w:rPr>
          <w:rFonts w:ascii="Times New Roman" w:hAnsi="Times New Roman" w:cs="Times New Roman"/>
          <w:sz w:val="16"/>
          <w:szCs w:val="16"/>
        </w:rPr>
        <w:t>зоны регулирования застройки</w:t>
      </w:r>
      <w:r w:rsidRPr="00D93650">
        <w:rPr>
          <w:rFonts w:ascii="Times New Roman" w:hAnsi="Times New Roman" w:cs="Times New Roman"/>
          <w:sz w:val="16"/>
          <w:szCs w:val="16"/>
        </w:rPr>
        <w:t>».</w:t>
      </w:r>
      <w:r w:rsidR="00DB629F" w:rsidRPr="00D93650">
        <w:rPr>
          <w:rFonts w:ascii="Times New Roman" w:hAnsi="Times New Roman" w:cs="Times New Roman"/>
          <w:sz w:val="16"/>
          <w:szCs w:val="16"/>
        </w:rPr>
        <w:t xml:space="preserve"> </w:t>
      </w:r>
      <w:r w:rsidR="00D361E3" w:rsidRPr="00D93650">
        <w:rPr>
          <w:rFonts w:ascii="Times New Roman" w:hAnsi="Times New Roman" w:cs="Times New Roman"/>
          <w:sz w:val="16"/>
          <w:szCs w:val="16"/>
        </w:rPr>
        <w:t>Шифр: Прмз-14/1.32.1.</w:t>
      </w:r>
    </w:p>
    <w:p w:rsidR="00E41124" w:rsidRPr="00E41124" w:rsidRDefault="00E41124" w:rsidP="00DB2D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18E" w:rsidRPr="00D9319E" w:rsidRDefault="00BF218E" w:rsidP="00B435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D9319E">
        <w:rPr>
          <w:rFonts w:ascii="Times New Roman" w:hAnsi="Times New Roman" w:cs="Times New Roman"/>
          <w:b/>
          <w:sz w:val="20"/>
          <w:szCs w:val="20"/>
        </w:rPr>
        <w:t>5.</w:t>
      </w:r>
      <w:r w:rsidRPr="00D9319E">
        <w:rPr>
          <w:rFonts w:ascii="Times New Roman" w:hAnsi="Times New Roman" w:cs="Times New Roman"/>
          <w:sz w:val="20"/>
          <w:szCs w:val="20"/>
        </w:rPr>
        <w:t xml:space="preserve"> </w:t>
      </w:r>
      <w:r w:rsidR="005A45B7">
        <w:rPr>
          <w:rFonts w:ascii="Times New Roman" w:hAnsi="Times New Roman" w:cs="Times New Roman"/>
          <w:sz w:val="20"/>
          <w:szCs w:val="20"/>
        </w:rPr>
        <w:t xml:space="preserve">Эскизный </w:t>
      </w:r>
      <w:r w:rsidRPr="00D9319E">
        <w:rPr>
          <w:rFonts w:ascii="Times New Roman" w:hAnsi="Times New Roman" w:cs="Times New Roman"/>
          <w:sz w:val="20"/>
          <w:szCs w:val="20"/>
        </w:rPr>
        <w:t>проект ре</w:t>
      </w:r>
      <w:r w:rsidR="00DC0DC5" w:rsidRPr="00D9319E">
        <w:rPr>
          <w:rFonts w:ascii="Times New Roman" w:hAnsi="Times New Roman" w:cs="Times New Roman"/>
          <w:sz w:val="20"/>
          <w:szCs w:val="20"/>
        </w:rPr>
        <w:t>конструкции</w:t>
      </w:r>
      <w:r w:rsidRPr="00D9319E">
        <w:rPr>
          <w:rFonts w:ascii="Times New Roman" w:hAnsi="Times New Roman" w:cs="Times New Roman"/>
          <w:sz w:val="20"/>
          <w:szCs w:val="20"/>
        </w:rPr>
        <w:t xml:space="preserve"> церкви </w:t>
      </w:r>
      <w:r w:rsidR="00153DAD" w:rsidRPr="00D9319E">
        <w:rPr>
          <w:rFonts w:ascii="Times New Roman" w:hAnsi="Times New Roman" w:cs="Times New Roman"/>
          <w:sz w:val="20"/>
          <w:szCs w:val="20"/>
        </w:rPr>
        <w:t xml:space="preserve">(?) </w:t>
      </w:r>
      <w:r w:rsidRPr="00D9319E">
        <w:rPr>
          <w:rFonts w:ascii="Times New Roman" w:hAnsi="Times New Roman" w:cs="Times New Roman"/>
          <w:sz w:val="20"/>
          <w:szCs w:val="20"/>
        </w:rPr>
        <w:t xml:space="preserve">архитектора К.К. Лопяло. </w:t>
      </w:r>
      <w:r w:rsidR="003D3A46" w:rsidRPr="00D9319E">
        <w:rPr>
          <w:rFonts w:ascii="Times New Roman" w:hAnsi="Times New Roman" w:cs="Times New Roman"/>
          <w:sz w:val="20"/>
          <w:szCs w:val="20"/>
        </w:rPr>
        <w:t xml:space="preserve">1956 г. </w:t>
      </w:r>
    </w:p>
    <w:p w:rsidR="00B43576" w:rsidRPr="00B43576" w:rsidRDefault="00B43576" w:rsidP="007D5A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6375" w:rsidRDefault="00A2757C" w:rsidP="00856375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Лист в</w:t>
      </w:r>
      <w:r w:rsidR="006A49AD">
        <w:rPr>
          <w:rFonts w:ascii="Times New Roman" w:hAnsi="Times New Roman" w:cs="Times New Roman"/>
          <w:sz w:val="17"/>
          <w:szCs w:val="17"/>
        </w:rPr>
        <w:t>атман</w:t>
      </w:r>
      <w:r>
        <w:rPr>
          <w:rFonts w:ascii="Times New Roman" w:hAnsi="Times New Roman" w:cs="Times New Roman"/>
          <w:sz w:val="17"/>
          <w:szCs w:val="17"/>
        </w:rPr>
        <w:t>а</w:t>
      </w:r>
      <w:r w:rsidR="00DB629F">
        <w:rPr>
          <w:rFonts w:ascii="Times New Roman" w:hAnsi="Times New Roman" w:cs="Times New Roman"/>
          <w:sz w:val="17"/>
          <w:szCs w:val="17"/>
        </w:rPr>
        <w:t xml:space="preserve"> (</w:t>
      </w:r>
      <w:r w:rsidR="009C774E">
        <w:rPr>
          <w:rFonts w:ascii="Times New Roman" w:hAnsi="Times New Roman" w:cs="Times New Roman"/>
          <w:sz w:val="17"/>
          <w:szCs w:val="17"/>
        </w:rPr>
        <w:t>формат</w:t>
      </w:r>
      <w:r w:rsidR="007D5A87" w:rsidRPr="00C110D3">
        <w:rPr>
          <w:rFonts w:ascii="Times New Roman" w:hAnsi="Times New Roman" w:cs="Times New Roman"/>
          <w:sz w:val="17"/>
          <w:szCs w:val="17"/>
        </w:rPr>
        <w:t xml:space="preserve"> </w:t>
      </w:r>
      <w:r w:rsidR="003D3A46">
        <w:rPr>
          <w:rFonts w:ascii="Times New Roman" w:hAnsi="Times New Roman" w:cs="Times New Roman"/>
          <w:sz w:val="17"/>
          <w:szCs w:val="17"/>
        </w:rPr>
        <w:t>59,</w:t>
      </w:r>
      <w:r w:rsidR="00A5652D">
        <w:rPr>
          <w:rFonts w:ascii="Times New Roman" w:hAnsi="Times New Roman" w:cs="Times New Roman"/>
          <w:sz w:val="17"/>
          <w:szCs w:val="17"/>
        </w:rPr>
        <w:t>4</w:t>
      </w:r>
      <w:r w:rsidR="003D3A46">
        <w:rPr>
          <w:rFonts w:ascii="Times New Roman" w:hAnsi="Times New Roman" w:cs="Times New Roman"/>
          <w:sz w:val="17"/>
          <w:szCs w:val="17"/>
        </w:rPr>
        <w:t xml:space="preserve"> х 41,8 см</w:t>
      </w:r>
      <w:r w:rsidR="00DB629F">
        <w:rPr>
          <w:rFonts w:ascii="Times New Roman" w:hAnsi="Times New Roman" w:cs="Times New Roman"/>
          <w:sz w:val="17"/>
          <w:szCs w:val="17"/>
        </w:rPr>
        <w:t>)</w:t>
      </w:r>
      <w:r w:rsidR="003D3A46">
        <w:rPr>
          <w:rFonts w:ascii="Times New Roman" w:hAnsi="Times New Roman" w:cs="Times New Roman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Карандаш, акварель.</w:t>
      </w:r>
      <w:r w:rsidR="00856375">
        <w:rPr>
          <w:rFonts w:ascii="Times New Roman" w:hAnsi="Times New Roman" w:cs="Times New Roman"/>
          <w:sz w:val="17"/>
          <w:szCs w:val="17"/>
        </w:rPr>
        <w:t xml:space="preserve"> Оригинал.</w:t>
      </w:r>
    </w:p>
    <w:p w:rsidR="00170571" w:rsidRDefault="003C03CA" w:rsidP="007D5A87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Рисунок, включённый в</w:t>
      </w:r>
      <w:r w:rsidR="00170571">
        <w:rPr>
          <w:rFonts w:ascii="Times New Roman" w:hAnsi="Times New Roman" w:cs="Times New Roman"/>
          <w:sz w:val="17"/>
          <w:szCs w:val="17"/>
        </w:rPr>
        <w:t xml:space="preserve"> композици</w:t>
      </w:r>
      <w:r w:rsidR="006D0F85">
        <w:rPr>
          <w:rFonts w:ascii="Times New Roman" w:hAnsi="Times New Roman" w:cs="Times New Roman"/>
          <w:sz w:val="17"/>
          <w:szCs w:val="17"/>
        </w:rPr>
        <w:t>ю</w:t>
      </w:r>
      <w:r w:rsidR="00170571">
        <w:rPr>
          <w:rFonts w:ascii="Times New Roman" w:hAnsi="Times New Roman" w:cs="Times New Roman"/>
          <w:sz w:val="17"/>
          <w:szCs w:val="17"/>
        </w:rPr>
        <w:t xml:space="preserve"> коллажа</w:t>
      </w:r>
      <w:r>
        <w:rPr>
          <w:rFonts w:ascii="Times New Roman" w:hAnsi="Times New Roman" w:cs="Times New Roman"/>
          <w:sz w:val="17"/>
          <w:szCs w:val="17"/>
        </w:rPr>
        <w:t xml:space="preserve">, </w:t>
      </w:r>
      <w:r w:rsidR="00A2757C">
        <w:rPr>
          <w:rFonts w:ascii="Times New Roman" w:hAnsi="Times New Roman" w:cs="Times New Roman"/>
          <w:sz w:val="17"/>
          <w:szCs w:val="17"/>
        </w:rPr>
        <w:t xml:space="preserve">– </w:t>
      </w:r>
      <w:r w:rsidR="00A5652D">
        <w:rPr>
          <w:rFonts w:ascii="Times New Roman" w:hAnsi="Times New Roman" w:cs="Times New Roman"/>
          <w:sz w:val="17"/>
          <w:szCs w:val="17"/>
        </w:rPr>
        <w:t>от</w:t>
      </w:r>
      <w:r w:rsidR="00D80F26">
        <w:rPr>
          <w:rFonts w:ascii="Times New Roman" w:hAnsi="Times New Roman" w:cs="Times New Roman"/>
          <w:sz w:val="17"/>
          <w:szCs w:val="17"/>
        </w:rPr>
        <w:t>кадрирован.</w:t>
      </w:r>
      <w:r w:rsidR="000469A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EC2149" w:rsidRPr="00EC2149" w:rsidRDefault="00EC2149" w:rsidP="00EC2149">
      <w:pPr>
        <w:spacing w:after="0"/>
        <w:rPr>
          <w:rFonts w:ascii="Times New Roman" w:hAnsi="Times New Roman" w:cs="Times New Roman"/>
          <w:sz w:val="17"/>
          <w:szCs w:val="17"/>
        </w:rPr>
      </w:pPr>
      <w:r w:rsidRPr="00EC2149">
        <w:rPr>
          <w:rFonts w:ascii="Times New Roman" w:hAnsi="Times New Roman" w:cs="Times New Roman"/>
          <w:sz w:val="17"/>
          <w:szCs w:val="17"/>
        </w:rPr>
        <w:t xml:space="preserve">Подпись автора стоит в нижнем правом углу </w:t>
      </w:r>
      <w:r w:rsidR="00796C4B">
        <w:rPr>
          <w:rFonts w:ascii="Times New Roman" w:hAnsi="Times New Roman" w:cs="Times New Roman"/>
          <w:sz w:val="17"/>
          <w:szCs w:val="17"/>
        </w:rPr>
        <w:t>рисунка</w:t>
      </w:r>
      <w:r w:rsidRPr="00EC2149">
        <w:rPr>
          <w:rFonts w:ascii="Times New Roman" w:hAnsi="Times New Roman" w:cs="Times New Roman"/>
          <w:sz w:val="17"/>
          <w:szCs w:val="17"/>
        </w:rPr>
        <w:t xml:space="preserve"> – «</w:t>
      </w:r>
      <w:r w:rsidRPr="00EC2149">
        <w:rPr>
          <w:rFonts w:ascii="Times New Roman" w:hAnsi="Times New Roman" w:cs="Times New Roman"/>
          <w:i/>
          <w:sz w:val="17"/>
          <w:szCs w:val="17"/>
        </w:rPr>
        <w:t>Лопяло</w:t>
      </w:r>
      <w:r w:rsidRPr="00EC2149">
        <w:rPr>
          <w:rFonts w:ascii="Times New Roman" w:hAnsi="Times New Roman" w:cs="Times New Roman"/>
          <w:sz w:val="17"/>
          <w:szCs w:val="17"/>
        </w:rPr>
        <w:t xml:space="preserve">». </w:t>
      </w:r>
    </w:p>
    <w:p w:rsidR="00C110D3" w:rsidRDefault="00C110D3" w:rsidP="007D5A87">
      <w:pPr>
        <w:spacing w:after="0"/>
        <w:rPr>
          <w:rFonts w:ascii="Times New Roman" w:hAnsi="Times New Roman" w:cs="Times New Roman"/>
          <w:sz w:val="17"/>
          <w:szCs w:val="17"/>
        </w:rPr>
      </w:pPr>
      <w:r w:rsidRPr="00C110D3">
        <w:rPr>
          <w:rFonts w:ascii="Times New Roman" w:hAnsi="Times New Roman" w:cs="Times New Roman"/>
          <w:sz w:val="17"/>
          <w:szCs w:val="17"/>
        </w:rPr>
        <w:t>Карл Карлович Лопяло (1914–1979</w:t>
      </w:r>
      <w:r w:rsidR="00B148B8">
        <w:rPr>
          <w:rFonts w:ascii="Times New Roman" w:hAnsi="Times New Roman" w:cs="Times New Roman"/>
          <w:sz w:val="17"/>
          <w:szCs w:val="17"/>
        </w:rPr>
        <w:t>)</w:t>
      </w:r>
      <w:r w:rsidRPr="00C110D3">
        <w:rPr>
          <w:rFonts w:ascii="Times New Roman" w:hAnsi="Times New Roman" w:cs="Times New Roman"/>
          <w:sz w:val="17"/>
          <w:szCs w:val="17"/>
        </w:rPr>
        <w:t xml:space="preserve"> – архитектор, художник, автор многочисленных графических реконструкций памятников архитектуры.</w:t>
      </w:r>
      <w:r w:rsidR="007D5A8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5E0147" w:rsidRDefault="005E0147" w:rsidP="005E0147">
      <w:pPr>
        <w:spacing w:after="0"/>
        <w:rPr>
          <w:rFonts w:ascii="Times New Roman" w:hAnsi="Times New Roman" w:cs="Times New Roman"/>
          <w:sz w:val="17"/>
          <w:szCs w:val="17"/>
        </w:rPr>
      </w:pPr>
      <w:r w:rsidRPr="00D93650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</w:t>
      </w:r>
      <w:r w:rsidR="004C6452" w:rsidRPr="00D93650">
        <w:rPr>
          <w:rFonts w:ascii="Times New Roman" w:hAnsi="Times New Roman" w:cs="Times New Roman"/>
          <w:sz w:val="16"/>
          <w:szCs w:val="16"/>
        </w:rPr>
        <w:t xml:space="preserve"> </w:t>
      </w:r>
      <w:r w:rsidR="00D361E3" w:rsidRPr="00D93650">
        <w:rPr>
          <w:rFonts w:ascii="Times New Roman" w:hAnsi="Times New Roman" w:cs="Times New Roman"/>
          <w:sz w:val="16"/>
          <w:szCs w:val="16"/>
        </w:rPr>
        <w:t>Б/н</w:t>
      </w:r>
      <w:r w:rsidR="00D361E3">
        <w:rPr>
          <w:rFonts w:ascii="Times New Roman" w:hAnsi="Times New Roman" w:cs="Times New Roman"/>
          <w:sz w:val="17"/>
          <w:szCs w:val="17"/>
        </w:rPr>
        <w:t>.</w:t>
      </w:r>
    </w:p>
    <w:p w:rsidR="00856375" w:rsidRPr="00856375" w:rsidRDefault="00856375" w:rsidP="005E014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B1B4E" w:rsidRPr="00D9319E" w:rsidRDefault="00595A20" w:rsidP="0009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319E">
        <w:rPr>
          <w:rFonts w:ascii="Times New Roman" w:hAnsi="Times New Roman" w:cs="Times New Roman"/>
          <w:b/>
          <w:sz w:val="20"/>
          <w:szCs w:val="20"/>
        </w:rPr>
        <w:t>6.</w:t>
      </w:r>
      <w:r w:rsidRPr="00D9319E">
        <w:rPr>
          <w:rFonts w:ascii="Times New Roman" w:hAnsi="Times New Roman" w:cs="Times New Roman"/>
          <w:sz w:val="20"/>
          <w:szCs w:val="20"/>
        </w:rPr>
        <w:t xml:space="preserve"> Москва. Коломенское</w:t>
      </w:r>
      <w:r w:rsidR="00153DAD" w:rsidRPr="00D9319E">
        <w:rPr>
          <w:rFonts w:ascii="Times New Roman" w:hAnsi="Times New Roman" w:cs="Times New Roman"/>
          <w:sz w:val="20"/>
          <w:szCs w:val="20"/>
        </w:rPr>
        <w:t>. «</w:t>
      </w:r>
      <w:r w:rsidR="00153DAD" w:rsidRPr="00D9319E">
        <w:rPr>
          <w:rFonts w:ascii="Times New Roman" w:hAnsi="Times New Roman" w:cs="Times New Roman"/>
          <w:i/>
          <w:sz w:val="20"/>
          <w:szCs w:val="20"/>
        </w:rPr>
        <w:t xml:space="preserve">20 </w:t>
      </w:r>
      <w:r w:rsidR="00BF6995" w:rsidRPr="00D9319E">
        <w:rPr>
          <w:rFonts w:ascii="Times New Roman" w:hAnsi="Times New Roman" w:cs="Times New Roman"/>
          <w:sz w:val="20"/>
          <w:szCs w:val="20"/>
        </w:rPr>
        <w:t xml:space="preserve">[неразборчиво] </w:t>
      </w:r>
      <w:r w:rsidR="00153DAD" w:rsidRPr="00D9319E">
        <w:rPr>
          <w:rFonts w:ascii="Times New Roman" w:hAnsi="Times New Roman" w:cs="Times New Roman"/>
          <w:i/>
          <w:sz w:val="20"/>
          <w:szCs w:val="20"/>
        </w:rPr>
        <w:t xml:space="preserve">1941 г. т. Крутиков. Схема генплана Музея-парка архитектуры народов СССР с разреш. </w:t>
      </w:r>
      <w:r w:rsidR="00CA7622" w:rsidRPr="00D9319E">
        <w:rPr>
          <w:rFonts w:ascii="Times New Roman" w:hAnsi="Times New Roman" w:cs="Times New Roman"/>
          <w:i/>
          <w:sz w:val="20"/>
          <w:szCs w:val="20"/>
        </w:rPr>
        <w:t>в</w:t>
      </w:r>
      <w:r w:rsidR="00153DAD" w:rsidRPr="00D9319E">
        <w:rPr>
          <w:rFonts w:ascii="Times New Roman" w:hAnsi="Times New Roman" w:cs="Times New Roman"/>
          <w:i/>
          <w:sz w:val="20"/>
          <w:szCs w:val="20"/>
        </w:rPr>
        <w:t xml:space="preserve">опросов транспортной проблемы (окружная магистраль, служебные проезды, подъезды и </w:t>
      </w:r>
      <w:r w:rsidR="00B23AD9" w:rsidRPr="00D9319E">
        <w:rPr>
          <w:rFonts w:ascii="Times New Roman" w:hAnsi="Times New Roman" w:cs="Times New Roman"/>
          <w:i/>
          <w:sz w:val="20"/>
          <w:szCs w:val="20"/>
        </w:rPr>
        <w:t xml:space="preserve">территории </w:t>
      </w:r>
      <w:r w:rsidR="00BF6995" w:rsidRPr="00D9319E">
        <w:rPr>
          <w:rFonts w:ascii="Times New Roman" w:hAnsi="Times New Roman" w:cs="Times New Roman"/>
          <w:sz w:val="20"/>
          <w:szCs w:val="20"/>
        </w:rPr>
        <w:t xml:space="preserve">[неразборчиво] </w:t>
      </w:r>
      <w:r w:rsidR="00B23AD9" w:rsidRPr="00D9319E">
        <w:rPr>
          <w:rFonts w:ascii="Times New Roman" w:hAnsi="Times New Roman" w:cs="Times New Roman"/>
          <w:i/>
          <w:sz w:val="20"/>
          <w:szCs w:val="20"/>
        </w:rPr>
        <w:t xml:space="preserve">площади) и с определ. </w:t>
      </w:r>
      <w:r w:rsidR="00CA7622" w:rsidRPr="00D9319E">
        <w:rPr>
          <w:rFonts w:ascii="Times New Roman" w:hAnsi="Times New Roman" w:cs="Times New Roman"/>
          <w:i/>
          <w:sz w:val="20"/>
          <w:szCs w:val="20"/>
        </w:rPr>
        <w:t>р</w:t>
      </w:r>
      <w:r w:rsidR="00B23AD9" w:rsidRPr="00D9319E">
        <w:rPr>
          <w:rFonts w:ascii="Times New Roman" w:hAnsi="Times New Roman" w:cs="Times New Roman"/>
          <w:i/>
          <w:sz w:val="20"/>
          <w:szCs w:val="20"/>
        </w:rPr>
        <w:t xml:space="preserve">асположения центров адм., хоз . и </w:t>
      </w:r>
      <w:r w:rsidR="00CA7622" w:rsidRPr="00D9319E">
        <w:rPr>
          <w:rFonts w:ascii="Times New Roman" w:hAnsi="Times New Roman" w:cs="Times New Roman"/>
          <w:i/>
          <w:sz w:val="20"/>
          <w:szCs w:val="20"/>
        </w:rPr>
        <w:t>научн. М. 1:5 000</w:t>
      </w:r>
      <w:r w:rsidR="00CA7622" w:rsidRPr="00D9319E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04634A" w:rsidRPr="0065792C" w:rsidRDefault="0004634A" w:rsidP="00F16E3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6375" w:rsidRDefault="00856375" w:rsidP="00D73BFC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Фотокопия.</w:t>
      </w:r>
    </w:p>
    <w:p w:rsidR="00D73BFC" w:rsidRPr="00577528" w:rsidRDefault="00D73BFC" w:rsidP="00D73BFC">
      <w:pPr>
        <w:spacing w:after="0"/>
        <w:rPr>
          <w:rFonts w:ascii="Times New Roman" w:hAnsi="Times New Roman" w:cs="Times New Roman"/>
          <w:sz w:val="17"/>
          <w:szCs w:val="17"/>
        </w:rPr>
      </w:pPr>
      <w:r w:rsidRPr="00345764">
        <w:rPr>
          <w:rFonts w:ascii="Times New Roman" w:hAnsi="Times New Roman" w:cs="Times New Roman"/>
          <w:sz w:val="17"/>
          <w:szCs w:val="17"/>
        </w:rPr>
        <w:t>Территория</w:t>
      </w:r>
      <w:r>
        <w:rPr>
          <w:rFonts w:ascii="Times New Roman" w:hAnsi="Times New Roman" w:cs="Times New Roman"/>
          <w:sz w:val="17"/>
          <w:szCs w:val="17"/>
        </w:rPr>
        <w:t xml:space="preserve"> музея-парка на генплане Крутикова разбита на сектора, названия которых приводятся с сохранением авторского написания: «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Рабочий городок музея. Хоз. центр. Пам. России монум. архит. </w:t>
      </w:r>
      <w:r w:rsidRPr="00647CA9">
        <w:rPr>
          <w:rFonts w:ascii="Times New Roman" w:hAnsi="Times New Roman" w:cs="Times New Roman"/>
          <w:i/>
          <w:sz w:val="17"/>
          <w:szCs w:val="17"/>
          <w:lang w:val="en-US"/>
        </w:rPr>
        <w:t>XII</w:t>
      </w:r>
      <w:r w:rsidRPr="00647CA9">
        <w:rPr>
          <w:rFonts w:ascii="Times New Roman" w:hAnsi="Times New Roman" w:cs="Times New Roman"/>
          <w:i/>
          <w:sz w:val="17"/>
          <w:szCs w:val="17"/>
        </w:rPr>
        <w:t>–</w:t>
      </w:r>
      <w:r w:rsidRPr="00647CA9">
        <w:rPr>
          <w:rFonts w:ascii="Times New Roman" w:hAnsi="Times New Roman" w:cs="Times New Roman"/>
          <w:i/>
          <w:sz w:val="17"/>
          <w:szCs w:val="17"/>
          <w:lang w:val="en-US"/>
        </w:rPr>
        <w:t>XVIII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 вв. и их детали. Историческая усадьба </w:t>
      </w:r>
      <w:r w:rsidRPr="00647CA9">
        <w:rPr>
          <w:rFonts w:ascii="Times New Roman" w:hAnsi="Times New Roman" w:cs="Times New Roman"/>
          <w:i/>
          <w:sz w:val="17"/>
          <w:szCs w:val="17"/>
          <w:lang w:val="en-US"/>
        </w:rPr>
        <w:t>XVI</w:t>
      </w:r>
      <w:r w:rsidRPr="00647CA9">
        <w:rPr>
          <w:rFonts w:ascii="Times New Roman" w:hAnsi="Times New Roman" w:cs="Times New Roman"/>
          <w:i/>
          <w:sz w:val="17"/>
          <w:szCs w:val="17"/>
        </w:rPr>
        <w:t>–</w:t>
      </w:r>
      <w:r w:rsidRPr="00647CA9">
        <w:rPr>
          <w:rFonts w:ascii="Times New Roman" w:hAnsi="Times New Roman" w:cs="Times New Roman"/>
          <w:i/>
          <w:sz w:val="17"/>
          <w:szCs w:val="17"/>
          <w:lang w:val="en-US"/>
        </w:rPr>
        <w:t>XVII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 вв. “ГИМ”. РСФСР. Карело-финская ССР. Прибалтийские </w:t>
      </w:r>
      <w:r>
        <w:rPr>
          <w:rFonts w:ascii="Times New Roman" w:hAnsi="Times New Roman" w:cs="Times New Roman"/>
          <w:i/>
          <w:sz w:val="17"/>
          <w:szCs w:val="17"/>
        </w:rPr>
        <w:t>С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оюзные </w:t>
      </w:r>
      <w:r>
        <w:rPr>
          <w:rFonts w:ascii="Times New Roman" w:hAnsi="Times New Roman" w:cs="Times New Roman"/>
          <w:i/>
          <w:sz w:val="17"/>
          <w:szCs w:val="17"/>
        </w:rPr>
        <w:t>Р</w:t>
      </w:r>
      <w:r w:rsidRPr="00647CA9">
        <w:rPr>
          <w:rFonts w:ascii="Times New Roman" w:hAnsi="Times New Roman" w:cs="Times New Roman"/>
          <w:i/>
          <w:sz w:val="17"/>
          <w:szCs w:val="17"/>
        </w:rPr>
        <w:t>есп. Белоруссия, Крым. Татресп. Зап. Украина. Украина. Молдавия. Адм. центр музея. Бурят-Монголия. Средняя Азия. Узбекистан. Туркмения</w:t>
      </w:r>
      <w:r>
        <w:rPr>
          <w:rFonts w:ascii="Times New Roman" w:hAnsi="Times New Roman" w:cs="Times New Roman"/>
          <w:i/>
          <w:sz w:val="17"/>
          <w:szCs w:val="17"/>
        </w:rPr>
        <w:t>.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 Казахстан.</w:t>
      </w:r>
      <w:r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647CA9">
        <w:rPr>
          <w:rFonts w:ascii="Times New Roman" w:hAnsi="Times New Roman" w:cs="Times New Roman"/>
          <w:i/>
          <w:sz w:val="17"/>
          <w:szCs w:val="17"/>
        </w:rPr>
        <w:t>Научн. центр музея. Славянско-</w:t>
      </w:r>
      <w:r w:rsidRPr="000A641F">
        <w:rPr>
          <w:rFonts w:ascii="Times New Roman" w:hAnsi="Times New Roman" w:cs="Times New Roman"/>
          <w:sz w:val="17"/>
          <w:szCs w:val="17"/>
        </w:rPr>
        <w:t>[неразборчиво]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 городища. Сев. Кавказ. Дагестан</w:t>
      </w:r>
      <w:r>
        <w:rPr>
          <w:rFonts w:ascii="Times New Roman" w:hAnsi="Times New Roman" w:cs="Times New Roman"/>
          <w:i/>
          <w:sz w:val="17"/>
          <w:szCs w:val="17"/>
        </w:rPr>
        <w:t>.</w:t>
      </w:r>
      <w:r w:rsidRPr="00647CA9">
        <w:rPr>
          <w:rFonts w:ascii="Times New Roman" w:hAnsi="Times New Roman" w:cs="Times New Roman"/>
          <w:i/>
          <w:sz w:val="17"/>
          <w:szCs w:val="17"/>
        </w:rPr>
        <w:t xml:space="preserve"> Азербайджан. Грузия. Армения</w:t>
      </w:r>
      <w:r>
        <w:rPr>
          <w:rFonts w:ascii="Times New Roman" w:hAnsi="Times New Roman" w:cs="Times New Roman"/>
          <w:sz w:val="17"/>
          <w:szCs w:val="17"/>
        </w:rPr>
        <w:t xml:space="preserve">». </w:t>
      </w:r>
    </w:p>
    <w:p w:rsidR="0048261E" w:rsidRDefault="0048261E" w:rsidP="0048261E">
      <w:pPr>
        <w:spacing w:after="0"/>
        <w:rPr>
          <w:rFonts w:ascii="Times New Roman" w:hAnsi="Times New Roman" w:cs="Times New Roman"/>
          <w:sz w:val="17"/>
          <w:szCs w:val="17"/>
        </w:rPr>
      </w:pPr>
      <w:r w:rsidRPr="006E3419">
        <w:rPr>
          <w:rFonts w:ascii="Times New Roman" w:hAnsi="Times New Roman" w:cs="Times New Roman"/>
          <w:sz w:val="17"/>
          <w:szCs w:val="17"/>
        </w:rPr>
        <w:t>Георгий Тихонович Крутиков (1899–1958) – архитектор, член Научно-методического совета по охране памятников культуры с 1949 г.</w:t>
      </w:r>
    </w:p>
    <w:p w:rsidR="004A5F94" w:rsidRDefault="004A5F94" w:rsidP="00D73BFC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Из справки а</w:t>
      </w:r>
      <w:r w:rsidR="00423497">
        <w:rPr>
          <w:rFonts w:ascii="Times New Roman" w:hAnsi="Times New Roman" w:cs="Times New Roman"/>
          <w:sz w:val="17"/>
          <w:szCs w:val="17"/>
        </w:rPr>
        <w:t>рхитектор</w:t>
      </w:r>
      <w:r>
        <w:rPr>
          <w:rFonts w:ascii="Times New Roman" w:hAnsi="Times New Roman" w:cs="Times New Roman"/>
          <w:sz w:val="17"/>
          <w:szCs w:val="17"/>
        </w:rPr>
        <w:t>а</w:t>
      </w:r>
      <w:r w:rsidR="00423497">
        <w:rPr>
          <w:rFonts w:ascii="Times New Roman" w:hAnsi="Times New Roman" w:cs="Times New Roman"/>
          <w:sz w:val="17"/>
          <w:szCs w:val="17"/>
        </w:rPr>
        <w:t>-реставратор</w:t>
      </w:r>
      <w:r>
        <w:rPr>
          <w:rFonts w:ascii="Times New Roman" w:hAnsi="Times New Roman" w:cs="Times New Roman"/>
          <w:sz w:val="17"/>
          <w:szCs w:val="17"/>
        </w:rPr>
        <w:t>а</w:t>
      </w:r>
      <w:r w:rsidR="00423497">
        <w:rPr>
          <w:rFonts w:ascii="Times New Roman" w:hAnsi="Times New Roman" w:cs="Times New Roman"/>
          <w:sz w:val="17"/>
          <w:szCs w:val="17"/>
        </w:rPr>
        <w:t xml:space="preserve"> П.Д. Барановск</w:t>
      </w:r>
      <w:r>
        <w:rPr>
          <w:rFonts w:ascii="Times New Roman" w:hAnsi="Times New Roman" w:cs="Times New Roman"/>
          <w:sz w:val="17"/>
          <w:szCs w:val="17"/>
        </w:rPr>
        <w:t>ого</w:t>
      </w:r>
      <w:r w:rsidR="00423497">
        <w:rPr>
          <w:rFonts w:ascii="Times New Roman" w:hAnsi="Times New Roman" w:cs="Times New Roman"/>
          <w:sz w:val="17"/>
          <w:szCs w:val="17"/>
        </w:rPr>
        <w:t xml:space="preserve"> «Об истории постановки вопроса организации музея-заповедника русской народной архитектуры в Коломенском»</w:t>
      </w:r>
      <w:r w:rsidR="00A31E16">
        <w:rPr>
          <w:rFonts w:ascii="Times New Roman" w:hAnsi="Times New Roman" w:cs="Times New Roman"/>
          <w:sz w:val="17"/>
          <w:szCs w:val="17"/>
        </w:rPr>
        <w:t xml:space="preserve"> (</w:t>
      </w:r>
      <w:r w:rsidR="00423497">
        <w:rPr>
          <w:rFonts w:ascii="Times New Roman" w:hAnsi="Times New Roman" w:cs="Times New Roman"/>
          <w:sz w:val="17"/>
          <w:szCs w:val="17"/>
        </w:rPr>
        <w:t>10 июня 1963 г.</w:t>
      </w:r>
      <w:r w:rsidR="00A31E16">
        <w:rPr>
          <w:rFonts w:ascii="Times New Roman" w:hAnsi="Times New Roman" w:cs="Times New Roman"/>
          <w:sz w:val="17"/>
          <w:szCs w:val="17"/>
        </w:rPr>
        <w:t>).</w:t>
      </w:r>
      <w:r w:rsidR="00423497">
        <w:rPr>
          <w:rFonts w:ascii="Times New Roman" w:hAnsi="Times New Roman" w:cs="Times New Roman"/>
          <w:sz w:val="17"/>
          <w:szCs w:val="17"/>
        </w:rPr>
        <w:t xml:space="preserve"> </w:t>
      </w:r>
      <w:r w:rsidR="00D73BFC">
        <w:rPr>
          <w:rFonts w:ascii="Times New Roman" w:hAnsi="Times New Roman" w:cs="Times New Roman"/>
          <w:sz w:val="17"/>
          <w:szCs w:val="17"/>
        </w:rPr>
        <w:t xml:space="preserve"> </w:t>
      </w:r>
    </w:p>
    <w:p w:rsidR="00345764" w:rsidRDefault="008C3D89" w:rsidP="00D73BFC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Pr="008C3D89">
        <w:rPr>
          <w:rFonts w:ascii="Times New Roman" w:hAnsi="Times New Roman" w:cs="Times New Roman"/>
          <w:i/>
          <w:sz w:val="17"/>
          <w:szCs w:val="17"/>
        </w:rPr>
        <w:t xml:space="preserve">10 декабря 1940 г. </w:t>
      </w:r>
      <w:r w:rsidR="00345764">
        <w:rPr>
          <w:rFonts w:ascii="Times New Roman" w:hAnsi="Times New Roman" w:cs="Times New Roman"/>
          <w:i/>
          <w:sz w:val="17"/>
          <w:szCs w:val="17"/>
        </w:rPr>
        <w:t>–</w:t>
      </w:r>
      <w:r w:rsidR="000A641F" w:rsidRPr="000A641F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8C3D89">
        <w:rPr>
          <w:rFonts w:ascii="Times New Roman" w:hAnsi="Times New Roman" w:cs="Times New Roman"/>
          <w:i/>
          <w:sz w:val="17"/>
          <w:szCs w:val="17"/>
        </w:rPr>
        <w:t xml:space="preserve">Объединённое решение исполнительных комитетов московского областного и городского советов депутатов трудящихся (№ 1214/2936) об отводе Академии архитектуры СССР земельного участка в Коломенском из </w:t>
      </w:r>
      <w:r w:rsidR="00197F47">
        <w:rPr>
          <w:rFonts w:ascii="Times New Roman" w:hAnsi="Times New Roman" w:cs="Times New Roman"/>
          <w:i/>
          <w:sz w:val="17"/>
          <w:szCs w:val="17"/>
        </w:rPr>
        <w:t>з</w:t>
      </w:r>
      <w:r w:rsidRPr="008C3D89">
        <w:rPr>
          <w:rFonts w:ascii="Times New Roman" w:hAnsi="Times New Roman" w:cs="Times New Roman"/>
          <w:i/>
          <w:sz w:val="17"/>
          <w:szCs w:val="17"/>
        </w:rPr>
        <w:t xml:space="preserve">емлепользования совхоза </w:t>
      </w:r>
      <w:r w:rsidR="000277C9" w:rsidRPr="000277C9">
        <w:rPr>
          <w:rFonts w:ascii="Times New Roman" w:hAnsi="Times New Roman" w:cs="Times New Roman"/>
          <w:sz w:val="17"/>
          <w:szCs w:val="17"/>
        </w:rPr>
        <w:t>[</w:t>
      </w:r>
      <w:r w:rsidR="006E5948">
        <w:rPr>
          <w:rFonts w:ascii="Times New Roman" w:hAnsi="Times New Roman" w:cs="Times New Roman"/>
          <w:sz w:val="17"/>
          <w:szCs w:val="17"/>
        </w:rPr>
        <w:t>«Огородный гигант»</w:t>
      </w:r>
      <w:r w:rsidR="000277C9" w:rsidRPr="000277C9">
        <w:rPr>
          <w:rFonts w:ascii="Times New Roman" w:hAnsi="Times New Roman" w:cs="Times New Roman"/>
          <w:sz w:val="17"/>
          <w:szCs w:val="17"/>
        </w:rPr>
        <w:t>]</w:t>
      </w:r>
      <w:r w:rsidR="000277C9">
        <w:rPr>
          <w:rFonts w:ascii="Times New Roman" w:hAnsi="Times New Roman" w:cs="Times New Roman"/>
          <w:sz w:val="17"/>
          <w:szCs w:val="17"/>
        </w:rPr>
        <w:t xml:space="preserve"> </w:t>
      </w:r>
      <w:r w:rsidRPr="008C3D89">
        <w:rPr>
          <w:rFonts w:ascii="Times New Roman" w:hAnsi="Times New Roman" w:cs="Times New Roman"/>
          <w:i/>
          <w:sz w:val="17"/>
          <w:szCs w:val="17"/>
        </w:rPr>
        <w:t>площадью 26 га для организации парка</w:t>
      </w:r>
      <w:r w:rsidR="00C2679D">
        <w:rPr>
          <w:rFonts w:ascii="Times New Roman" w:hAnsi="Times New Roman" w:cs="Times New Roman"/>
          <w:i/>
          <w:sz w:val="17"/>
          <w:szCs w:val="17"/>
        </w:rPr>
        <w:t>-</w:t>
      </w:r>
      <w:r w:rsidRPr="008C3D89">
        <w:rPr>
          <w:rFonts w:ascii="Times New Roman" w:hAnsi="Times New Roman" w:cs="Times New Roman"/>
          <w:i/>
          <w:sz w:val="17"/>
          <w:szCs w:val="17"/>
        </w:rPr>
        <w:t xml:space="preserve">музея архитектуры народов </w:t>
      </w:r>
      <w:r w:rsidRPr="00F62D25">
        <w:rPr>
          <w:rFonts w:ascii="Times New Roman" w:hAnsi="Times New Roman" w:cs="Times New Roman"/>
          <w:i/>
          <w:sz w:val="17"/>
          <w:szCs w:val="17"/>
        </w:rPr>
        <w:t>СССР</w:t>
      </w:r>
      <w:r w:rsidR="00345764" w:rsidRPr="00F62D25">
        <w:rPr>
          <w:rFonts w:ascii="Times New Roman" w:hAnsi="Times New Roman" w:cs="Times New Roman"/>
          <w:i/>
          <w:sz w:val="17"/>
          <w:szCs w:val="17"/>
        </w:rPr>
        <w:t>.</w:t>
      </w:r>
      <w:r w:rsidR="0034576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345764" w:rsidRDefault="00345764" w:rsidP="00345764">
      <w:pPr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i/>
          <w:sz w:val="17"/>
          <w:szCs w:val="17"/>
        </w:rPr>
        <w:t>1941 г. –</w:t>
      </w:r>
      <w:r w:rsidRPr="000A641F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8C3D89">
        <w:rPr>
          <w:rFonts w:ascii="Times New Roman" w:hAnsi="Times New Roman" w:cs="Times New Roman"/>
          <w:i/>
          <w:sz w:val="17"/>
          <w:szCs w:val="17"/>
        </w:rPr>
        <w:t>Вопрос передачи территории в Коломенском Академии архитектуры СССР,</w:t>
      </w:r>
      <w:r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8C3D89">
        <w:rPr>
          <w:rFonts w:ascii="Times New Roman" w:hAnsi="Times New Roman" w:cs="Times New Roman"/>
          <w:i/>
          <w:sz w:val="17"/>
          <w:szCs w:val="17"/>
        </w:rPr>
        <w:t>подготовленный в СНК СССР, отложен вследствие войны</w:t>
      </w:r>
      <w:bookmarkStart w:id="0" w:name="_GoBack"/>
      <w:bookmarkEnd w:id="0"/>
      <w:r>
        <w:rPr>
          <w:rFonts w:ascii="Times New Roman" w:hAnsi="Times New Roman" w:cs="Times New Roman"/>
          <w:sz w:val="17"/>
          <w:szCs w:val="17"/>
        </w:rPr>
        <w:t xml:space="preserve">. </w:t>
      </w:r>
    </w:p>
    <w:p w:rsidR="003D2A10" w:rsidRDefault="00FC501B" w:rsidP="00F16E3A">
      <w:pPr>
        <w:spacing w:after="0"/>
        <w:rPr>
          <w:rFonts w:ascii="Times New Roman" w:hAnsi="Times New Roman" w:cs="Times New Roman"/>
          <w:sz w:val="17"/>
          <w:szCs w:val="17"/>
        </w:rPr>
      </w:pPr>
      <w:r w:rsidRPr="004A5F94">
        <w:rPr>
          <w:rFonts w:ascii="Times New Roman" w:hAnsi="Times New Roman" w:cs="Times New Roman"/>
          <w:i/>
          <w:sz w:val="17"/>
          <w:szCs w:val="17"/>
        </w:rPr>
        <w:t>1945 г.</w:t>
      </w:r>
      <w:r w:rsidR="0003261E" w:rsidRPr="004A5F94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345764" w:rsidRPr="004A5F94">
        <w:rPr>
          <w:rFonts w:ascii="Times New Roman" w:hAnsi="Times New Roman" w:cs="Times New Roman"/>
          <w:i/>
          <w:sz w:val="17"/>
          <w:szCs w:val="17"/>
        </w:rPr>
        <w:t>–</w:t>
      </w:r>
      <w:r w:rsidRPr="004A5F94">
        <w:rPr>
          <w:rFonts w:ascii="Times New Roman" w:hAnsi="Times New Roman" w:cs="Times New Roman"/>
          <w:sz w:val="17"/>
          <w:szCs w:val="17"/>
        </w:rPr>
        <w:t xml:space="preserve"> </w:t>
      </w:r>
      <w:r w:rsidRPr="004A5F94">
        <w:rPr>
          <w:rFonts w:ascii="Times New Roman" w:hAnsi="Times New Roman" w:cs="Times New Roman"/>
          <w:i/>
          <w:sz w:val="17"/>
          <w:szCs w:val="17"/>
        </w:rPr>
        <w:t>Комитет по делам архитектуры при СНК СССР подготовил Постановление Совнаркома об организации</w:t>
      </w:r>
      <w:r w:rsidRPr="00D80F26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0A641F" w:rsidRPr="000A641F">
        <w:rPr>
          <w:rFonts w:ascii="Times New Roman" w:hAnsi="Times New Roman" w:cs="Times New Roman"/>
          <w:i/>
          <w:sz w:val="17"/>
          <w:szCs w:val="17"/>
        </w:rPr>
        <w:t>“</w:t>
      </w:r>
      <w:r w:rsidRPr="00D80F26">
        <w:rPr>
          <w:rFonts w:ascii="Times New Roman" w:hAnsi="Times New Roman" w:cs="Times New Roman"/>
          <w:i/>
          <w:sz w:val="17"/>
          <w:szCs w:val="17"/>
        </w:rPr>
        <w:t>Государ</w:t>
      </w:r>
      <w:r w:rsidR="00A833F8" w:rsidRPr="00D80F26">
        <w:rPr>
          <w:rFonts w:ascii="Times New Roman" w:hAnsi="Times New Roman" w:cs="Times New Roman"/>
          <w:i/>
          <w:sz w:val="17"/>
          <w:szCs w:val="17"/>
        </w:rPr>
        <w:t>с</w:t>
      </w:r>
      <w:r w:rsidRPr="00D80F26">
        <w:rPr>
          <w:rFonts w:ascii="Times New Roman" w:hAnsi="Times New Roman" w:cs="Times New Roman"/>
          <w:i/>
          <w:sz w:val="17"/>
          <w:szCs w:val="17"/>
        </w:rPr>
        <w:t xml:space="preserve">твенного </w:t>
      </w:r>
      <w:r w:rsidR="00A833F8" w:rsidRPr="00D80F26">
        <w:rPr>
          <w:rFonts w:ascii="Times New Roman" w:hAnsi="Times New Roman" w:cs="Times New Roman"/>
          <w:i/>
          <w:sz w:val="17"/>
          <w:szCs w:val="17"/>
        </w:rPr>
        <w:t>музея русской народной архитектуры и быта в Коломенском</w:t>
      </w:r>
      <w:r w:rsidR="000A641F" w:rsidRPr="000A641F">
        <w:rPr>
          <w:rFonts w:ascii="Times New Roman" w:hAnsi="Times New Roman" w:cs="Times New Roman"/>
          <w:i/>
          <w:sz w:val="17"/>
          <w:szCs w:val="17"/>
        </w:rPr>
        <w:t>”</w:t>
      </w:r>
      <w:r w:rsidR="00A833F8" w:rsidRPr="00D80F26">
        <w:rPr>
          <w:rFonts w:ascii="Times New Roman" w:hAnsi="Times New Roman" w:cs="Times New Roman"/>
          <w:i/>
          <w:sz w:val="17"/>
          <w:szCs w:val="17"/>
        </w:rPr>
        <w:t xml:space="preserve"> с обязательством Комитету по делам архитектуры совместно с Комитетом по делам культпросветучреждений РСФСР организовать музей</w:t>
      </w:r>
      <w:r w:rsidR="00A833F8">
        <w:rPr>
          <w:rFonts w:ascii="Times New Roman" w:hAnsi="Times New Roman" w:cs="Times New Roman"/>
          <w:sz w:val="17"/>
          <w:szCs w:val="17"/>
        </w:rPr>
        <w:t xml:space="preserve">». </w:t>
      </w:r>
    </w:p>
    <w:p w:rsidR="00AA14DD" w:rsidRPr="00C2679D" w:rsidRDefault="00AA14DD" w:rsidP="00AA14D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2679D">
        <w:rPr>
          <w:rFonts w:ascii="Times New Roman" w:hAnsi="Times New Roman" w:cs="Times New Roman"/>
          <w:sz w:val="16"/>
          <w:szCs w:val="16"/>
        </w:rPr>
        <w:t>Архивный фонд НМС. Раздел «</w:t>
      </w:r>
      <w:r w:rsidR="00CA25DE" w:rsidRPr="00C2679D">
        <w:rPr>
          <w:rFonts w:ascii="Times New Roman" w:hAnsi="Times New Roman" w:cs="Times New Roman"/>
          <w:sz w:val="16"/>
          <w:szCs w:val="16"/>
        </w:rPr>
        <w:t>Проектные материалы»</w:t>
      </w:r>
      <w:r w:rsidRPr="00C2679D">
        <w:rPr>
          <w:rFonts w:ascii="Times New Roman" w:hAnsi="Times New Roman" w:cs="Times New Roman"/>
          <w:sz w:val="16"/>
          <w:szCs w:val="16"/>
        </w:rPr>
        <w:t xml:space="preserve">. </w:t>
      </w:r>
      <w:r w:rsidR="005E3DF5" w:rsidRPr="00C2679D">
        <w:rPr>
          <w:rFonts w:ascii="Times New Roman" w:hAnsi="Times New Roman" w:cs="Times New Roman"/>
          <w:sz w:val="16"/>
          <w:szCs w:val="16"/>
        </w:rPr>
        <w:t xml:space="preserve">РСФСР. Москва. Папка </w:t>
      </w:r>
      <w:r w:rsidRPr="00C2679D">
        <w:rPr>
          <w:rFonts w:ascii="Times New Roman" w:hAnsi="Times New Roman" w:cs="Times New Roman"/>
          <w:sz w:val="16"/>
          <w:szCs w:val="16"/>
        </w:rPr>
        <w:t xml:space="preserve">№ </w:t>
      </w:r>
      <w:r w:rsidR="00CA25DE" w:rsidRPr="00C2679D">
        <w:rPr>
          <w:rFonts w:ascii="Times New Roman" w:hAnsi="Times New Roman" w:cs="Times New Roman"/>
          <w:sz w:val="16"/>
          <w:szCs w:val="16"/>
        </w:rPr>
        <w:t>68</w:t>
      </w:r>
      <w:r w:rsidRPr="00C2679D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E3419" w:rsidRDefault="006E3419" w:rsidP="00F16E3A">
      <w:pPr>
        <w:spacing w:after="0"/>
        <w:rPr>
          <w:rFonts w:ascii="Times New Roman" w:hAnsi="Times New Roman" w:cs="Times New Roman"/>
          <w:sz w:val="17"/>
          <w:szCs w:val="17"/>
        </w:rPr>
      </w:pPr>
    </w:p>
    <w:p w:rsidR="002F7CC2" w:rsidRPr="00C2679D" w:rsidRDefault="006E3419" w:rsidP="002964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679D">
        <w:rPr>
          <w:rFonts w:ascii="Times New Roman" w:hAnsi="Times New Roman" w:cs="Times New Roman"/>
          <w:sz w:val="16"/>
          <w:szCs w:val="16"/>
        </w:rPr>
        <w:t>С.В. Илевич</w:t>
      </w:r>
    </w:p>
    <w:sectPr w:rsidR="002F7CC2" w:rsidRPr="00C2679D" w:rsidSect="00B018A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97" w:rsidRDefault="00DF4D97" w:rsidP="00B018AF">
      <w:pPr>
        <w:spacing w:after="0" w:line="240" w:lineRule="auto"/>
      </w:pPr>
      <w:r>
        <w:separator/>
      </w:r>
    </w:p>
  </w:endnote>
  <w:endnote w:type="continuationSeparator" w:id="0">
    <w:p w:rsidR="00DF4D97" w:rsidRDefault="00DF4D97" w:rsidP="00B0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97" w:rsidRDefault="00DF4D97" w:rsidP="00B018AF">
      <w:pPr>
        <w:spacing w:after="0" w:line="240" w:lineRule="auto"/>
      </w:pPr>
      <w:r>
        <w:separator/>
      </w:r>
    </w:p>
  </w:footnote>
  <w:footnote w:type="continuationSeparator" w:id="0">
    <w:p w:rsidR="00DF4D97" w:rsidRDefault="00DF4D97" w:rsidP="00B0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806424"/>
      <w:docPartObj>
        <w:docPartGallery w:val="Page Numbers (Top of Page)"/>
        <w:docPartUnique/>
      </w:docPartObj>
    </w:sdtPr>
    <w:sdtEndPr/>
    <w:sdtContent>
      <w:p w:rsidR="00B018AF" w:rsidRDefault="00B018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A4">
          <w:rPr>
            <w:noProof/>
          </w:rPr>
          <w:t>2</w:t>
        </w:r>
        <w:r>
          <w:fldChar w:fldCharType="end"/>
        </w:r>
      </w:p>
    </w:sdtContent>
  </w:sdt>
  <w:p w:rsidR="00B018AF" w:rsidRDefault="00B018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C9"/>
    <w:rsid w:val="00015959"/>
    <w:rsid w:val="00017751"/>
    <w:rsid w:val="00022120"/>
    <w:rsid w:val="00022924"/>
    <w:rsid w:val="000277C9"/>
    <w:rsid w:val="00031A7F"/>
    <w:rsid w:val="0003261E"/>
    <w:rsid w:val="00045678"/>
    <w:rsid w:val="0004634A"/>
    <w:rsid w:val="000469A7"/>
    <w:rsid w:val="00067345"/>
    <w:rsid w:val="00070250"/>
    <w:rsid w:val="000704D2"/>
    <w:rsid w:val="00091F98"/>
    <w:rsid w:val="000A2201"/>
    <w:rsid w:val="000A641F"/>
    <w:rsid w:val="000B0B25"/>
    <w:rsid w:val="000B37EE"/>
    <w:rsid w:val="000C5BAC"/>
    <w:rsid w:val="000D5721"/>
    <w:rsid w:val="000D66E9"/>
    <w:rsid w:val="0012174A"/>
    <w:rsid w:val="00122A90"/>
    <w:rsid w:val="00123EEC"/>
    <w:rsid w:val="0013304A"/>
    <w:rsid w:val="00142487"/>
    <w:rsid w:val="00145DA4"/>
    <w:rsid w:val="00151032"/>
    <w:rsid w:val="00153DAD"/>
    <w:rsid w:val="00160F6F"/>
    <w:rsid w:val="001615B4"/>
    <w:rsid w:val="00170571"/>
    <w:rsid w:val="0018512B"/>
    <w:rsid w:val="00194527"/>
    <w:rsid w:val="00197F47"/>
    <w:rsid w:val="001A2CF5"/>
    <w:rsid w:val="001B360C"/>
    <w:rsid w:val="001B6245"/>
    <w:rsid w:val="001C7A53"/>
    <w:rsid w:val="001E251C"/>
    <w:rsid w:val="001F4A53"/>
    <w:rsid w:val="001F6CF7"/>
    <w:rsid w:val="0020054E"/>
    <w:rsid w:val="002045A9"/>
    <w:rsid w:val="00205BA2"/>
    <w:rsid w:val="0020682F"/>
    <w:rsid w:val="00224008"/>
    <w:rsid w:val="002333AC"/>
    <w:rsid w:val="002356FB"/>
    <w:rsid w:val="0023773F"/>
    <w:rsid w:val="00240854"/>
    <w:rsid w:val="00250FC9"/>
    <w:rsid w:val="00262FEA"/>
    <w:rsid w:val="00275EB5"/>
    <w:rsid w:val="00287046"/>
    <w:rsid w:val="002960C2"/>
    <w:rsid w:val="002964B5"/>
    <w:rsid w:val="002A0BC1"/>
    <w:rsid w:val="002A207B"/>
    <w:rsid w:val="002A6E46"/>
    <w:rsid w:val="002A6E47"/>
    <w:rsid w:val="002B1324"/>
    <w:rsid w:val="002B76DE"/>
    <w:rsid w:val="002E4613"/>
    <w:rsid w:val="002E5A9E"/>
    <w:rsid w:val="002F7CC2"/>
    <w:rsid w:val="00304FFA"/>
    <w:rsid w:val="00307A68"/>
    <w:rsid w:val="003326A4"/>
    <w:rsid w:val="003373D3"/>
    <w:rsid w:val="00343FC2"/>
    <w:rsid w:val="0034539C"/>
    <w:rsid w:val="00345764"/>
    <w:rsid w:val="003501E9"/>
    <w:rsid w:val="003769DD"/>
    <w:rsid w:val="00383FCB"/>
    <w:rsid w:val="003859C1"/>
    <w:rsid w:val="00386484"/>
    <w:rsid w:val="003972A5"/>
    <w:rsid w:val="003B3676"/>
    <w:rsid w:val="003C03CA"/>
    <w:rsid w:val="003D2A10"/>
    <w:rsid w:val="003D3403"/>
    <w:rsid w:val="003D3A46"/>
    <w:rsid w:val="003E3549"/>
    <w:rsid w:val="003E6C5E"/>
    <w:rsid w:val="003E7D3A"/>
    <w:rsid w:val="003F4112"/>
    <w:rsid w:val="003F55CC"/>
    <w:rsid w:val="00403954"/>
    <w:rsid w:val="00405029"/>
    <w:rsid w:val="00423497"/>
    <w:rsid w:val="00434861"/>
    <w:rsid w:val="00442FF0"/>
    <w:rsid w:val="004602B5"/>
    <w:rsid w:val="00462317"/>
    <w:rsid w:val="00465F61"/>
    <w:rsid w:val="0048261E"/>
    <w:rsid w:val="00487EC2"/>
    <w:rsid w:val="00497689"/>
    <w:rsid w:val="004A5F94"/>
    <w:rsid w:val="004A7D36"/>
    <w:rsid w:val="004B5284"/>
    <w:rsid w:val="004C6452"/>
    <w:rsid w:val="004D4F75"/>
    <w:rsid w:val="004D77DC"/>
    <w:rsid w:val="004D7CC1"/>
    <w:rsid w:val="004E297C"/>
    <w:rsid w:val="004F2D9E"/>
    <w:rsid w:val="00517891"/>
    <w:rsid w:val="00533509"/>
    <w:rsid w:val="005538E0"/>
    <w:rsid w:val="00577528"/>
    <w:rsid w:val="00595A20"/>
    <w:rsid w:val="005A40EA"/>
    <w:rsid w:val="005A45B7"/>
    <w:rsid w:val="005A6783"/>
    <w:rsid w:val="005D58DC"/>
    <w:rsid w:val="005E0147"/>
    <w:rsid w:val="005E3DF5"/>
    <w:rsid w:val="005F678D"/>
    <w:rsid w:val="00641CD7"/>
    <w:rsid w:val="006475AA"/>
    <w:rsid w:val="00647CA9"/>
    <w:rsid w:val="0065792C"/>
    <w:rsid w:val="006805F6"/>
    <w:rsid w:val="00687B9C"/>
    <w:rsid w:val="006A13CF"/>
    <w:rsid w:val="006A49AD"/>
    <w:rsid w:val="006A7296"/>
    <w:rsid w:val="006D0F85"/>
    <w:rsid w:val="006D393B"/>
    <w:rsid w:val="006D5DF7"/>
    <w:rsid w:val="006E3419"/>
    <w:rsid w:val="006E5948"/>
    <w:rsid w:val="00704276"/>
    <w:rsid w:val="0071212D"/>
    <w:rsid w:val="00726ACA"/>
    <w:rsid w:val="00735EDB"/>
    <w:rsid w:val="007471A4"/>
    <w:rsid w:val="00750265"/>
    <w:rsid w:val="00752BAD"/>
    <w:rsid w:val="00756495"/>
    <w:rsid w:val="0075772D"/>
    <w:rsid w:val="00775112"/>
    <w:rsid w:val="00793C5A"/>
    <w:rsid w:val="00796C4B"/>
    <w:rsid w:val="007A7E60"/>
    <w:rsid w:val="007B7810"/>
    <w:rsid w:val="007D5A87"/>
    <w:rsid w:val="007E39E0"/>
    <w:rsid w:val="007E5340"/>
    <w:rsid w:val="00811F73"/>
    <w:rsid w:val="00820A71"/>
    <w:rsid w:val="00847A8A"/>
    <w:rsid w:val="00853462"/>
    <w:rsid w:val="00856375"/>
    <w:rsid w:val="00874BC2"/>
    <w:rsid w:val="00893DAA"/>
    <w:rsid w:val="008A036D"/>
    <w:rsid w:val="008A5BC4"/>
    <w:rsid w:val="008A5E5E"/>
    <w:rsid w:val="008B76F0"/>
    <w:rsid w:val="008C3D89"/>
    <w:rsid w:val="008D2EA4"/>
    <w:rsid w:val="008F4C9F"/>
    <w:rsid w:val="008F6905"/>
    <w:rsid w:val="008F71D0"/>
    <w:rsid w:val="008F7CDB"/>
    <w:rsid w:val="009044EF"/>
    <w:rsid w:val="00916F9E"/>
    <w:rsid w:val="00930A1E"/>
    <w:rsid w:val="00940D42"/>
    <w:rsid w:val="00946CFB"/>
    <w:rsid w:val="009502C9"/>
    <w:rsid w:val="00951DDF"/>
    <w:rsid w:val="00963ECC"/>
    <w:rsid w:val="00963F0E"/>
    <w:rsid w:val="0097362A"/>
    <w:rsid w:val="00982556"/>
    <w:rsid w:val="00983EAD"/>
    <w:rsid w:val="0099593F"/>
    <w:rsid w:val="009A7729"/>
    <w:rsid w:val="009B2E49"/>
    <w:rsid w:val="009C589F"/>
    <w:rsid w:val="009C774E"/>
    <w:rsid w:val="009F606A"/>
    <w:rsid w:val="00A00EB5"/>
    <w:rsid w:val="00A20F28"/>
    <w:rsid w:val="00A254E8"/>
    <w:rsid w:val="00A2757C"/>
    <w:rsid w:val="00A31E16"/>
    <w:rsid w:val="00A5652D"/>
    <w:rsid w:val="00A833F8"/>
    <w:rsid w:val="00A90006"/>
    <w:rsid w:val="00A94A47"/>
    <w:rsid w:val="00AA14DD"/>
    <w:rsid w:val="00AB75A2"/>
    <w:rsid w:val="00AC035B"/>
    <w:rsid w:val="00AC53BE"/>
    <w:rsid w:val="00AD26EB"/>
    <w:rsid w:val="00AD6386"/>
    <w:rsid w:val="00AD7470"/>
    <w:rsid w:val="00B018AF"/>
    <w:rsid w:val="00B06AAF"/>
    <w:rsid w:val="00B148B8"/>
    <w:rsid w:val="00B14C7B"/>
    <w:rsid w:val="00B15FD1"/>
    <w:rsid w:val="00B23AD9"/>
    <w:rsid w:val="00B23BA8"/>
    <w:rsid w:val="00B26E8D"/>
    <w:rsid w:val="00B43576"/>
    <w:rsid w:val="00B508E5"/>
    <w:rsid w:val="00B55D6C"/>
    <w:rsid w:val="00B56131"/>
    <w:rsid w:val="00B57A14"/>
    <w:rsid w:val="00B63790"/>
    <w:rsid w:val="00B64D0A"/>
    <w:rsid w:val="00B829DB"/>
    <w:rsid w:val="00B848BF"/>
    <w:rsid w:val="00B86A44"/>
    <w:rsid w:val="00B95209"/>
    <w:rsid w:val="00B95997"/>
    <w:rsid w:val="00BA011F"/>
    <w:rsid w:val="00BB0ABB"/>
    <w:rsid w:val="00BC6EFF"/>
    <w:rsid w:val="00BE2D5E"/>
    <w:rsid w:val="00BE4472"/>
    <w:rsid w:val="00BF218E"/>
    <w:rsid w:val="00BF2D10"/>
    <w:rsid w:val="00BF6995"/>
    <w:rsid w:val="00C01B51"/>
    <w:rsid w:val="00C063C0"/>
    <w:rsid w:val="00C110D3"/>
    <w:rsid w:val="00C2679D"/>
    <w:rsid w:val="00C51832"/>
    <w:rsid w:val="00C56014"/>
    <w:rsid w:val="00C649FB"/>
    <w:rsid w:val="00C70A14"/>
    <w:rsid w:val="00C84818"/>
    <w:rsid w:val="00C86DA0"/>
    <w:rsid w:val="00C87741"/>
    <w:rsid w:val="00C93306"/>
    <w:rsid w:val="00CA25DE"/>
    <w:rsid w:val="00CA2AD5"/>
    <w:rsid w:val="00CA7622"/>
    <w:rsid w:val="00CB0AC3"/>
    <w:rsid w:val="00CD446E"/>
    <w:rsid w:val="00CE7CF9"/>
    <w:rsid w:val="00CF3817"/>
    <w:rsid w:val="00CF5184"/>
    <w:rsid w:val="00D0079D"/>
    <w:rsid w:val="00D018EB"/>
    <w:rsid w:val="00D0212C"/>
    <w:rsid w:val="00D16073"/>
    <w:rsid w:val="00D361E3"/>
    <w:rsid w:val="00D6406D"/>
    <w:rsid w:val="00D73BFC"/>
    <w:rsid w:val="00D757B9"/>
    <w:rsid w:val="00D80F26"/>
    <w:rsid w:val="00D9319E"/>
    <w:rsid w:val="00D93650"/>
    <w:rsid w:val="00D94D36"/>
    <w:rsid w:val="00D97D93"/>
    <w:rsid w:val="00DB2868"/>
    <w:rsid w:val="00DB2DF4"/>
    <w:rsid w:val="00DB629F"/>
    <w:rsid w:val="00DC0DC5"/>
    <w:rsid w:val="00DC255D"/>
    <w:rsid w:val="00DC3A3F"/>
    <w:rsid w:val="00DD5AB0"/>
    <w:rsid w:val="00DE1AD0"/>
    <w:rsid w:val="00DF4D97"/>
    <w:rsid w:val="00DF53A1"/>
    <w:rsid w:val="00DF5DD3"/>
    <w:rsid w:val="00E07157"/>
    <w:rsid w:val="00E17E7A"/>
    <w:rsid w:val="00E2762E"/>
    <w:rsid w:val="00E4070F"/>
    <w:rsid w:val="00E41124"/>
    <w:rsid w:val="00E42ABE"/>
    <w:rsid w:val="00E54EC1"/>
    <w:rsid w:val="00E55009"/>
    <w:rsid w:val="00E72CA5"/>
    <w:rsid w:val="00E860EF"/>
    <w:rsid w:val="00E922DE"/>
    <w:rsid w:val="00E956CD"/>
    <w:rsid w:val="00E964A9"/>
    <w:rsid w:val="00EA01BB"/>
    <w:rsid w:val="00EA6CC8"/>
    <w:rsid w:val="00EB1B4E"/>
    <w:rsid w:val="00EC2149"/>
    <w:rsid w:val="00EC66D8"/>
    <w:rsid w:val="00EE7799"/>
    <w:rsid w:val="00F154EF"/>
    <w:rsid w:val="00F16E3A"/>
    <w:rsid w:val="00F16F30"/>
    <w:rsid w:val="00F308C7"/>
    <w:rsid w:val="00F34476"/>
    <w:rsid w:val="00F36059"/>
    <w:rsid w:val="00F50949"/>
    <w:rsid w:val="00F62D25"/>
    <w:rsid w:val="00F72F04"/>
    <w:rsid w:val="00F806E3"/>
    <w:rsid w:val="00F83956"/>
    <w:rsid w:val="00F85EF7"/>
    <w:rsid w:val="00FA61E6"/>
    <w:rsid w:val="00FA6C4B"/>
    <w:rsid w:val="00FA714B"/>
    <w:rsid w:val="00FB1EF1"/>
    <w:rsid w:val="00FB7097"/>
    <w:rsid w:val="00FC501B"/>
    <w:rsid w:val="00FD7D58"/>
    <w:rsid w:val="00FE557B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6E9BE-0C1F-4DBC-98E1-32860A5A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73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8AF"/>
  </w:style>
  <w:style w:type="paragraph" w:styleId="a7">
    <w:name w:val="footer"/>
    <w:basedOn w:val="a"/>
    <w:link w:val="a8"/>
    <w:uiPriority w:val="99"/>
    <w:unhideWhenUsed/>
    <w:rsid w:val="00B0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8AF"/>
  </w:style>
  <w:style w:type="paragraph" w:styleId="a9">
    <w:name w:val="List Paragraph"/>
    <w:basedOn w:val="a"/>
    <w:uiPriority w:val="34"/>
    <w:qFormat/>
    <w:rsid w:val="00DB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2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171</cp:revision>
  <cp:lastPrinted>2025-07-24T08:56:00Z</cp:lastPrinted>
  <dcterms:created xsi:type="dcterms:W3CDTF">2025-04-07T13:22:00Z</dcterms:created>
  <dcterms:modified xsi:type="dcterms:W3CDTF">2025-09-06T17:55:00Z</dcterms:modified>
</cp:coreProperties>
</file>