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42" w:rsidRDefault="00A05442" w:rsidP="00A054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Проектные материалы</w:t>
      </w:r>
    </w:p>
    <w:p w:rsidR="00101842" w:rsidRDefault="00A05442" w:rsidP="00A05442">
      <w:pPr>
        <w:spacing w:after="0" w:line="240" w:lineRule="auto"/>
        <w:ind w:right="-285"/>
        <w:rPr>
          <w:rFonts w:ascii="Times New Roman" w:hAnsi="Times New Roman" w:cs="Times New Roman"/>
          <w:b/>
          <w:noProof/>
          <w:lang w:eastAsia="ru-RU"/>
        </w:rPr>
      </w:pPr>
      <w:r w:rsidRPr="00A05442">
        <w:rPr>
          <w:rFonts w:ascii="Times New Roman" w:hAnsi="Times New Roman" w:cs="Times New Roman"/>
          <w:b/>
          <w:noProof/>
          <w:lang w:eastAsia="ru-RU"/>
        </w:rPr>
        <w:t xml:space="preserve">Зоны охраны памятников архитектуры и зоны регулирования </w:t>
      </w:r>
      <w:r>
        <w:rPr>
          <w:rFonts w:ascii="Times New Roman" w:hAnsi="Times New Roman" w:cs="Times New Roman"/>
          <w:b/>
          <w:noProof/>
          <w:lang w:eastAsia="ru-RU"/>
        </w:rPr>
        <w:t>за</w:t>
      </w:r>
      <w:r w:rsidRPr="00A05442">
        <w:rPr>
          <w:rFonts w:ascii="Times New Roman" w:hAnsi="Times New Roman" w:cs="Times New Roman"/>
          <w:b/>
          <w:noProof/>
          <w:lang w:eastAsia="ru-RU"/>
        </w:rPr>
        <w:t xml:space="preserve">стройки  </w:t>
      </w:r>
      <w:r w:rsidR="00101842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3B41F9" w:rsidRPr="003B41F9" w:rsidRDefault="003B41F9" w:rsidP="00A05442">
      <w:pPr>
        <w:spacing w:after="0" w:line="240" w:lineRule="auto"/>
        <w:ind w:right="-285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101842" w:rsidRPr="0024664D" w:rsidRDefault="00BA099B" w:rsidP="00101842">
      <w:pPr>
        <w:spacing w:after="0" w:line="240" w:lineRule="auto"/>
        <w:ind w:right="2267"/>
        <w:rPr>
          <w:rFonts w:ascii="Times New Roman" w:hAnsi="Times New Roman" w:cs="Times New Roman"/>
          <w:b/>
          <w:noProof/>
          <w:sz w:val="12"/>
          <w:szCs w:val="12"/>
          <w:lang w:eastAsia="ru-RU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t>_____________</w:t>
      </w:r>
    </w:p>
    <w:p w:rsidR="003B41F9" w:rsidRPr="003B41F9" w:rsidRDefault="003B41F9" w:rsidP="003E27AE">
      <w:pPr>
        <w:spacing w:after="0" w:line="240" w:lineRule="auto"/>
        <w:ind w:right="2267"/>
        <w:rPr>
          <w:rFonts w:ascii="Times New Roman" w:hAnsi="Times New Roman" w:cs="Times New Roman"/>
          <w:b/>
          <w:noProof/>
          <w:sz w:val="10"/>
          <w:szCs w:val="10"/>
          <w:lang w:eastAsia="ru-RU"/>
        </w:rPr>
      </w:pPr>
    </w:p>
    <w:p w:rsidR="00101842" w:rsidRDefault="00101842" w:rsidP="003E27AE">
      <w:pPr>
        <w:spacing w:after="0" w:line="240" w:lineRule="auto"/>
        <w:ind w:right="2267"/>
        <w:rPr>
          <w:rFonts w:ascii="Times New Roman" w:hAnsi="Times New Roman" w:cs="Times New Roman"/>
          <w:b/>
          <w:noProof/>
          <w:lang w:eastAsia="ru-RU"/>
        </w:rPr>
      </w:pPr>
      <w:r w:rsidRPr="00E9228E">
        <w:rPr>
          <w:rFonts w:ascii="Times New Roman" w:hAnsi="Times New Roman" w:cs="Times New Roman"/>
          <w:b/>
          <w:noProof/>
          <w:lang w:eastAsia="ru-RU"/>
        </w:rPr>
        <w:t>Коллаж</w:t>
      </w:r>
    </w:p>
    <w:p w:rsidR="00101842" w:rsidRDefault="00101842" w:rsidP="003E27AE">
      <w:pPr>
        <w:spacing w:after="0" w:line="240" w:lineRule="auto"/>
        <w:ind w:right="-1"/>
        <w:rPr>
          <w:rFonts w:ascii="Times New Roman" w:hAnsi="Times New Roman" w:cs="Times New Roman"/>
          <w:b/>
          <w:noProof/>
          <w:lang w:eastAsia="ru-RU"/>
        </w:rPr>
      </w:pPr>
      <w:r w:rsidRPr="00E9228E">
        <w:rPr>
          <w:rFonts w:ascii="Times New Roman" w:hAnsi="Times New Roman" w:cs="Times New Roman"/>
          <w:b/>
          <w:noProof/>
          <w:lang w:eastAsia="ru-RU"/>
        </w:rPr>
        <w:t>Состав композиции</w:t>
      </w:r>
      <w:r>
        <w:rPr>
          <w:rFonts w:ascii="Times New Roman" w:hAnsi="Times New Roman" w:cs="Times New Roman"/>
          <w:b/>
          <w:noProof/>
          <w:lang w:eastAsia="ru-RU"/>
        </w:rPr>
        <w:t xml:space="preserve"> (</w:t>
      </w:r>
      <w:r w:rsidR="009F5AC5">
        <w:rPr>
          <w:rFonts w:ascii="Times New Roman" w:hAnsi="Times New Roman" w:cs="Times New Roman"/>
          <w:b/>
          <w:noProof/>
          <w:lang w:eastAsia="ru-RU"/>
        </w:rPr>
        <w:t>схемы охранных</w:t>
      </w:r>
      <w:r w:rsidR="00AD4FFC">
        <w:rPr>
          <w:rFonts w:ascii="Times New Roman" w:hAnsi="Times New Roman" w:cs="Times New Roman"/>
          <w:b/>
          <w:noProof/>
          <w:lang w:eastAsia="ru-RU"/>
        </w:rPr>
        <w:t xml:space="preserve"> зон</w:t>
      </w:r>
      <w:r w:rsidR="002D34F9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E23D38">
        <w:rPr>
          <w:rFonts w:ascii="Times New Roman" w:hAnsi="Times New Roman" w:cs="Times New Roman"/>
          <w:b/>
          <w:noProof/>
          <w:lang w:eastAsia="ru-RU"/>
        </w:rPr>
        <w:t xml:space="preserve">и </w:t>
      </w:r>
      <w:r w:rsidR="002D34F9">
        <w:rPr>
          <w:rFonts w:ascii="Times New Roman" w:hAnsi="Times New Roman" w:cs="Times New Roman"/>
          <w:b/>
          <w:noProof/>
          <w:lang w:eastAsia="ru-RU"/>
        </w:rPr>
        <w:t>зон</w:t>
      </w:r>
      <w:r w:rsidR="00180EAF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2D34F9">
        <w:rPr>
          <w:rFonts w:ascii="Times New Roman" w:hAnsi="Times New Roman" w:cs="Times New Roman"/>
          <w:b/>
          <w:noProof/>
          <w:lang w:eastAsia="ru-RU"/>
        </w:rPr>
        <w:t>регулирования застройк</w:t>
      </w:r>
      <w:r w:rsidR="00BA5D1E">
        <w:rPr>
          <w:rFonts w:ascii="Times New Roman" w:hAnsi="Times New Roman" w:cs="Times New Roman"/>
          <w:b/>
          <w:noProof/>
          <w:lang w:eastAsia="ru-RU"/>
        </w:rPr>
        <w:t>и</w:t>
      </w:r>
      <w:r>
        <w:rPr>
          <w:rFonts w:ascii="Times New Roman" w:hAnsi="Times New Roman" w:cs="Times New Roman"/>
          <w:b/>
          <w:noProof/>
          <w:lang w:eastAsia="ru-RU"/>
        </w:rPr>
        <w:t>)</w:t>
      </w: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7AE54D24" wp14:editId="49CD55BD">
            <wp:simplePos x="0" y="0"/>
            <wp:positionH relativeFrom="margin">
              <wp:posOffset>539750</wp:posOffset>
            </wp:positionH>
            <wp:positionV relativeFrom="paragraph">
              <wp:posOffset>156845</wp:posOffset>
            </wp:positionV>
            <wp:extent cx="1540510" cy="1129665"/>
            <wp:effectExtent l="19050" t="19050" r="21590" b="13335"/>
            <wp:wrapTight wrapText="bothSides">
              <wp:wrapPolygon edited="0">
                <wp:start x="-267" y="-364"/>
                <wp:lineTo x="-267" y="21491"/>
                <wp:lineTo x="21636" y="21491"/>
                <wp:lineTo x="21636" y="-364"/>
                <wp:lineTo x="-267" y="-36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на_охраны_Тарт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1296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655F10A5" wp14:editId="0B0E73BE">
            <wp:simplePos x="0" y="0"/>
            <wp:positionH relativeFrom="margin">
              <wp:posOffset>1442085</wp:posOffset>
            </wp:positionH>
            <wp:positionV relativeFrom="paragraph">
              <wp:posOffset>20955</wp:posOffset>
            </wp:positionV>
            <wp:extent cx="2048510" cy="1085850"/>
            <wp:effectExtent l="19050" t="19050" r="27940" b="19050"/>
            <wp:wrapTight wrapText="bothSides">
              <wp:wrapPolygon edited="0">
                <wp:start x="-201" y="-379"/>
                <wp:lineTo x="-201" y="21600"/>
                <wp:lineTo x="21694" y="21600"/>
                <wp:lineTo x="21694" y="-379"/>
                <wp:lineTo x="-201" y="-379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язанская_област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085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447B05C8" wp14:editId="3E99A79E">
            <wp:simplePos x="0" y="0"/>
            <wp:positionH relativeFrom="margin">
              <wp:posOffset>449157</wp:posOffset>
            </wp:positionH>
            <wp:positionV relativeFrom="paragraph">
              <wp:posOffset>18415</wp:posOffset>
            </wp:positionV>
            <wp:extent cx="981710" cy="1096645"/>
            <wp:effectExtent l="19050" t="19050" r="27940" b="27305"/>
            <wp:wrapTight wrapText="bothSides">
              <wp:wrapPolygon edited="0">
                <wp:start x="-419" y="-375"/>
                <wp:lineTo x="-419" y="21763"/>
                <wp:lineTo x="21796" y="21763"/>
                <wp:lineTo x="21796" y="-375"/>
                <wp:lineTo x="-419" y="-375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ртик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966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27C029B3" wp14:editId="120C6E94">
            <wp:simplePos x="0" y="0"/>
            <wp:positionH relativeFrom="margin">
              <wp:posOffset>1164590</wp:posOffset>
            </wp:positionH>
            <wp:positionV relativeFrom="paragraph">
              <wp:posOffset>105622</wp:posOffset>
            </wp:positionV>
            <wp:extent cx="889000" cy="1062990"/>
            <wp:effectExtent l="19050" t="19050" r="25400" b="22860"/>
            <wp:wrapTight wrapText="bothSides">
              <wp:wrapPolygon edited="0">
                <wp:start x="-463" y="-387"/>
                <wp:lineTo x="-463" y="21677"/>
                <wp:lineTo x="21754" y="21677"/>
                <wp:lineTo x="21754" y="-387"/>
                <wp:lineTo x="-463" y="-387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ортик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629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CB1" w:rsidRDefault="008B6CB1" w:rsidP="003B41F9">
      <w:pPr>
        <w:spacing w:after="0" w:line="240" w:lineRule="auto"/>
        <w:jc w:val="both"/>
        <w:rPr>
          <w:noProof/>
          <w:lang w:eastAsia="ru-RU"/>
        </w:rPr>
      </w:pPr>
    </w:p>
    <w:p w:rsidR="008B6CB1" w:rsidRDefault="008B6CB1" w:rsidP="003B41F9"/>
    <w:p w:rsidR="003B41F9" w:rsidRDefault="003B41F9" w:rsidP="003B41F9"/>
    <w:p w:rsidR="000B59C0" w:rsidRDefault="000B59C0" w:rsidP="003B41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59C0" w:rsidRDefault="000B59C0" w:rsidP="000B59C0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0B59C0" w:rsidRDefault="000B59C0" w:rsidP="001018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1842" w:rsidRDefault="00101842" w:rsidP="001018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336B">
        <w:rPr>
          <w:rFonts w:ascii="Times New Roman" w:hAnsi="Times New Roman" w:cs="Times New Roman"/>
          <w:sz w:val="20"/>
          <w:szCs w:val="20"/>
        </w:rPr>
        <w:t xml:space="preserve">Слева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85336B">
        <w:rPr>
          <w:rFonts w:ascii="Times New Roman" w:hAnsi="Times New Roman" w:cs="Times New Roman"/>
          <w:sz w:val="20"/>
          <w:szCs w:val="20"/>
        </w:rPr>
        <w:t xml:space="preserve">право, сверху вниз. </w:t>
      </w:r>
    </w:p>
    <w:p w:rsidR="00101842" w:rsidRPr="00BB7832" w:rsidRDefault="00101842" w:rsidP="0010184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101842" w:rsidRPr="00D03814" w:rsidRDefault="00101842" w:rsidP="0010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D4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2A4B87">
        <w:rPr>
          <w:rFonts w:ascii="Times New Roman" w:hAnsi="Times New Roman" w:cs="Times New Roman"/>
          <w:sz w:val="20"/>
          <w:szCs w:val="20"/>
        </w:rPr>
        <w:t xml:space="preserve"> </w:t>
      </w:r>
      <w:r w:rsidR="002F79D7">
        <w:rPr>
          <w:rFonts w:ascii="Times New Roman" w:hAnsi="Times New Roman" w:cs="Times New Roman"/>
          <w:sz w:val="20"/>
          <w:szCs w:val="20"/>
        </w:rPr>
        <w:t>Схема о</w:t>
      </w:r>
      <w:r w:rsidR="00FB3263" w:rsidRPr="00380652">
        <w:rPr>
          <w:rFonts w:ascii="Times New Roman" w:hAnsi="Times New Roman" w:cs="Times New Roman"/>
          <w:sz w:val="20"/>
          <w:szCs w:val="20"/>
        </w:rPr>
        <w:t>хранн</w:t>
      </w:r>
      <w:r w:rsidR="002F79D7">
        <w:rPr>
          <w:rFonts w:ascii="Times New Roman" w:hAnsi="Times New Roman" w:cs="Times New Roman"/>
          <w:sz w:val="20"/>
          <w:szCs w:val="20"/>
        </w:rPr>
        <w:t>ой</w:t>
      </w:r>
      <w:r w:rsidR="00FB3263" w:rsidRPr="00380652">
        <w:rPr>
          <w:rFonts w:ascii="Times New Roman" w:hAnsi="Times New Roman" w:cs="Times New Roman"/>
          <w:sz w:val="20"/>
          <w:szCs w:val="20"/>
        </w:rPr>
        <w:t xml:space="preserve"> зон</w:t>
      </w:r>
      <w:r w:rsidR="002F79D7">
        <w:rPr>
          <w:rFonts w:ascii="Times New Roman" w:hAnsi="Times New Roman" w:cs="Times New Roman"/>
          <w:sz w:val="20"/>
          <w:szCs w:val="20"/>
        </w:rPr>
        <w:t>ы</w:t>
      </w:r>
      <w:r w:rsidR="00FB3263" w:rsidRPr="00380652">
        <w:rPr>
          <w:rFonts w:ascii="Times New Roman" w:hAnsi="Times New Roman" w:cs="Times New Roman"/>
          <w:sz w:val="20"/>
          <w:szCs w:val="20"/>
        </w:rPr>
        <w:t xml:space="preserve"> </w:t>
      </w:r>
      <w:r w:rsidR="002D34F9">
        <w:rPr>
          <w:rFonts w:ascii="Times New Roman" w:hAnsi="Times New Roman" w:cs="Times New Roman"/>
          <w:sz w:val="20"/>
          <w:szCs w:val="20"/>
        </w:rPr>
        <w:t>и зон</w:t>
      </w:r>
      <w:r w:rsidR="002F79D7">
        <w:rPr>
          <w:rFonts w:ascii="Times New Roman" w:hAnsi="Times New Roman" w:cs="Times New Roman"/>
          <w:sz w:val="20"/>
          <w:szCs w:val="20"/>
        </w:rPr>
        <w:t>ы</w:t>
      </w:r>
      <w:r w:rsidR="002D34F9">
        <w:rPr>
          <w:rFonts w:ascii="Times New Roman" w:hAnsi="Times New Roman" w:cs="Times New Roman"/>
          <w:sz w:val="20"/>
          <w:szCs w:val="20"/>
        </w:rPr>
        <w:t xml:space="preserve"> регулирования застройки </w:t>
      </w:r>
      <w:r w:rsidR="00FB3263" w:rsidRPr="00380652">
        <w:rPr>
          <w:rFonts w:ascii="Times New Roman" w:hAnsi="Times New Roman" w:cs="Times New Roman"/>
          <w:sz w:val="20"/>
          <w:szCs w:val="20"/>
        </w:rPr>
        <w:t>исторического центра города</w:t>
      </w:r>
      <w:r w:rsidR="002F79D7">
        <w:rPr>
          <w:rFonts w:ascii="Times New Roman" w:hAnsi="Times New Roman" w:cs="Times New Roman"/>
          <w:sz w:val="20"/>
          <w:szCs w:val="20"/>
        </w:rPr>
        <w:t xml:space="preserve"> Тарту</w:t>
      </w:r>
      <w:r w:rsidR="00AB7F3B">
        <w:rPr>
          <w:rFonts w:ascii="Times New Roman" w:hAnsi="Times New Roman" w:cs="Times New Roman"/>
          <w:sz w:val="20"/>
          <w:szCs w:val="20"/>
        </w:rPr>
        <w:t xml:space="preserve"> Эстонской ССР.</w:t>
      </w:r>
    </w:p>
    <w:p w:rsidR="00101842" w:rsidRPr="00BB7832" w:rsidRDefault="00101842" w:rsidP="001018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D34F9" w:rsidRPr="00AD4FFC" w:rsidRDefault="00101842" w:rsidP="002D34F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Рукописн</w:t>
      </w:r>
      <w:r w:rsidR="00FB3263">
        <w:rPr>
          <w:rFonts w:ascii="Times New Roman" w:hAnsi="Times New Roman" w:cs="Times New Roman"/>
          <w:sz w:val="17"/>
          <w:szCs w:val="17"/>
        </w:rPr>
        <w:t>ый чертёж</w:t>
      </w:r>
      <w:r w:rsidR="009F5FC1">
        <w:rPr>
          <w:rFonts w:ascii="Times New Roman" w:hAnsi="Times New Roman" w:cs="Times New Roman"/>
          <w:sz w:val="17"/>
          <w:szCs w:val="17"/>
        </w:rPr>
        <w:t xml:space="preserve"> на п</w:t>
      </w:r>
      <w:r w:rsidR="009F5FC1" w:rsidRPr="009F5FC1">
        <w:rPr>
          <w:rFonts w:ascii="Times New Roman" w:hAnsi="Times New Roman" w:cs="Times New Roman"/>
          <w:sz w:val="17"/>
          <w:szCs w:val="17"/>
        </w:rPr>
        <w:t>лотн</w:t>
      </w:r>
      <w:r w:rsidR="009F5FC1">
        <w:rPr>
          <w:rFonts w:ascii="Times New Roman" w:hAnsi="Times New Roman" w:cs="Times New Roman"/>
          <w:sz w:val="17"/>
          <w:szCs w:val="17"/>
        </w:rPr>
        <w:t>ой</w:t>
      </w:r>
      <w:r w:rsidR="009F5FC1" w:rsidRPr="009F5FC1">
        <w:rPr>
          <w:rFonts w:ascii="Times New Roman" w:hAnsi="Times New Roman" w:cs="Times New Roman"/>
          <w:sz w:val="17"/>
          <w:szCs w:val="17"/>
        </w:rPr>
        <w:t xml:space="preserve"> бумаг</w:t>
      </w:r>
      <w:r w:rsidR="009F5FC1">
        <w:rPr>
          <w:rFonts w:ascii="Times New Roman" w:hAnsi="Times New Roman" w:cs="Times New Roman"/>
          <w:sz w:val="17"/>
          <w:szCs w:val="17"/>
        </w:rPr>
        <w:t>е</w:t>
      </w:r>
      <w:r w:rsidR="009F5FC1" w:rsidRPr="009F5FC1">
        <w:rPr>
          <w:rFonts w:ascii="Times New Roman" w:hAnsi="Times New Roman" w:cs="Times New Roman"/>
          <w:sz w:val="17"/>
          <w:szCs w:val="17"/>
        </w:rPr>
        <w:t xml:space="preserve"> </w:t>
      </w:r>
      <w:r w:rsidR="009F5FC1">
        <w:rPr>
          <w:rFonts w:ascii="Times New Roman" w:hAnsi="Times New Roman" w:cs="Times New Roman"/>
          <w:sz w:val="17"/>
          <w:szCs w:val="17"/>
        </w:rPr>
        <w:t>формат</w:t>
      </w:r>
      <w:r w:rsidR="00D44152">
        <w:rPr>
          <w:rFonts w:ascii="Times New Roman" w:hAnsi="Times New Roman" w:cs="Times New Roman"/>
          <w:sz w:val="17"/>
          <w:szCs w:val="17"/>
        </w:rPr>
        <w:t>а</w:t>
      </w:r>
      <w:r w:rsidR="009F5FC1">
        <w:rPr>
          <w:rFonts w:ascii="Times New Roman" w:hAnsi="Times New Roman" w:cs="Times New Roman"/>
          <w:sz w:val="17"/>
          <w:szCs w:val="17"/>
        </w:rPr>
        <w:t xml:space="preserve"> </w:t>
      </w:r>
      <w:r w:rsidR="002D34F9">
        <w:rPr>
          <w:rFonts w:ascii="Times New Roman" w:hAnsi="Times New Roman" w:cs="Times New Roman"/>
          <w:sz w:val="17"/>
          <w:szCs w:val="17"/>
        </w:rPr>
        <w:t>28,8 х 40,4 см</w:t>
      </w:r>
      <w:r w:rsidR="004923C0">
        <w:rPr>
          <w:rFonts w:ascii="Times New Roman" w:hAnsi="Times New Roman" w:cs="Times New Roman"/>
          <w:sz w:val="17"/>
          <w:szCs w:val="17"/>
        </w:rPr>
        <w:t>.</w:t>
      </w:r>
      <w:r w:rsidR="002D34F9">
        <w:rPr>
          <w:rFonts w:ascii="Times New Roman" w:hAnsi="Times New Roman" w:cs="Times New Roman"/>
          <w:sz w:val="17"/>
          <w:szCs w:val="17"/>
        </w:rPr>
        <w:t xml:space="preserve"> </w:t>
      </w:r>
    </w:p>
    <w:p w:rsidR="009540DA" w:rsidRDefault="009540DA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Чёрные чернила, цветные карандаши </w:t>
      </w:r>
      <w:r w:rsidR="007C6D53">
        <w:rPr>
          <w:rFonts w:ascii="Times New Roman" w:hAnsi="Times New Roman" w:cs="Times New Roman"/>
          <w:sz w:val="17"/>
          <w:szCs w:val="17"/>
        </w:rPr>
        <w:t>(</w:t>
      </w:r>
      <w:r>
        <w:rPr>
          <w:rFonts w:ascii="Times New Roman" w:hAnsi="Times New Roman" w:cs="Times New Roman"/>
          <w:sz w:val="17"/>
          <w:szCs w:val="17"/>
        </w:rPr>
        <w:t>синий, красный).</w:t>
      </w:r>
    </w:p>
    <w:p w:rsidR="00101842" w:rsidRDefault="00D44152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Над</w:t>
      </w:r>
      <w:r w:rsidR="00380652">
        <w:rPr>
          <w:rFonts w:ascii="Times New Roman" w:hAnsi="Times New Roman" w:cs="Times New Roman"/>
          <w:sz w:val="17"/>
          <w:szCs w:val="17"/>
        </w:rPr>
        <w:t>писи выполнены на двух языках (эстонском и русском):</w:t>
      </w:r>
      <w:r w:rsidR="00101842">
        <w:rPr>
          <w:rFonts w:ascii="Times New Roman" w:hAnsi="Times New Roman" w:cs="Times New Roman"/>
          <w:sz w:val="17"/>
          <w:szCs w:val="17"/>
        </w:rPr>
        <w:t xml:space="preserve"> </w:t>
      </w:r>
    </w:p>
    <w:p w:rsidR="00380652" w:rsidRDefault="00380652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«</w:t>
      </w:r>
      <w:r w:rsidRPr="00380652">
        <w:rPr>
          <w:rFonts w:ascii="Times New Roman" w:hAnsi="Times New Roman" w:cs="Times New Roman"/>
          <w:i/>
          <w:sz w:val="17"/>
          <w:szCs w:val="17"/>
          <w:lang w:val="en-US"/>
        </w:rPr>
        <w:t>Tartu</w:t>
      </w:r>
      <w:r w:rsidRPr="00380652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380652">
        <w:rPr>
          <w:rFonts w:ascii="Times New Roman" w:hAnsi="Times New Roman" w:cs="Times New Roman"/>
          <w:i/>
          <w:sz w:val="17"/>
          <w:szCs w:val="17"/>
          <w:lang w:val="en-US"/>
        </w:rPr>
        <w:t>ajaloolise</w:t>
      </w:r>
      <w:proofErr w:type="spellEnd"/>
      <w:r w:rsidRPr="00380652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380652">
        <w:rPr>
          <w:rFonts w:ascii="Times New Roman" w:hAnsi="Times New Roman" w:cs="Times New Roman"/>
          <w:i/>
          <w:sz w:val="17"/>
          <w:szCs w:val="17"/>
          <w:lang w:val="en-US"/>
        </w:rPr>
        <w:t>keskuse</w:t>
      </w:r>
      <w:proofErr w:type="spellEnd"/>
      <w:r w:rsidRPr="00380652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380652">
        <w:rPr>
          <w:rFonts w:ascii="Times New Roman" w:hAnsi="Times New Roman" w:cs="Times New Roman"/>
          <w:i/>
          <w:sz w:val="17"/>
          <w:szCs w:val="17"/>
          <w:lang w:val="en-US"/>
        </w:rPr>
        <w:t>kaitsetsoon</w:t>
      </w:r>
      <w:proofErr w:type="spellEnd"/>
      <w:r w:rsidRPr="00380652">
        <w:rPr>
          <w:rFonts w:ascii="Times New Roman" w:hAnsi="Times New Roman" w:cs="Times New Roman"/>
          <w:i/>
          <w:sz w:val="17"/>
          <w:szCs w:val="17"/>
        </w:rPr>
        <w:t>. Тарту, охранная зона исторического центра, основан в 1030 г</w:t>
      </w:r>
      <w:r>
        <w:rPr>
          <w:rFonts w:ascii="Times New Roman" w:hAnsi="Times New Roman" w:cs="Times New Roman"/>
          <w:sz w:val="17"/>
          <w:szCs w:val="17"/>
        </w:rPr>
        <w:t>.».</w:t>
      </w:r>
    </w:p>
    <w:p w:rsidR="00380652" w:rsidRDefault="00380652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На чертеже </w:t>
      </w:r>
      <w:r w:rsidR="00D44152">
        <w:rPr>
          <w:rFonts w:ascii="Times New Roman" w:hAnsi="Times New Roman" w:cs="Times New Roman"/>
          <w:sz w:val="17"/>
          <w:szCs w:val="17"/>
        </w:rPr>
        <w:t>указаны</w:t>
      </w:r>
      <w:r>
        <w:rPr>
          <w:rFonts w:ascii="Times New Roman" w:hAnsi="Times New Roman" w:cs="Times New Roman"/>
          <w:sz w:val="17"/>
          <w:szCs w:val="17"/>
        </w:rPr>
        <w:t>:</w:t>
      </w:r>
    </w:p>
    <w:p w:rsidR="00380652" w:rsidRDefault="00380652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1. Граница охранной зоны.</w:t>
      </w:r>
    </w:p>
    <w:p w:rsidR="00380652" w:rsidRDefault="00380652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 Граница зоны регулирования </w:t>
      </w:r>
      <w:r w:rsidR="001407B5">
        <w:rPr>
          <w:rFonts w:ascii="Times New Roman" w:hAnsi="Times New Roman" w:cs="Times New Roman"/>
          <w:sz w:val="17"/>
          <w:szCs w:val="17"/>
        </w:rPr>
        <w:t>застройки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380652" w:rsidRDefault="00380652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 </w:t>
      </w:r>
      <w:r w:rsidR="001407B5">
        <w:rPr>
          <w:rFonts w:ascii="Times New Roman" w:hAnsi="Times New Roman" w:cs="Times New Roman"/>
          <w:sz w:val="17"/>
          <w:szCs w:val="17"/>
        </w:rPr>
        <w:t>Площадь</w:t>
      </w:r>
      <w:r>
        <w:rPr>
          <w:rFonts w:ascii="Times New Roman" w:hAnsi="Times New Roman" w:cs="Times New Roman"/>
          <w:sz w:val="17"/>
          <w:szCs w:val="17"/>
        </w:rPr>
        <w:t xml:space="preserve"> города – 24</w:t>
      </w:r>
      <w:r w:rsidR="008619CD">
        <w:rPr>
          <w:rFonts w:ascii="Times New Roman" w:hAnsi="Times New Roman" w:cs="Times New Roman"/>
          <w:sz w:val="17"/>
          <w:szCs w:val="17"/>
        </w:rPr>
        <w:t>,</w:t>
      </w:r>
      <w:r>
        <w:rPr>
          <w:rFonts w:ascii="Times New Roman" w:hAnsi="Times New Roman" w:cs="Times New Roman"/>
          <w:sz w:val="17"/>
          <w:szCs w:val="17"/>
        </w:rPr>
        <w:t>4 км²</w:t>
      </w:r>
      <w:r w:rsidR="00893D0C">
        <w:rPr>
          <w:rFonts w:ascii="Times New Roman" w:hAnsi="Times New Roman" w:cs="Times New Roman"/>
          <w:sz w:val="17"/>
          <w:szCs w:val="17"/>
        </w:rPr>
        <w:t xml:space="preserve"> (1969 г.)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380652" w:rsidRPr="00845F8A" w:rsidRDefault="00380652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 Площадь охранной зоны – </w:t>
      </w:r>
      <w:r w:rsidR="008A5AF0">
        <w:rPr>
          <w:rFonts w:ascii="Times New Roman" w:hAnsi="Times New Roman" w:cs="Times New Roman"/>
          <w:sz w:val="17"/>
          <w:szCs w:val="17"/>
        </w:rPr>
        <w:t>4</w:t>
      </w:r>
      <w:r w:rsidR="00C36911">
        <w:rPr>
          <w:rFonts w:ascii="Times New Roman" w:hAnsi="Times New Roman" w:cs="Times New Roman"/>
          <w:sz w:val="17"/>
          <w:szCs w:val="17"/>
        </w:rPr>
        <w:t>,</w:t>
      </w:r>
      <w:r w:rsidR="008A5AF0">
        <w:rPr>
          <w:rFonts w:ascii="Times New Roman" w:hAnsi="Times New Roman" w:cs="Times New Roman"/>
          <w:sz w:val="17"/>
          <w:szCs w:val="17"/>
        </w:rPr>
        <w:t>8 га.</w:t>
      </w:r>
    </w:p>
    <w:p w:rsidR="008A5AF0" w:rsidRDefault="008A5AF0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A5AF0">
        <w:rPr>
          <w:rFonts w:ascii="Times New Roman" w:hAnsi="Times New Roman" w:cs="Times New Roman"/>
          <w:sz w:val="17"/>
          <w:szCs w:val="17"/>
        </w:rPr>
        <w:t>5</w:t>
      </w:r>
      <w:r>
        <w:rPr>
          <w:rFonts w:ascii="Times New Roman" w:hAnsi="Times New Roman" w:cs="Times New Roman"/>
          <w:sz w:val="17"/>
          <w:szCs w:val="17"/>
        </w:rPr>
        <w:t>. Процентное соотношение</w:t>
      </w:r>
      <w:r w:rsidRPr="008A5AF0">
        <w:rPr>
          <w:rFonts w:ascii="Times New Roman" w:hAnsi="Times New Roman" w:cs="Times New Roman"/>
          <w:sz w:val="17"/>
          <w:szCs w:val="17"/>
        </w:rPr>
        <w:t xml:space="preserve"> – 20 %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2F79D7" w:rsidRDefault="002F79D7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Масштаб не указан.</w:t>
      </w:r>
    </w:p>
    <w:p w:rsidR="001549C4" w:rsidRPr="008A5AF0" w:rsidRDefault="006D2BBC" w:rsidP="0010184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 1997 г. н</w:t>
      </w:r>
      <w:r w:rsidR="001549C4">
        <w:rPr>
          <w:rFonts w:ascii="Times New Roman" w:hAnsi="Times New Roman" w:cs="Times New Roman"/>
          <w:sz w:val="17"/>
          <w:szCs w:val="17"/>
        </w:rPr>
        <w:t xml:space="preserve">а 21-й сессии Комитета Всемирного наследия ЮНЕСКО, проходившей 1–6 декабря в г. Неаполь (Италия), «Исторический центр (Старый город) Таллинна» (с </w:t>
      </w:r>
      <w:r w:rsidR="001549C4">
        <w:rPr>
          <w:rFonts w:ascii="Times New Roman" w:hAnsi="Times New Roman" w:cs="Times New Roman"/>
          <w:sz w:val="17"/>
          <w:szCs w:val="17"/>
          <w:lang w:val="en-US"/>
        </w:rPr>
        <w:t>XIII</w:t>
      </w:r>
      <w:r w:rsidR="001549C4" w:rsidRPr="001549C4">
        <w:rPr>
          <w:rFonts w:ascii="Times New Roman" w:hAnsi="Times New Roman" w:cs="Times New Roman"/>
          <w:sz w:val="17"/>
          <w:szCs w:val="17"/>
        </w:rPr>
        <w:t xml:space="preserve"> </w:t>
      </w:r>
      <w:r w:rsidR="001549C4">
        <w:rPr>
          <w:rFonts w:ascii="Times New Roman" w:hAnsi="Times New Roman" w:cs="Times New Roman"/>
          <w:sz w:val="17"/>
          <w:szCs w:val="17"/>
        </w:rPr>
        <w:t xml:space="preserve">в.) включён в Основной список Всемирного наследия ЮНЕСКО в категории культурных объектов под № 822. Критерии – </w:t>
      </w:r>
      <w:r w:rsidR="001549C4" w:rsidRPr="001549C4">
        <w:rPr>
          <w:rFonts w:ascii="Times New Roman" w:hAnsi="Times New Roman" w:cs="Times New Roman"/>
          <w:sz w:val="17"/>
          <w:szCs w:val="17"/>
        </w:rPr>
        <w:t>(</w:t>
      </w:r>
      <w:r w:rsidR="001549C4">
        <w:rPr>
          <w:rFonts w:ascii="Times New Roman" w:hAnsi="Times New Roman" w:cs="Times New Roman"/>
          <w:sz w:val="17"/>
          <w:szCs w:val="17"/>
          <w:lang w:val="en-US"/>
        </w:rPr>
        <w:t>ii</w:t>
      </w:r>
      <w:r w:rsidR="001549C4" w:rsidRPr="001549C4">
        <w:rPr>
          <w:rFonts w:ascii="Times New Roman" w:hAnsi="Times New Roman" w:cs="Times New Roman"/>
          <w:sz w:val="17"/>
          <w:szCs w:val="17"/>
        </w:rPr>
        <w:t>), (</w:t>
      </w:r>
      <w:r w:rsidR="001549C4">
        <w:rPr>
          <w:rFonts w:ascii="Times New Roman" w:hAnsi="Times New Roman" w:cs="Times New Roman"/>
          <w:sz w:val="17"/>
          <w:szCs w:val="17"/>
          <w:lang w:val="en-US"/>
        </w:rPr>
        <w:t>iv</w:t>
      </w:r>
      <w:r w:rsidR="001549C4" w:rsidRPr="001549C4">
        <w:rPr>
          <w:rFonts w:ascii="Times New Roman" w:hAnsi="Times New Roman" w:cs="Times New Roman"/>
          <w:sz w:val="17"/>
          <w:szCs w:val="17"/>
        </w:rPr>
        <w:t>)</w:t>
      </w:r>
      <w:r w:rsidR="001549C4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101842" w:rsidRDefault="00101842" w:rsidP="004923C0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</w:t>
      </w:r>
      <w:r w:rsidR="008A5AF0">
        <w:rPr>
          <w:rFonts w:ascii="Times New Roman" w:hAnsi="Times New Roman" w:cs="Times New Roman"/>
          <w:sz w:val="17"/>
          <w:szCs w:val="17"/>
        </w:rPr>
        <w:t>Проектные материалы</w:t>
      </w:r>
      <w:r>
        <w:rPr>
          <w:rFonts w:ascii="Times New Roman" w:hAnsi="Times New Roman" w:cs="Times New Roman"/>
          <w:sz w:val="17"/>
          <w:szCs w:val="17"/>
        </w:rPr>
        <w:t xml:space="preserve">». </w:t>
      </w:r>
      <w:r w:rsidR="00AD4FFC">
        <w:rPr>
          <w:rFonts w:ascii="Times New Roman" w:hAnsi="Times New Roman" w:cs="Times New Roman"/>
          <w:sz w:val="17"/>
          <w:szCs w:val="17"/>
        </w:rPr>
        <w:t>Подраздел «</w:t>
      </w:r>
      <w:r w:rsidR="00AD4FFC" w:rsidRPr="00AD4FFC">
        <w:rPr>
          <w:rFonts w:ascii="Times New Roman" w:hAnsi="Times New Roman" w:cs="Times New Roman"/>
          <w:noProof/>
          <w:sz w:val="17"/>
          <w:szCs w:val="17"/>
          <w:lang w:eastAsia="ru-RU"/>
        </w:rPr>
        <w:t>Зоны охраны памятников архитектуры и зоны регулирования застройки</w:t>
      </w:r>
      <w:r w:rsidR="00AD4FFC">
        <w:rPr>
          <w:rFonts w:ascii="Times New Roman" w:hAnsi="Times New Roman" w:cs="Times New Roman"/>
          <w:noProof/>
          <w:sz w:val="17"/>
          <w:szCs w:val="17"/>
          <w:lang w:eastAsia="ru-RU"/>
        </w:rPr>
        <w:t xml:space="preserve">». </w:t>
      </w:r>
      <w:r w:rsidR="008A5AF0" w:rsidRPr="00AD4FFC">
        <w:rPr>
          <w:rFonts w:ascii="Times New Roman" w:hAnsi="Times New Roman" w:cs="Times New Roman"/>
          <w:sz w:val="17"/>
          <w:szCs w:val="17"/>
        </w:rPr>
        <w:t xml:space="preserve">Эстонская </w:t>
      </w:r>
      <w:r w:rsidRPr="00AD4FFC">
        <w:rPr>
          <w:rFonts w:ascii="Times New Roman" w:hAnsi="Times New Roman" w:cs="Times New Roman"/>
          <w:sz w:val="17"/>
          <w:szCs w:val="17"/>
        </w:rPr>
        <w:t xml:space="preserve">ССР. </w:t>
      </w:r>
      <w:r w:rsidR="004923C0">
        <w:rPr>
          <w:rFonts w:ascii="Times New Roman" w:hAnsi="Times New Roman" w:cs="Times New Roman"/>
          <w:sz w:val="17"/>
          <w:szCs w:val="17"/>
        </w:rPr>
        <w:t>Ал</w:t>
      </w:r>
      <w:r w:rsidR="004923C0" w:rsidRPr="009F5FC1">
        <w:rPr>
          <w:rFonts w:ascii="Times New Roman" w:hAnsi="Times New Roman" w:cs="Times New Roman"/>
          <w:sz w:val="17"/>
          <w:szCs w:val="17"/>
        </w:rPr>
        <w:t>ьбом</w:t>
      </w:r>
      <w:r w:rsidR="004923C0">
        <w:rPr>
          <w:rFonts w:ascii="Times New Roman" w:hAnsi="Times New Roman" w:cs="Times New Roman"/>
          <w:sz w:val="17"/>
          <w:szCs w:val="17"/>
        </w:rPr>
        <w:t xml:space="preserve">, включающий </w:t>
      </w:r>
      <w:r w:rsidR="004923C0" w:rsidRPr="009F5FC1">
        <w:rPr>
          <w:rFonts w:ascii="Times New Roman" w:hAnsi="Times New Roman" w:cs="Times New Roman"/>
          <w:sz w:val="17"/>
          <w:szCs w:val="17"/>
        </w:rPr>
        <w:t xml:space="preserve">17 </w:t>
      </w:r>
      <w:r w:rsidR="00AB7F3B">
        <w:rPr>
          <w:rFonts w:ascii="Times New Roman" w:hAnsi="Times New Roman" w:cs="Times New Roman"/>
          <w:sz w:val="17"/>
          <w:szCs w:val="17"/>
        </w:rPr>
        <w:t xml:space="preserve">рукописных </w:t>
      </w:r>
      <w:r w:rsidR="004923C0" w:rsidRPr="009F5FC1">
        <w:rPr>
          <w:rFonts w:ascii="Times New Roman" w:hAnsi="Times New Roman" w:cs="Times New Roman"/>
          <w:sz w:val="17"/>
          <w:szCs w:val="17"/>
        </w:rPr>
        <w:t>чертежей</w:t>
      </w:r>
      <w:r w:rsidR="004923C0">
        <w:rPr>
          <w:rFonts w:ascii="Times New Roman" w:hAnsi="Times New Roman" w:cs="Times New Roman"/>
          <w:sz w:val="17"/>
          <w:szCs w:val="17"/>
        </w:rPr>
        <w:t xml:space="preserve"> охранных зон городов Эстонской ССР </w:t>
      </w:r>
      <w:r w:rsidR="006D4F5A">
        <w:rPr>
          <w:rFonts w:ascii="Times New Roman" w:hAnsi="Times New Roman" w:cs="Times New Roman"/>
          <w:sz w:val="17"/>
          <w:szCs w:val="17"/>
        </w:rPr>
        <w:t>(</w:t>
      </w:r>
      <w:r w:rsidR="00133CBC" w:rsidRPr="004923C0">
        <w:rPr>
          <w:rFonts w:ascii="Times New Roman" w:hAnsi="Times New Roman" w:cs="Times New Roman"/>
          <w:sz w:val="17"/>
          <w:szCs w:val="17"/>
        </w:rPr>
        <w:t xml:space="preserve">г. Вильянди, г. Выру, </w:t>
      </w:r>
      <w:r w:rsidR="00133CBC">
        <w:rPr>
          <w:rFonts w:ascii="Times New Roman" w:hAnsi="Times New Roman" w:cs="Times New Roman"/>
          <w:sz w:val="17"/>
          <w:szCs w:val="17"/>
        </w:rPr>
        <w:t xml:space="preserve">г. </w:t>
      </w:r>
      <w:proofErr w:type="spellStart"/>
      <w:r w:rsidR="00133CBC">
        <w:rPr>
          <w:rFonts w:ascii="Times New Roman" w:hAnsi="Times New Roman" w:cs="Times New Roman"/>
          <w:sz w:val="17"/>
          <w:szCs w:val="17"/>
        </w:rPr>
        <w:t>Кингиссена</w:t>
      </w:r>
      <w:proofErr w:type="spellEnd"/>
      <w:r w:rsidR="00133CBC">
        <w:rPr>
          <w:rFonts w:ascii="Times New Roman" w:hAnsi="Times New Roman" w:cs="Times New Roman"/>
          <w:sz w:val="17"/>
          <w:szCs w:val="17"/>
        </w:rPr>
        <w:t xml:space="preserve">, </w:t>
      </w:r>
      <w:r w:rsidR="004923C0" w:rsidRPr="004923C0">
        <w:rPr>
          <w:rFonts w:ascii="Times New Roman" w:hAnsi="Times New Roman" w:cs="Times New Roman"/>
          <w:sz w:val="17"/>
          <w:szCs w:val="17"/>
        </w:rPr>
        <w:t xml:space="preserve">г. Лихула, </w:t>
      </w:r>
      <w:r w:rsidR="00133CBC" w:rsidRPr="004923C0">
        <w:rPr>
          <w:rFonts w:ascii="Times New Roman" w:hAnsi="Times New Roman" w:cs="Times New Roman"/>
          <w:sz w:val="17"/>
          <w:szCs w:val="17"/>
        </w:rPr>
        <w:t>г. Пайде</w:t>
      </w:r>
      <w:r w:rsidR="00133CBC">
        <w:rPr>
          <w:rFonts w:ascii="Times New Roman" w:hAnsi="Times New Roman" w:cs="Times New Roman"/>
          <w:sz w:val="17"/>
          <w:szCs w:val="17"/>
        </w:rPr>
        <w:t>,</w:t>
      </w:r>
      <w:r w:rsidR="00133CBC" w:rsidRPr="004923C0">
        <w:rPr>
          <w:rFonts w:ascii="Times New Roman" w:hAnsi="Times New Roman" w:cs="Times New Roman"/>
          <w:sz w:val="17"/>
          <w:szCs w:val="17"/>
        </w:rPr>
        <w:t xml:space="preserve"> г. Пярну, </w:t>
      </w:r>
      <w:r w:rsidR="004923C0" w:rsidRPr="004923C0">
        <w:rPr>
          <w:rFonts w:ascii="Times New Roman" w:hAnsi="Times New Roman" w:cs="Times New Roman"/>
          <w:sz w:val="17"/>
          <w:szCs w:val="17"/>
        </w:rPr>
        <w:t xml:space="preserve">г. </w:t>
      </w:r>
      <w:proofErr w:type="spellStart"/>
      <w:r w:rsidR="004923C0" w:rsidRPr="004923C0">
        <w:rPr>
          <w:rFonts w:ascii="Times New Roman" w:hAnsi="Times New Roman" w:cs="Times New Roman"/>
          <w:sz w:val="17"/>
          <w:szCs w:val="17"/>
        </w:rPr>
        <w:t>Раквере</w:t>
      </w:r>
      <w:proofErr w:type="spellEnd"/>
      <w:r w:rsidR="004923C0" w:rsidRPr="004923C0">
        <w:rPr>
          <w:rFonts w:ascii="Times New Roman" w:hAnsi="Times New Roman" w:cs="Times New Roman"/>
          <w:sz w:val="17"/>
          <w:szCs w:val="17"/>
        </w:rPr>
        <w:t>,</w:t>
      </w:r>
      <w:r w:rsidR="004923C0">
        <w:rPr>
          <w:rFonts w:ascii="Times New Roman" w:hAnsi="Times New Roman" w:cs="Times New Roman"/>
          <w:sz w:val="17"/>
          <w:szCs w:val="17"/>
        </w:rPr>
        <w:t xml:space="preserve"> </w:t>
      </w:r>
      <w:r w:rsidR="00133CBC" w:rsidRPr="004923C0">
        <w:rPr>
          <w:rFonts w:ascii="Times New Roman" w:hAnsi="Times New Roman" w:cs="Times New Roman"/>
          <w:sz w:val="17"/>
          <w:szCs w:val="17"/>
        </w:rPr>
        <w:t>г. Тарту</w:t>
      </w:r>
      <w:r w:rsidR="00133CBC">
        <w:rPr>
          <w:rFonts w:ascii="Times New Roman" w:hAnsi="Times New Roman" w:cs="Times New Roman"/>
          <w:sz w:val="17"/>
          <w:szCs w:val="17"/>
        </w:rPr>
        <w:t>,</w:t>
      </w:r>
      <w:r w:rsidR="00133CBC" w:rsidRPr="004923C0">
        <w:rPr>
          <w:rFonts w:ascii="Times New Roman" w:hAnsi="Times New Roman" w:cs="Times New Roman"/>
          <w:sz w:val="17"/>
          <w:szCs w:val="17"/>
        </w:rPr>
        <w:t xml:space="preserve"> </w:t>
      </w:r>
      <w:r w:rsidR="004923C0" w:rsidRPr="004923C0">
        <w:rPr>
          <w:rFonts w:ascii="Times New Roman" w:hAnsi="Times New Roman" w:cs="Times New Roman"/>
          <w:sz w:val="17"/>
          <w:szCs w:val="17"/>
        </w:rPr>
        <w:t>г. Хаапсалу</w:t>
      </w:r>
      <w:r w:rsidR="00133CBC">
        <w:rPr>
          <w:rFonts w:ascii="Times New Roman" w:hAnsi="Times New Roman" w:cs="Times New Roman"/>
          <w:sz w:val="17"/>
          <w:szCs w:val="17"/>
        </w:rPr>
        <w:t>)</w:t>
      </w:r>
      <w:r w:rsidR="00060402">
        <w:rPr>
          <w:rFonts w:ascii="Times New Roman" w:hAnsi="Times New Roman" w:cs="Times New Roman"/>
          <w:sz w:val="17"/>
          <w:szCs w:val="17"/>
        </w:rPr>
        <w:t xml:space="preserve">. </w:t>
      </w:r>
      <w:r w:rsidR="001407B5">
        <w:rPr>
          <w:rFonts w:ascii="Times New Roman" w:hAnsi="Times New Roman" w:cs="Times New Roman"/>
          <w:sz w:val="17"/>
          <w:szCs w:val="17"/>
        </w:rPr>
        <w:t>Шифр</w:t>
      </w:r>
      <w:r w:rsidR="00FB7D5C">
        <w:rPr>
          <w:rFonts w:ascii="Times New Roman" w:hAnsi="Times New Roman" w:cs="Times New Roman"/>
          <w:sz w:val="17"/>
          <w:szCs w:val="17"/>
        </w:rPr>
        <w:t>:</w:t>
      </w:r>
      <w:r w:rsidR="00FC48B3">
        <w:rPr>
          <w:rFonts w:ascii="Times New Roman" w:hAnsi="Times New Roman" w:cs="Times New Roman"/>
          <w:sz w:val="17"/>
          <w:szCs w:val="17"/>
        </w:rPr>
        <w:t xml:space="preserve"> </w:t>
      </w:r>
      <w:r w:rsidR="00510380">
        <w:rPr>
          <w:rFonts w:ascii="Times New Roman" w:hAnsi="Times New Roman" w:cs="Times New Roman"/>
          <w:sz w:val="17"/>
          <w:szCs w:val="17"/>
        </w:rPr>
        <w:t>Прмз-2/15</w:t>
      </w:r>
      <w:r w:rsidR="00D44152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7326B9" w:rsidRPr="007326B9" w:rsidRDefault="007326B9" w:rsidP="004923C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26B9" w:rsidRPr="00050A38" w:rsidRDefault="007326B9" w:rsidP="0073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821D4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4FFC">
        <w:rPr>
          <w:rFonts w:ascii="Times New Roman" w:hAnsi="Times New Roman" w:cs="Times New Roman"/>
          <w:sz w:val="20"/>
          <w:szCs w:val="20"/>
        </w:rPr>
        <w:t xml:space="preserve">Схема охранной зоны </w:t>
      </w:r>
      <w:r>
        <w:rPr>
          <w:rFonts w:ascii="Times New Roman" w:hAnsi="Times New Roman" w:cs="Times New Roman"/>
          <w:sz w:val="20"/>
          <w:szCs w:val="20"/>
        </w:rPr>
        <w:t xml:space="preserve">и зоны регулирования застройки </w:t>
      </w:r>
      <w:r w:rsidRPr="00AD4FFC">
        <w:rPr>
          <w:rFonts w:ascii="Times New Roman" w:hAnsi="Times New Roman" w:cs="Times New Roman"/>
          <w:sz w:val="20"/>
          <w:szCs w:val="20"/>
        </w:rPr>
        <w:t>музея-заповедника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4FFC">
        <w:rPr>
          <w:rFonts w:ascii="Times New Roman" w:hAnsi="Times New Roman" w:cs="Times New Roman"/>
          <w:sz w:val="20"/>
          <w:szCs w:val="20"/>
        </w:rPr>
        <w:t>С.А. Есенина.</w:t>
      </w:r>
      <w:r w:rsidRPr="00050A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26B9" w:rsidRPr="00F71511" w:rsidRDefault="007326B9" w:rsidP="007326B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326B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Государственный м</w:t>
      </w:r>
      <w:r w:rsidRPr="00F71511">
        <w:rPr>
          <w:rFonts w:ascii="Times New Roman" w:hAnsi="Times New Roman" w:cs="Times New Roman"/>
          <w:sz w:val="17"/>
          <w:szCs w:val="17"/>
        </w:rPr>
        <w:t>узей-заповедник С.А. Есенина</w:t>
      </w:r>
      <w:r>
        <w:rPr>
          <w:rFonts w:ascii="Times New Roman" w:hAnsi="Times New Roman" w:cs="Times New Roman"/>
          <w:sz w:val="17"/>
          <w:szCs w:val="17"/>
        </w:rPr>
        <w:t xml:space="preserve"> (1895–1925). Рязанская обл., </w:t>
      </w:r>
      <w:proofErr w:type="spellStart"/>
      <w:r>
        <w:rPr>
          <w:rFonts w:ascii="Times New Roman" w:hAnsi="Times New Roman" w:cs="Times New Roman"/>
          <w:sz w:val="17"/>
          <w:szCs w:val="17"/>
        </w:rPr>
        <w:t>Рыбновский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р-н, с. Константиново.</w:t>
      </w:r>
    </w:p>
    <w:p w:rsidR="007326B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Мемориальный дом-музей С.А. Есенина основан в 1965 г. как филиал Рязанского областного краеведческого музея. Статус Государственного музея-заповедника </w:t>
      </w:r>
      <w:r w:rsidR="00D014EC">
        <w:rPr>
          <w:rFonts w:ascii="Times New Roman" w:hAnsi="Times New Roman" w:cs="Times New Roman"/>
          <w:sz w:val="17"/>
          <w:szCs w:val="17"/>
        </w:rPr>
        <w:t>у</w:t>
      </w:r>
      <w:r w:rsidR="003B41F9">
        <w:rPr>
          <w:rFonts w:ascii="Times New Roman" w:hAnsi="Times New Roman" w:cs="Times New Roman"/>
          <w:sz w:val="17"/>
          <w:szCs w:val="17"/>
        </w:rPr>
        <w:t>чреждён</w:t>
      </w:r>
      <w:r>
        <w:rPr>
          <w:rFonts w:ascii="Times New Roman" w:hAnsi="Times New Roman" w:cs="Times New Roman"/>
          <w:sz w:val="17"/>
          <w:szCs w:val="17"/>
        </w:rPr>
        <w:t xml:space="preserve"> в 1984 г.</w:t>
      </w:r>
    </w:p>
    <w:p w:rsidR="007326B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На чертеже (светокопия-синька) показаны:</w:t>
      </w:r>
    </w:p>
    <w:p w:rsidR="007326B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– граница музея-заповедника (красный карандаш),</w:t>
      </w:r>
    </w:p>
    <w:p w:rsidR="007326B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– граница охранной зоны (зелёный карандаш),</w:t>
      </w:r>
    </w:p>
    <w:p w:rsidR="007326B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– граница зоны регулирования застройки (синий карандаш), </w:t>
      </w:r>
    </w:p>
    <w:p w:rsidR="007326B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– расстояние от северной границы музея-заповедника до береговой линии р. Ока – 30 м,</w:t>
      </w:r>
    </w:p>
    <w:p w:rsidR="003B41F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– </w:t>
      </w:r>
      <w:r w:rsidR="00607086">
        <w:rPr>
          <w:rFonts w:ascii="Times New Roman" w:hAnsi="Times New Roman" w:cs="Times New Roman"/>
          <w:sz w:val="17"/>
          <w:szCs w:val="17"/>
        </w:rPr>
        <w:t xml:space="preserve">изменение </w:t>
      </w:r>
      <w:r>
        <w:rPr>
          <w:rFonts w:ascii="Times New Roman" w:hAnsi="Times New Roman" w:cs="Times New Roman"/>
          <w:sz w:val="17"/>
          <w:szCs w:val="17"/>
        </w:rPr>
        <w:t>направления («</w:t>
      </w:r>
      <w:r w:rsidRPr="00465ABE">
        <w:rPr>
          <w:rFonts w:ascii="Times New Roman" w:hAnsi="Times New Roman" w:cs="Times New Roman"/>
          <w:i/>
          <w:sz w:val="17"/>
          <w:szCs w:val="17"/>
        </w:rPr>
        <w:t>старое</w:t>
      </w:r>
      <w:r>
        <w:rPr>
          <w:rFonts w:ascii="Times New Roman" w:hAnsi="Times New Roman" w:cs="Times New Roman"/>
          <w:sz w:val="17"/>
          <w:szCs w:val="17"/>
        </w:rPr>
        <w:t>» и «</w:t>
      </w:r>
      <w:r w:rsidRPr="00465ABE">
        <w:rPr>
          <w:rFonts w:ascii="Times New Roman" w:hAnsi="Times New Roman" w:cs="Times New Roman"/>
          <w:i/>
          <w:sz w:val="17"/>
          <w:szCs w:val="17"/>
        </w:rPr>
        <w:t>новое</w:t>
      </w:r>
      <w:r>
        <w:rPr>
          <w:rFonts w:ascii="Times New Roman" w:hAnsi="Times New Roman" w:cs="Times New Roman"/>
          <w:sz w:val="17"/>
          <w:szCs w:val="17"/>
        </w:rPr>
        <w:t xml:space="preserve">») проектируемой автодороги </w:t>
      </w:r>
      <w:r w:rsidR="005F55FE">
        <w:rPr>
          <w:rFonts w:ascii="Times New Roman" w:hAnsi="Times New Roman" w:cs="Times New Roman"/>
          <w:sz w:val="17"/>
          <w:szCs w:val="17"/>
        </w:rPr>
        <w:t>с асфальтовым покрытием</w:t>
      </w:r>
      <w:r w:rsidR="003B41F9">
        <w:rPr>
          <w:rFonts w:ascii="Times New Roman" w:hAnsi="Times New Roman" w:cs="Times New Roman"/>
          <w:sz w:val="17"/>
          <w:szCs w:val="17"/>
        </w:rPr>
        <w:t>.</w:t>
      </w:r>
    </w:p>
    <w:p w:rsidR="002F79D7" w:rsidRDefault="002F79D7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Масштаб не указан</w:t>
      </w:r>
      <w:r w:rsidR="000250AC">
        <w:rPr>
          <w:rFonts w:ascii="Times New Roman" w:hAnsi="Times New Roman" w:cs="Times New Roman"/>
          <w:sz w:val="17"/>
          <w:szCs w:val="17"/>
        </w:rPr>
        <w:t>.</w:t>
      </w:r>
    </w:p>
    <w:p w:rsidR="007326B9" w:rsidRDefault="004D16D1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«</w:t>
      </w:r>
      <w:r w:rsidR="007326B9" w:rsidRPr="004D16D1">
        <w:rPr>
          <w:rFonts w:ascii="Times New Roman" w:hAnsi="Times New Roman" w:cs="Times New Roman"/>
          <w:i/>
          <w:sz w:val="17"/>
          <w:szCs w:val="17"/>
        </w:rPr>
        <w:t>Старое</w:t>
      </w:r>
      <w:r>
        <w:rPr>
          <w:rFonts w:ascii="Times New Roman" w:hAnsi="Times New Roman" w:cs="Times New Roman"/>
          <w:sz w:val="17"/>
          <w:szCs w:val="17"/>
        </w:rPr>
        <w:t>»</w:t>
      </w:r>
      <w:r w:rsidR="007326B9">
        <w:rPr>
          <w:rFonts w:ascii="Times New Roman" w:hAnsi="Times New Roman" w:cs="Times New Roman"/>
          <w:sz w:val="17"/>
          <w:szCs w:val="17"/>
        </w:rPr>
        <w:t xml:space="preserve"> направление дороги, как показано на чертеже, нарушает территориальную целостность ансамбля музея-заповедника</w:t>
      </w:r>
      <w:r w:rsidR="00406DF8">
        <w:rPr>
          <w:rFonts w:ascii="Times New Roman" w:hAnsi="Times New Roman" w:cs="Times New Roman"/>
          <w:sz w:val="17"/>
          <w:szCs w:val="17"/>
        </w:rPr>
        <w:t xml:space="preserve">, рассекая </w:t>
      </w:r>
      <w:r w:rsidR="006D2BBC">
        <w:rPr>
          <w:rFonts w:ascii="Times New Roman" w:hAnsi="Times New Roman" w:cs="Times New Roman"/>
          <w:sz w:val="17"/>
          <w:szCs w:val="17"/>
        </w:rPr>
        <w:t xml:space="preserve">его </w:t>
      </w:r>
      <w:r w:rsidR="00406DF8">
        <w:rPr>
          <w:rFonts w:ascii="Times New Roman" w:hAnsi="Times New Roman" w:cs="Times New Roman"/>
          <w:sz w:val="17"/>
          <w:szCs w:val="17"/>
        </w:rPr>
        <w:t>на две части.</w:t>
      </w:r>
      <w:r w:rsidR="007326B9">
        <w:rPr>
          <w:rFonts w:ascii="Times New Roman" w:hAnsi="Times New Roman" w:cs="Times New Roman"/>
          <w:sz w:val="17"/>
          <w:szCs w:val="17"/>
        </w:rPr>
        <w:t xml:space="preserve"> По «</w:t>
      </w:r>
      <w:r w:rsidR="007326B9" w:rsidRPr="006A722C">
        <w:rPr>
          <w:rFonts w:ascii="Times New Roman" w:hAnsi="Times New Roman" w:cs="Times New Roman"/>
          <w:i/>
          <w:sz w:val="17"/>
          <w:szCs w:val="17"/>
        </w:rPr>
        <w:t>старо</w:t>
      </w:r>
      <w:r w:rsidR="007326B9">
        <w:rPr>
          <w:rFonts w:ascii="Times New Roman" w:hAnsi="Times New Roman" w:cs="Times New Roman"/>
          <w:i/>
          <w:sz w:val="17"/>
          <w:szCs w:val="17"/>
        </w:rPr>
        <w:t>му</w:t>
      </w:r>
      <w:r w:rsidR="007326B9">
        <w:rPr>
          <w:rFonts w:ascii="Times New Roman" w:hAnsi="Times New Roman" w:cs="Times New Roman"/>
          <w:sz w:val="17"/>
          <w:szCs w:val="17"/>
        </w:rPr>
        <w:t>» направлению дом семьи Есениных</w:t>
      </w:r>
      <w:r w:rsidR="007C5188">
        <w:rPr>
          <w:rFonts w:ascii="Times New Roman" w:hAnsi="Times New Roman" w:cs="Times New Roman"/>
          <w:sz w:val="17"/>
          <w:szCs w:val="17"/>
        </w:rPr>
        <w:t xml:space="preserve"> и </w:t>
      </w:r>
      <w:r w:rsidR="007326B9">
        <w:rPr>
          <w:rFonts w:ascii="Times New Roman" w:hAnsi="Times New Roman" w:cs="Times New Roman"/>
          <w:sz w:val="17"/>
          <w:szCs w:val="17"/>
        </w:rPr>
        <w:t xml:space="preserve">Казанская церковь (1800 г.), в которой крестили поэта, </w:t>
      </w:r>
      <w:r w:rsidR="007C5188">
        <w:rPr>
          <w:rFonts w:ascii="Times New Roman" w:hAnsi="Times New Roman" w:cs="Times New Roman"/>
          <w:sz w:val="17"/>
          <w:szCs w:val="17"/>
        </w:rPr>
        <w:t xml:space="preserve">с </w:t>
      </w:r>
      <w:r w:rsidR="007326B9">
        <w:rPr>
          <w:rFonts w:ascii="Times New Roman" w:hAnsi="Times New Roman" w:cs="Times New Roman"/>
          <w:sz w:val="17"/>
          <w:szCs w:val="17"/>
        </w:rPr>
        <w:t>усадебны</w:t>
      </w:r>
      <w:r w:rsidR="007C5188">
        <w:rPr>
          <w:rFonts w:ascii="Times New Roman" w:hAnsi="Times New Roman" w:cs="Times New Roman"/>
          <w:sz w:val="17"/>
          <w:szCs w:val="17"/>
        </w:rPr>
        <w:t xml:space="preserve">м </w:t>
      </w:r>
      <w:r w:rsidR="007326B9">
        <w:rPr>
          <w:rFonts w:ascii="Times New Roman" w:hAnsi="Times New Roman" w:cs="Times New Roman"/>
          <w:sz w:val="17"/>
          <w:szCs w:val="17"/>
        </w:rPr>
        <w:t>дом</w:t>
      </w:r>
      <w:r w:rsidR="007C5188">
        <w:rPr>
          <w:rFonts w:ascii="Times New Roman" w:hAnsi="Times New Roman" w:cs="Times New Roman"/>
          <w:sz w:val="17"/>
          <w:szCs w:val="17"/>
        </w:rPr>
        <w:t>ом</w:t>
      </w:r>
      <w:r w:rsidR="007326B9">
        <w:rPr>
          <w:rFonts w:ascii="Times New Roman" w:hAnsi="Times New Roman" w:cs="Times New Roman"/>
          <w:sz w:val="17"/>
          <w:szCs w:val="17"/>
        </w:rPr>
        <w:t xml:space="preserve"> помещицы Л.И. Кашиной, прообраз</w:t>
      </w:r>
      <w:r w:rsidR="007C5188">
        <w:rPr>
          <w:rFonts w:ascii="Times New Roman" w:hAnsi="Times New Roman" w:cs="Times New Roman"/>
          <w:sz w:val="17"/>
          <w:szCs w:val="17"/>
        </w:rPr>
        <w:t>о</w:t>
      </w:r>
      <w:r w:rsidR="007326B9">
        <w:rPr>
          <w:rFonts w:ascii="Times New Roman" w:hAnsi="Times New Roman" w:cs="Times New Roman"/>
          <w:sz w:val="17"/>
          <w:szCs w:val="17"/>
        </w:rPr>
        <w:t xml:space="preserve">м Анны </w:t>
      </w:r>
      <w:proofErr w:type="spellStart"/>
      <w:r w:rsidR="007326B9">
        <w:rPr>
          <w:rFonts w:ascii="Times New Roman" w:hAnsi="Times New Roman" w:cs="Times New Roman"/>
          <w:sz w:val="17"/>
          <w:szCs w:val="17"/>
        </w:rPr>
        <w:t>Снегиной</w:t>
      </w:r>
      <w:proofErr w:type="spellEnd"/>
      <w:r w:rsidR="007326B9">
        <w:rPr>
          <w:rFonts w:ascii="Times New Roman" w:hAnsi="Times New Roman" w:cs="Times New Roman"/>
          <w:sz w:val="17"/>
          <w:szCs w:val="17"/>
        </w:rPr>
        <w:t xml:space="preserve"> в одноимённой поэме поэта</w:t>
      </w:r>
      <w:r w:rsidR="00E8541E">
        <w:rPr>
          <w:rFonts w:ascii="Times New Roman" w:hAnsi="Times New Roman" w:cs="Times New Roman"/>
          <w:sz w:val="17"/>
          <w:szCs w:val="17"/>
        </w:rPr>
        <w:t xml:space="preserve">, оказываются </w:t>
      </w:r>
      <w:r w:rsidR="007C5188">
        <w:rPr>
          <w:rFonts w:ascii="Times New Roman" w:hAnsi="Times New Roman" w:cs="Times New Roman"/>
          <w:sz w:val="17"/>
          <w:szCs w:val="17"/>
        </w:rPr>
        <w:t>по разные стороны дороги</w:t>
      </w:r>
      <w:r w:rsidR="00E8541E">
        <w:rPr>
          <w:rFonts w:ascii="Times New Roman" w:hAnsi="Times New Roman" w:cs="Times New Roman"/>
          <w:sz w:val="17"/>
          <w:szCs w:val="17"/>
        </w:rPr>
        <w:t>.</w:t>
      </w:r>
      <w:r w:rsidR="007326B9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326B9" w:rsidRDefault="007326B9" w:rsidP="005F55F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По «</w:t>
      </w:r>
      <w:r w:rsidRPr="006A722C">
        <w:rPr>
          <w:rFonts w:ascii="Times New Roman" w:hAnsi="Times New Roman" w:cs="Times New Roman"/>
          <w:i/>
          <w:sz w:val="17"/>
          <w:szCs w:val="17"/>
        </w:rPr>
        <w:t>новому</w:t>
      </w:r>
      <w:r w:rsidR="00D838F2">
        <w:rPr>
          <w:rFonts w:ascii="Times New Roman" w:hAnsi="Times New Roman" w:cs="Times New Roman"/>
          <w:sz w:val="17"/>
          <w:szCs w:val="17"/>
        </w:rPr>
        <w:t>»</w:t>
      </w:r>
      <w:r>
        <w:rPr>
          <w:rFonts w:ascii="Times New Roman" w:hAnsi="Times New Roman" w:cs="Times New Roman"/>
          <w:sz w:val="17"/>
          <w:szCs w:val="17"/>
        </w:rPr>
        <w:t xml:space="preserve"> направлению</w:t>
      </w:r>
      <w:r w:rsidR="005F55FE">
        <w:rPr>
          <w:rFonts w:ascii="Times New Roman" w:hAnsi="Times New Roman" w:cs="Times New Roman"/>
          <w:sz w:val="17"/>
          <w:szCs w:val="17"/>
        </w:rPr>
        <w:t xml:space="preserve"> </w:t>
      </w:r>
      <w:r w:rsidR="003B41F9">
        <w:rPr>
          <w:rFonts w:ascii="Times New Roman" w:hAnsi="Times New Roman" w:cs="Times New Roman"/>
          <w:sz w:val="17"/>
          <w:szCs w:val="17"/>
        </w:rPr>
        <w:t>(</w:t>
      </w:r>
      <w:r w:rsidR="006D2BBC">
        <w:rPr>
          <w:rFonts w:ascii="Times New Roman" w:hAnsi="Times New Roman" w:cs="Times New Roman"/>
          <w:sz w:val="17"/>
          <w:szCs w:val="17"/>
        </w:rPr>
        <w:t xml:space="preserve">на схеме – </w:t>
      </w:r>
      <w:r w:rsidR="003B41F9">
        <w:rPr>
          <w:rFonts w:ascii="Times New Roman" w:hAnsi="Times New Roman" w:cs="Times New Roman"/>
          <w:sz w:val="17"/>
          <w:szCs w:val="17"/>
        </w:rPr>
        <w:t xml:space="preserve">штриховая линия, чёрный фломастер) </w:t>
      </w:r>
      <w:r w:rsidR="005F55FE">
        <w:rPr>
          <w:rFonts w:ascii="Times New Roman" w:hAnsi="Times New Roman" w:cs="Times New Roman"/>
          <w:sz w:val="17"/>
          <w:szCs w:val="17"/>
        </w:rPr>
        <w:t>дорога,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6035B1">
        <w:rPr>
          <w:rFonts w:ascii="Times New Roman" w:hAnsi="Times New Roman" w:cs="Times New Roman"/>
          <w:sz w:val="17"/>
          <w:szCs w:val="17"/>
        </w:rPr>
        <w:t xml:space="preserve">заходя в с. Константиново с востока, от с. </w:t>
      </w:r>
      <w:proofErr w:type="spellStart"/>
      <w:r w:rsidR="006035B1">
        <w:rPr>
          <w:rFonts w:ascii="Times New Roman" w:hAnsi="Times New Roman" w:cs="Times New Roman"/>
          <w:sz w:val="17"/>
          <w:szCs w:val="17"/>
        </w:rPr>
        <w:t>Кузьминское</w:t>
      </w:r>
      <w:proofErr w:type="spellEnd"/>
      <w:r w:rsidR="009E3B72">
        <w:rPr>
          <w:rFonts w:ascii="Times New Roman" w:hAnsi="Times New Roman" w:cs="Times New Roman"/>
          <w:sz w:val="17"/>
          <w:szCs w:val="17"/>
        </w:rPr>
        <w:t xml:space="preserve">, </w:t>
      </w:r>
      <w:r w:rsidR="006035B1">
        <w:rPr>
          <w:rFonts w:ascii="Times New Roman" w:hAnsi="Times New Roman" w:cs="Times New Roman"/>
          <w:sz w:val="17"/>
          <w:szCs w:val="17"/>
        </w:rPr>
        <w:t>выход</w:t>
      </w:r>
      <w:r w:rsidR="005F55FE">
        <w:rPr>
          <w:rFonts w:ascii="Times New Roman" w:hAnsi="Times New Roman" w:cs="Times New Roman"/>
          <w:sz w:val="17"/>
          <w:szCs w:val="17"/>
        </w:rPr>
        <w:t>ит</w:t>
      </w:r>
      <w:r w:rsidR="006035B1">
        <w:rPr>
          <w:rFonts w:ascii="Times New Roman" w:hAnsi="Times New Roman" w:cs="Times New Roman"/>
          <w:sz w:val="17"/>
          <w:szCs w:val="17"/>
        </w:rPr>
        <w:t xml:space="preserve"> на </w:t>
      </w:r>
      <w:r w:rsidR="009E3B72">
        <w:rPr>
          <w:rFonts w:ascii="Times New Roman" w:hAnsi="Times New Roman" w:cs="Times New Roman"/>
          <w:sz w:val="17"/>
          <w:szCs w:val="17"/>
        </w:rPr>
        <w:t>ул. Новосёлов</w:t>
      </w:r>
      <w:r w:rsidR="006035B1">
        <w:rPr>
          <w:rFonts w:ascii="Times New Roman" w:hAnsi="Times New Roman" w:cs="Times New Roman"/>
          <w:sz w:val="17"/>
          <w:szCs w:val="17"/>
        </w:rPr>
        <w:t xml:space="preserve"> и продолжа</w:t>
      </w:r>
      <w:r w:rsidR="005F55FE">
        <w:rPr>
          <w:rFonts w:ascii="Times New Roman" w:hAnsi="Times New Roman" w:cs="Times New Roman"/>
          <w:sz w:val="17"/>
          <w:szCs w:val="17"/>
        </w:rPr>
        <w:t>ет</w:t>
      </w:r>
      <w:r w:rsidR="006035B1">
        <w:rPr>
          <w:rFonts w:ascii="Times New Roman" w:hAnsi="Times New Roman" w:cs="Times New Roman"/>
          <w:sz w:val="17"/>
          <w:szCs w:val="17"/>
        </w:rPr>
        <w:t xml:space="preserve"> её до Алексеевского проезда</w:t>
      </w:r>
      <w:r w:rsidR="005F55FE">
        <w:rPr>
          <w:rFonts w:ascii="Times New Roman" w:hAnsi="Times New Roman" w:cs="Times New Roman"/>
          <w:sz w:val="17"/>
          <w:szCs w:val="17"/>
        </w:rPr>
        <w:t xml:space="preserve">, смещаясь </w:t>
      </w:r>
      <w:r w:rsidR="00E35225">
        <w:rPr>
          <w:rFonts w:ascii="Times New Roman" w:hAnsi="Times New Roman" w:cs="Times New Roman"/>
          <w:sz w:val="17"/>
          <w:szCs w:val="17"/>
        </w:rPr>
        <w:t xml:space="preserve">таким образом </w:t>
      </w:r>
      <w:r w:rsidR="005F55FE">
        <w:rPr>
          <w:rFonts w:ascii="Times New Roman" w:hAnsi="Times New Roman" w:cs="Times New Roman"/>
          <w:sz w:val="17"/>
          <w:szCs w:val="17"/>
        </w:rPr>
        <w:t>к югу от дома поэта</w:t>
      </w:r>
      <w:r w:rsidR="00E35225">
        <w:rPr>
          <w:rFonts w:ascii="Times New Roman" w:hAnsi="Times New Roman" w:cs="Times New Roman"/>
          <w:sz w:val="17"/>
          <w:szCs w:val="17"/>
        </w:rPr>
        <w:t>.</w:t>
      </w:r>
    </w:p>
    <w:p w:rsidR="007326B9" w:rsidRDefault="00AB7F3B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П</w:t>
      </w:r>
      <w:r w:rsidR="007326B9">
        <w:rPr>
          <w:rFonts w:ascii="Times New Roman" w:hAnsi="Times New Roman" w:cs="Times New Roman"/>
          <w:sz w:val="17"/>
          <w:szCs w:val="17"/>
        </w:rPr>
        <w:t>роект строительства автодороги</w:t>
      </w:r>
      <w:r w:rsidR="00487E41">
        <w:rPr>
          <w:rFonts w:ascii="Times New Roman" w:hAnsi="Times New Roman" w:cs="Times New Roman"/>
          <w:sz w:val="17"/>
          <w:szCs w:val="17"/>
        </w:rPr>
        <w:t xml:space="preserve"> </w:t>
      </w:r>
      <w:r w:rsidR="003B223E">
        <w:rPr>
          <w:rFonts w:ascii="Times New Roman" w:hAnsi="Times New Roman" w:cs="Times New Roman"/>
          <w:sz w:val="17"/>
          <w:szCs w:val="17"/>
        </w:rPr>
        <w:t xml:space="preserve">был </w:t>
      </w:r>
      <w:r w:rsidR="007326B9">
        <w:rPr>
          <w:rFonts w:ascii="Times New Roman" w:hAnsi="Times New Roman" w:cs="Times New Roman"/>
          <w:sz w:val="17"/>
          <w:szCs w:val="17"/>
        </w:rPr>
        <w:t>реализован</w:t>
      </w:r>
      <w:r>
        <w:rPr>
          <w:rFonts w:ascii="Times New Roman" w:hAnsi="Times New Roman" w:cs="Times New Roman"/>
          <w:sz w:val="17"/>
          <w:szCs w:val="17"/>
        </w:rPr>
        <w:t>, однако</w:t>
      </w:r>
      <w:r w:rsidR="007326B9">
        <w:rPr>
          <w:rFonts w:ascii="Times New Roman" w:hAnsi="Times New Roman" w:cs="Times New Roman"/>
          <w:sz w:val="17"/>
          <w:szCs w:val="17"/>
        </w:rPr>
        <w:t xml:space="preserve"> с </w:t>
      </w:r>
      <w:r w:rsidR="006D2BBC">
        <w:rPr>
          <w:rFonts w:ascii="Times New Roman" w:hAnsi="Times New Roman" w:cs="Times New Roman"/>
          <w:sz w:val="17"/>
          <w:szCs w:val="17"/>
        </w:rPr>
        <w:t>не</w:t>
      </w:r>
      <w:r w:rsidR="007326B9">
        <w:rPr>
          <w:rFonts w:ascii="Times New Roman" w:hAnsi="Times New Roman" w:cs="Times New Roman"/>
          <w:sz w:val="17"/>
          <w:szCs w:val="17"/>
        </w:rPr>
        <w:t>большим отклонением от предложенного варианта</w:t>
      </w:r>
      <w:r w:rsidR="00EA2181">
        <w:rPr>
          <w:rFonts w:ascii="Times New Roman" w:hAnsi="Times New Roman" w:cs="Times New Roman"/>
          <w:sz w:val="17"/>
          <w:szCs w:val="17"/>
        </w:rPr>
        <w:t xml:space="preserve"> на участке</w:t>
      </w:r>
      <w:r w:rsidR="003B223E">
        <w:rPr>
          <w:rFonts w:ascii="Times New Roman" w:hAnsi="Times New Roman" w:cs="Times New Roman"/>
          <w:sz w:val="17"/>
          <w:szCs w:val="17"/>
        </w:rPr>
        <w:t xml:space="preserve"> дороги</w:t>
      </w:r>
      <w:r w:rsidR="003B1C6F">
        <w:rPr>
          <w:rFonts w:ascii="Times New Roman" w:hAnsi="Times New Roman" w:cs="Times New Roman"/>
          <w:sz w:val="17"/>
          <w:szCs w:val="17"/>
        </w:rPr>
        <w:t>, ведуще</w:t>
      </w:r>
      <w:r w:rsidR="003B223E">
        <w:rPr>
          <w:rFonts w:ascii="Times New Roman" w:hAnsi="Times New Roman" w:cs="Times New Roman"/>
          <w:sz w:val="17"/>
          <w:szCs w:val="17"/>
        </w:rPr>
        <w:t>м</w:t>
      </w:r>
      <w:r w:rsidR="003B1C6F">
        <w:rPr>
          <w:rFonts w:ascii="Times New Roman" w:hAnsi="Times New Roman" w:cs="Times New Roman"/>
          <w:sz w:val="17"/>
          <w:szCs w:val="17"/>
        </w:rPr>
        <w:t xml:space="preserve"> к музею-заповеднику с восто</w:t>
      </w:r>
      <w:r w:rsidR="003B223E">
        <w:rPr>
          <w:rFonts w:ascii="Times New Roman" w:hAnsi="Times New Roman" w:cs="Times New Roman"/>
          <w:sz w:val="17"/>
          <w:szCs w:val="17"/>
        </w:rPr>
        <w:t>ка</w:t>
      </w:r>
      <w:r w:rsidR="00406DF8">
        <w:rPr>
          <w:rFonts w:ascii="Times New Roman" w:hAnsi="Times New Roman" w:cs="Times New Roman"/>
          <w:sz w:val="17"/>
          <w:szCs w:val="17"/>
        </w:rPr>
        <w:t>. Авто</w:t>
      </w:r>
      <w:r w:rsidR="00487E41">
        <w:rPr>
          <w:rFonts w:ascii="Times New Roman" w:hAnsi="Times New Roman" w:cs="Times New Roman"/>
          <w:sz w:val="17"/>
          <w:szCs w:val="17"/>
        </w:rPr>
        <w:t xml:space="preserve">дорога идёт </w:t>
      </w:r>
      <w:r w:rsidR="000C7F08">
        <w:rPr>
          <w:rFonts w:ascii="Times New Roman" w:hAnsi="Times New Roman" w:cs="Times New Roman"/>
          <w:sz w:val="17"/>
          <w:szCs w:val="17"/>
        </w:rPr>
        <w:t>по «</w:t>
      </w:r>
      <w:r w:rsidR="000C7F08" w:rsidRPr="000C7F08">
        <w:rPr>
          <w:rFonts w:ascii="Times New Roman" w:hAnsi="Times New Roman" w:cs="Times New Roman"/>
          <w:i/>
          <w:sz w:val="17"/>
          <w:szCs w:val="17"/>
        </w:rPr>
        <w:t>старому</w:t>
      </w:r>
      <w:r w:rsidR="000C7F08">
        <w:rPr>
          <w:rFonts w:ascii="Times New Roman" w:hAnsi="Times New Roman" w:cs="Times New Roman"/>
          <w:sz w:val="17"/>
          <w:szCs w:val="17"/>
        </w:rPr>
        <w:t xml:space="preserve">» направлению </w:t>
      </w:r>
      <w:r w:rsidR="001F3836">
        <w:rPr>
          <w:rFonts w:ascii="Times New Roman" w:hAnsi="Times New Roman" w:cs="Times New Roman"/>
          <w:sz w:val="17"/>
          <w:szCs w:val="17"/>
        </w:rPr>
        <w:t xml:space="preserve">до границы охранной зоны </w:t>
      </w:r>
      <w:r w:rsidR="001F3836">
        <w:rPr>
          <w:rFonts w:ascii="Times New Roman" w:hAnsi="Times New Roman" w:cs="Times New Roman"/>
          <w:sz w:val="17"/>
          <w:szCs w:val="17"/>
        </w:rPr>
        <w:lastRenderedPageBreak/>
        <w:t xml:space="preserve">музея-заповедника (зелёная линия на схеме), </w:t>
      </w:r>
      <w:r w:rsidR="003B41F9">
        <w:rPr>
          <w:rFonts w:ascii="Times New Roman" w:hAnsi="Times New Roman" w:cs="Times New Roman"/>
          <w:sz w:val="17"/>
          <w:szCs w:val="17"/>
        </w:rPr>
        <w:t xml:space="preserve">заходя </w:t>
      </w:r>
      <w:r w:rsidR="00D44152">
        <w:rPr>
          <w:rFonts w:ascii="Times New Roman" w:hAnsi="Times New Roman" w:cs="Times New Roman"/>
          <w:sz w:val="17"/>
          <w:szCs w:val="17"/>
        </w:rPr>
        <w:t>при этом</w:t>
      </w:r>
      <w:r w:rsidR="00406DF8">
        <w:rPr>
          <w:rFonts w:ascii="Times New Roman" w:hAnsi="Times New Roman" w:cs="Times New Roman"/>
          <w:sz w:val="17"/>
          <w:szCs w:val="17"/>
        </w:rPr>
        <w:t xml:space="preserve"> </w:t>
      </w:r>
      <w:r w:rsidR="003B41F9">
        <w:rPr>
          <w:rFonts w:ascii="Times New Roman" w:hAnsi="Times New Roman" w:cs="Times New Roman"/>
          <w:sz w:val="17"/>
          <w:szCs w:val="17"/>
        </w:rPr>
        <w:t xml:space="preserve">на территорию зоны регулирования застройки, затем </w:t>
      </w:r>
      <w:r w:rsidR="00487E41">
        <w:rPr>
          <w:rFonts w:ascii="Times New Roman" w:hAnsi="Times New Roman" w:cs="Times New Roman"/>
          <w:sz w:val="17"/>
          <w:szCs w:val="17"/>
        </w:rPr>
        <w:t xml:space="preserve">под прямым углом </w:t>
      </w:r>
      <w:r w:rsidR="00406DF8">
        <w:rPr>
          <w:rFonts w:ascii="Times New Roman" w:hAnsi="Times New Roman" w:cs="Times New Roman"/>
          <w:sz w:val="17"/>
          <w:szCs w:val="17"/>
        </w:rPr>
        <w:t xml:space="preserve">дорога </w:t>
      </w:r>
      <w:r w:rsidR="001F3836">
        <w:rPr>
          <w:rFonts w:ascii="Times New Roman" w:hAnsi="Times New Roman" w:cs="Times New Roman"/>
          <w:sz w:val="17"/>
          <w:szCs w:val="17"/>
        </w:rPr>
        <w:t xml:space="preserve">поворачивает на юг и следует </w:t>
      </w:r>
      <w:r w:rsidR="00406DF8">
        <w:rPr>
          <w:rFonts w:ascii="Times New Roman" w:hAnsi="Times New Roman" w:cs="Times New Roman"/>
          <w:sz w:val="17"/>
          <w:szCs w:val="17"/>
        </w:rPr>
        <w:t xml:space="preserve">далее </w:t>
      </w:r>
      <w:r w:rsidR="001F3836">
        <w:rPr>
          <w:rFonts w:ascii="Times New Roman" w:hAnsi="Times New Roman" w:cs="Times New Roman"/>
          <w:sz w:val="17"/>
          <w:szCs w:val="17"/>
        </w:rPr>
        <w:t xml:space="preserve">по </w:t>
      </w:r>
      <w:r w:rsidR="00CB2BFC">
        <w:rPr>
          <w:rFonts w:ascii="Times New Roman" w:hAnsi="Times New Roman" w:cs="Times New Roman"/>
          <w:sz w:val="17"/>
          <w:szCs w:val="17"/>
        </w:rPr>
        <w:t>«</w:t>
      </w:r>
      <w:r w:rsidR="000C7F08" w:rsidRPr="00CB2BFC">
        <w:rPr>
          <w:rFonts w:ascii="Times New Roman" w:hAnsi="Times New Roman" w:cs="Times New Roman"/>
          <w:i/>
          <w:sz w:val="17"/>
          <w:szCs w:val="17"/>
        </w:rPr>
        <w:t>новому</w:t>
      </w:r>
      <w:r w:rsidR="00CB2BFC">
        <w:rPr>
          <w:rFonts w:ascii="Times New Roman" w:hAnsi="Times New Roman" w:cs="Times New Roman"/>
          <w:sz w:val="17"/>
          <w:szCs w:val="17"/>
        </w:rPr>
        <w:t>»</w:t>
      </w:r>
      <w:r w:rsidR="00D838F2">
        <w:rPr>
          <w:rFonts w:ascii="Times New Roman" w:hAnsi="Times New Roman" w:cs="Times New Roman"/>
          <w:sz w:val="17"/>
          <w:szCs w:val="17"/>
        </w:rPr>
        <w:t>, предлагаемому,</w:t>
      </w:r>
      <w:r w:rsidR="000C7F08">
        <w:rPr>
          <w:rFonts w:ascii="Times New Roman" w:hAnsi="Times New Roman" w:cs="Times New Roman"/>
          <w:sz w:val="17"/>
          <w:szCs w:val="17"/>
        </w:rPr>
        <w:t xml:space="preserve"> направлению </w:t>
      </w:r>
      <w:r w:rsidR="00487E41">
        <w:rPr>
          <w:rFonts w:ascii="Times New Roman" w:hAnsi="Times New Roman" w:cs="Times New Roman"/>
          <w:sz w:val="17"/>
          <w:szCs w:val="17"/>
        </w:rPr>
        <w:t>к Алексеевскому проезду.</w:t>
      </w:r>
    </w:p>
    <w:p w:rsidR="007326B9" w:rsidRDefault="007326B9" w:rsidP="007326B9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«Проектные материалы». Подраздел «</w:t>
      </w:r>
      <w:r w:rsidRPr="00AD4FFC">
        <w:rPr>
          <w:rFonts w:ascii="Times New Roman" w:hAnsi="Times New Roman" w:cs="Times New Roman"/>
          <w:noProof/>
          <w:sz w:val="17"/>
          <w:szCs w:val="17"/>
          <w:lang w:eastAsia="ru-RU"/>
        </w:rPr>
        <w:t>Зоны охраны памятников архитектуры и зоны регулирования застройки</w:t>
      </w:r>
      <w:r>
        <w:rPr>
          <w:rFonts w:ascii="Times New Roman" w:hAnsi="Times New Roman" w:cs="Times New Roman"/>
          <w:noProof/>
          <w:sz w:val="17"/>
          <w:szCs w:val="17"/>
          <w:lang w:eastAsia="ru-RU"/>
        </w:rPr>
        <w:t>». РСФСР. Рязанская область. Шифр: Прмз-1/1.41.18.</w:t>
      </w:r>
    </w:p>
    <w:p w:rsidR="00CF374C" w:rsidRPr="00CF374C" w:rsidRDefault="00CF374C" w:rsidP="00AD4FFC">
      <w:pPr>
        <w:spacing w:after="0" w:line="240" w:lineRule="auto"/>
        <w:ind w:right="-285"/>
        <w:rPr>
          <w:rFonts w:ascii="Times New Roman" w:hAnsi="Times New Roman" w:cs="Times New Roman"/>
          <w:sz w:val="12"/>
          <w:szCs w:val="12"/>
        </w:rPr>
      </w:pPr>
    </w:p>
    <w:p w:rsidR="00CF374C" w:rsidRDefault="007326B9" w:rsidP="00871B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28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BA28A6">
        <w:rPr>
          <w:rFonts w:ascii="Times New Roman" w:hAnsi="Times New Roman" w:cs="Times New Roman"/>
          <w:b/>
          <w:sz w:val="20"/>
          <w:szCs w:val="20"/>
        </w:rPr>
        <w:t>-4</w:t>
      </w:r>
      <w:r w:rsidR="00727773">
        <w:rPr>
          <w:rFonts w:ascii="Times New Roman" w:hAnsi="Times New Roman" w:cs="Times New Roman"/>
          <w:b/>
          <w:sz w:val="20"/>
          <w:szCs w:val="20"/>
        </w:rPr>
        <w:t>.</w:t>
      </w:r>
      <w:r w:rsidR="00CF37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41A9" w:rsidRPr="009C41A9">
        <w:rPr>
          <w:rFonts w:ascii="Times New Roman" w:hAnsi="Times New Roman" w:cs="Times New Roman"/>
          <w:sz w:val="20"/>
          <w:szCs w:val="20"/>
        </w:rPr>
        <w:t>Схематически</w:t>
      </w:r>
      <w:r w:rsidR="00BA28A6">
        <w:rPr>
          <w:rFonts w:ascii="Times New Roman" w:hAnsi="Times New Roman" w:cs="Times New Roman"/>
          <w:sz w:val="20"/>
          <w:szCs w:val="20"/>
        </w:rPr>
        <w:t>е</w:t>
      </w:r>
      <w:r w:rsidR="009C41A9" w:rsidRPr="009C41A9">
        <w:rPr>
          <w:rFonts w:ascii="Times New Roman" w:hAnsi="Times New Roman" w:cs="Times New Roman"/>
          <w:sz w:val="20"/>
          <w:szCs w:val="20"/>
        </w:rPr>
        <w:t xml:space="preserve"> план</w:t>
      </w:r>
      <w:r w:rsidR="00BA28A6">
        <w:rPr>
          <w:rFonts w:ascii="Times New Roman" w:hAnsi="Times New Roman" w:cs="Times New Roman"/>
          <w:sz w:val="20"/>
          <w:szCs w:val="20"/>
        </w:rPr>
        <w:t>ы</w:t>
      </w:r>
      <w:r w:rsidR="009C41A9" w:rsidRPr="009C41A9">
        <w:rPr>
          <w:rFonts w:ascii="Times New Roman" w:hAnsi="Times New Roman" w:cs="Times New Roman"/>
          <w:sz w:val="20"/>
          <w:szCs w:val="20"/>
        </w:rPr>
        <w:t xml:space="preserve"> </w:t>
      </w:r>
      <w:r w:rsidR="009C41A9">
        <w:rPr>
          <w:rFonts w:ascii="Times New Roman" w:hAnsi="Times New Roman" w:cs="Times New Roman"/>
          <w:sz w:val="20"/>
          <w:szCs w:val="20"/>
        </w:rPr>
        <w:t xml:space="preserve">охранной зоны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="00727773" w:rsidRPr="007326B9">
        <w:rPr>
          <w:rFonts w:ascii="Times New Roman" w:hAnsi="Times New Roman" w:cs="Times New Roman"/>
          <w:i/>
          <w:sz w:val="20"/>
          <w:szCs w:val="20"/>
        </w:rPr>
        <w:t xml:space="preserve">ортик </w:t>
      </w:r>
      <w:r w:rsidR="00871B7C" w:rsidRPr="007326B9">
        <w:rPr>
          <w:rFonts w:ascii="Times New Roman" w:hAnsi="Times New Roman" w:cs="Times New Roman"/>
          <w:i/>
          <w:sz w:val="20"/>
          <w:szCs w:val="20"/>
        </w:rPr>
        <w:t>лютеранской церкви</w:t>
      </w:r>
      <w:r w:rsidRPr="007326B9">
        <w:rPr>
          <w:rFonts w:ascii="Times New Roman" w:hAnsi="Times New Roman" w:cs="Times New Roman"/>
          <w:i/>
          <w:sz w:val="20"/>
          <w:szCs w:val="20"/>
        </w:rPr>
        <w:t xml:space="preserve">. Памятник архитектуры начала </w:t>
      </w:r>
      <w:r w:rsidRPr="007326B9">
        <w:rPr>
          <w:rFonts w:ascii="Times New Roman" w:hAnsi="Times New Roman" w:cs="Times New Roman"/>
          <w:i/>
          <w:sz w:val="20"/>
          <w:szCs w:val="20"/>
          <w:lang w:val="en-US"/>
        </w:rPr>
        <w:t>XIX</w:t>
      </w:r>
      <w:r w:rsidRPr="007326B9">
        <w:rPr>
          <w:rFonts w:ascii="Times New Roman" w:hAnsi="Times New Roman" w:cs="Times New Roman"/>
          <w:i/>
          <w:sz w:val="20"/>
          <w:szCs w:val="20"/>
        </w:rPr>
        <w:t xml:space="preserve"> в.</w:t>
      </w:r>
      <w:r>
        <w:rPr>
          <w:rFonts w:ascii="Times New Roman" w:hAnsi="Times New Roman" w:cs="Times New Roman"/>
          <w:sz w:val="20"/>
          <w:szCs w:val="20"/>
        </w:rPr>
        <w:t>»</w:t>
      </w:r>
      <w:r w:rsidR="00BA28A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3CBC">
        <w:rPr>
          <w:rFonts w:ascii="Times New Roman" w:hAnsi="Times New Roman" w:cs="Times New Roman"/>
          <w:sz w:val="20"/>
          <w:szCs w:val="20"/>
        </w:rPr>
        <w:t>1962 г</w:t>
      </w:r>
      <w:r w:rsidR="00BA28A6">
        <w:rPr>
          <w:rFonts w:ascii="Times New Roman" w:hAnsi="Times New Roman" w:cs="Times New Roman"/>
          <w:sz w:val="20"/>
          <w:szCs w:val="20"/>
        </w:rPr>
        <w:t>. и 1963 г.</w:t>
      </w:r>
    </w:p>
    <w:p w:rsidR="00CF374C" w:rsidRDefault="00CF374C" w:rsidP="00AD4FFC">
      <w:pPr>
        <w:spacing w:after="0" w:line="240" w:lineRule="auto"/>
        <w:ind w:right="-285"/>
        <w:rPr>
          <w:rFonts w:ascii="Times New Roman" w:hAnsi="Times New Roman" w:cs="Times New Roman"/>
          <w:b/>
          <w:sz w:val="12"/>
          <w:szCs w:val="12"/>
        </w:rPr>
      </w:pPr>
    </w:p>
    <w:p w:rsidR="00D6475C" w:rsidRDefault="00D6475C" w:rsidP="00D6475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Лютеранская церковь Святого Александра (1828 г.).</w:t>
      </w:r>
    </w:p>
    <w:p w:rsidR="00D6475C" w:rsidRDefault="00D6475C" w:rsidP="00D6475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Горьковская (Нижегородская) обл., г. Горький (Нижний Новгород), </w:t>
      </w:r>
      <w:r w:rsidRPr="00F3341B">
        <w:rPr>
          <w:rFonts w:ascii="Times New Roman" w:hAnsi="Times New Roman" w:cs="Times New Roman"/>
          <w:sz w:val="17"/>
          <w:szCs w:val="17"/>
        </w:rPr>
        <w:t>ул. Я. Свердлова (Большая Покровская)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D6475C" w:rsidRDefault="00D6475C" w:rsidP="00D6475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 w:rsidRPr="00174BB6">
        <w:rPr>
          <w:rFonts w:ascii="Times New Roman" w:hAnsi="Times New Roman" w:cs="Times New Roman"/>
          <w:b/>
          <w:sz w:val="17"/>
          <w:szCs w:val="17"/>
        </w:rPr>
        <w:t>Схематический план охранной зоны 1962 г</w:t>
      </w:r>
      <w:r w:rsidR="00842704">
        <w:rPr>
          <w:rFonts w:ascii="Times New Roman" w:hAnsi="Times New Roman" w:cs="Times New Roman"/>
          <w:b/>
          <w:sz w:val="17"/>
          <w:szCs w:val="17"/>
        </w:rPr>
        <w:t>ода</w:t>
      </w:r>
      <w:r w:rsidRPr="00174BB6">
        <w:rPr>
          <w:rFonts w:ascii="Times New Roman" w:hAnsi="Times New Roman" w:cs="Times New Roman"/>
          <w:b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И</w:t>
      </w:r>
      <w:r w:rsidRPr="00FC48B3">
        <w:rPr>
          <w:rFonts w:ascii="Times New Roman" w:hAnsi="Times New Roman" w:cs="Times New Roman"/>
          <w:sz w:val="17"/>
          <w:szCs w:val="17"/>
        </w:rPr>
        <w:t>нв. № Г-56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D6475C" w:rsidRDefault="00D6475C" w:rsidP="00D6475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М 1:500.</w:t>
      </w:r>
    </w:p>
    <w:p w:rsidR="002B6AAF" w:rsidRDefault="00AD4A6D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Отдел по делам строительства и архитектуры Исполкома Горсовета г. Горький. </w:t>
      </w:r>
    </w:p>
    <w:p w:rsidR="00AD4A6D" w:rsidRDefault="00AD4A6D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Горьковская </w:t>
      </w:r>
      <w:r w:rsidR="006F3DAB">
        <w:rPr>
          <w:rFonts w:ascii="Times New Roman" w:hAnsi="Times New Roman" w:cs="Times New Roman"/>
          <w:sz w:val="17"/>
          <w:szCs w:val="17"/>
        </w:rPr>
        <w:t>специальная научно-реставрационная производственная мастерская (</w:t>
      </w:r>
      <w:r w:rsidR="00174BB6">
        <w:rPr>
          <w:rFonts w:ascii="Times New Roman" w:hAnsi="Times New Roman" w:cs="Times New Roman"/>
          <w:sz w:val="17"/>
          <w:szCs w:val="17"/>
        </w:rPr>
        <w:t xml:space="preserve">Горьковская </w:t>
      </w:r>
      <w:r>
        <w:rPr>
          <w:rFonts w:ascii="Times New Roman" w:hAnsi="Times New Roman" w:cs="Times New Roman"/>
          <w:sz w:val="17"/>
          <w:szCs w:val="17"/>
        </w:rPr>
        <w:t>СНРПМ</w:t>
      </w:r>
      <w:r w:rsidR="006F3DAB">
        <w:rPr>
          <w:rFonts w:ascii="Times New Roman" w:hAnsi="Times New Roman" w:cs="Times New Roman"/>
          <w:sz w:val="17"/>
          <w:szCs w:val="17"/>
        </w:rPr>
        <w:t>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</w:p>
    <w:p w:rsidR="00BB35BE" w:rsidRDefault="00BB35BE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Директор мастерской – К.</w:t>
      </w:r>
      <w:r w:rsidR="00A630B5">
        <w:rPr>
          <w:rFonts w:ascii="Times New Roman" w:hAnsi="Times New Roman" w:cs="Times New Roman"/>
          <w:sz w:val="17"/>
          <w:szCs w:val="17"/>
        </w:rPr>
        <w:t>И.</w:t>
      </w:r>
      <w:r>
        <w:rPr>
          <w:rFonts w:ascii="Times New Roman" w:hAnsi="Times New Roman" w:cs="Times New Roman"/>
          <w:sz w:val="17"/>
          <w:szCs w:val="17"/>
        </w:rPr>
        <w:t xml:space="preserve"> Рязанов. Главный архитектор – С.</w:t>
      </w:r>
      <w:r w:rsidR="00A630B5">
        <w:rPr>
          <w:rFonts w:ascii="Times New Roman" w:hAnsi="Times New Roman" w:cs="Times New Roman"/>
          <w:sz w:val="17"/>
          <w:szCs w:val="17"/>
        </w:rPr>
        <w:t>Л.</w:t>
      </w:r>
      <w:r>
        <w:rPr>
          <w:rFonts w:ascii="Times New Roman" w:hAnsi="Times New Roman" w:cs="Times New Roman"/>
          <w:sz w:val="17"/>
          <w:szCs w:val="17"/>
        </w:rPr>
        <w:t xml:space="preserve"> Агафонов. </w:t>
      </w:r>
    </w:p>
    <w:p w:rsidR="00FC48B3" w:rsidRDefault="00E847C2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Территория </w:t>
      </w:r>
      <w:r w:rsidR="008334C1">
        <w:rPr>
          <w:rFonts w:ascii="Times New Roman" w:hAnsi="Times New Roman" w:cs="Times New Roman"/>
          <w:sz w:val="17"/>
          <w:szCs w:val="17"/>
        </w:rPr>
        <w:t xml:space="preserve">охранной зоны </w:t>
      </w:r>
      <w:r w:rsidR="00A45AC1">
        <w:rPr>
          <w:rFonts w:ascii="Times New Roman" w:hAnsi="Times New Roman" w:cs="Times New Roman"/>
          <w:sz w:val="17"/>
          <w:szCs w:val="17"/>
        </w:rPr>
        <w:t>«</w:t>
      </w:r>
      <w:r w:rsidR="00A45AC1" w:rsidRPr="00A45AC1">
        <w:rPr>
          <w:rFonts w:ascii="Times New Roman" w:hAnsi="Times New Roman" w:cs="Times New Roman"/>
          <w:i/>
          <w:sz w:val="17"/>
          <w:szCs w:val="17"/>
        </w:rPr>
        <w:t>памятник</w:t>
      </w:r>
      <w:r w:rsidR="008334C1">
        <w:rPr>
          <w:rFonts w:ascii="Times New Roman" w:hAnsi="Times New Roman" w:cs="Times New Roman"/>
          <w:i/>
          <w:sz w:val="17"/>
          <w:szCs w:val="17"/>
        </w:rPr>
        <w:t>а</w:t>
      </w:r>
      <w:r w:rsidR="00A45AC1" w:rsidRPr="00A45AC1">
        <w:rPr>
          <w:rFonts w:ascii="Times New Roman" w:hAnsi="Times New Roman" w:cs="Times New Roman"/>
          <w:i/>
          <w:sz w:val="17"/>
          <w:szCs w:val="17"/>
        </w:rPr>
        <w:t xml:space="preserve"> архитектуры (по списку, утверждённому Советом Министров РСФСР), подлежащий охране как памятник государственного значения</w:t>
      </w:r>
      <w:r w:rsidR="00A45AC1">
        <w:rPr>
          <w:rFonts w:ascii="Times New Roman" w:hAnsi="Times New Roman" w:cs="Times New Roman"/>
          <w:sz w:val="17"/>
          <w:szCs w:val="17"/>
        </w:rPr>
        <w:t>»</w:t>
      </w:r>
      <w:r w:rsidR="008334C1">
        <w:rPr>
          <w:rFonts w:ascii="Times New Roman" w:hAnsi="Times New Roman" w:cs="Times New Roman"/>
          <w:sz w:val="17"/>
          <w:szCs w:val="17"/>
        </w:rPr>
        <w:t xml:space="preserve"> в</w:t>
      </w:r>
      <w:r w:rsidR="00A45AC1">
        <w:rPr>
          <w:rFonts w:ascii="Times New Roman" w:hAnsi="Times New Roman" w:cs="Times New Roman"/>
          <w:sz w:val="17"/>
          <w:szCs w:val="17"/>
        </w:rPr>
        <w:t>ключ</w:t>
      </w:r>
      <w:r w:rsidR="008334C1">
        <w:rPr>
          <w:rFonts w:ascii="Times New Roman" w:hAnsi="Times New Roman" w:cs="Times New Roman"/>
          <w:sz w:val="17"/>
          <w:szCs w:val="17"/>
        </w:rPr>
        <w:t>ает</w:t>
      </w:r>
      <w:r w:rsidR="00A45AC1">
        <w:rPr>
          <w:rFonts w:ascii="Times New Roman" w:hAnsi="Times New Roman" w:cs="Times New Roman"/>
          <w:sz w:val="17"/>
          <w:szCs w:val="17"/>
        </w:rPr>
        <w:t xml:space="preserve">: </w:t>
      </w:r>
      <w:r w:rsidR="008B6CB1">
        <w:rPr>
          <w:rFonts w:ascii="Times New Roman" w:hAnsi="Times New Roman" w:cs="Times New Roman"/>
          <w:sz w:val="17"/>
          <w:szCs w:val="17"/>
        </w:rPr>
        <w:t>«</w:t>
      </w:r>
      <w:r w:rsidR="008B6CB1" w:rsidRPr="00F3341B">
        <w:rPr>
          <w:rFonts w:ascii="Times New Roman" w:hAnsi="Times New Roman" w:cs="Times New Roman"/>
          <w:i/>
          <w:sz w:val="17"/>
          <w:szCs w:val="17"/>
        </w:rPr>
        <w:t>1. Портик лютеранской церкви, 1828 год, архитектор М. Коринфский.</w:t>
      </w:r>
      <w:r w:rsidR="00A45AC1">
        <w:rPr>
          <w:rFonts w:ascii="Times New Roman" w:hAnsi="Times New Roman" w:cs="Times New Roman"/>
          <w:sz w:val="17"/>
          <w:szCs w:val="17"/>
        </w:rPr>
        <w:t xml:space="preserve"> </w:t>
      </w:r>
      <w:r w:rsidR="008B6CB1" w:rsidRPr="008B6CB1">
        <w:rPr>
          <w:rFonts w:ascii="Times New Roman" w:hAnsi="Times New Roman" w:cs="Times New Roman"/>
          <w:sz w:val="17"/>
          <w:szCs w:val="17"/>
        </w:rPr>
        <w:t xml:space="preserve">&lt;…&gt; </w:t>
      </w:r>
      <w:r w:rsidR="008B6CB1" w:rsidRPr="00F3341B">
        <w:rPr>
          <w:rFonts w:ascii="Times New Roman" w:hAnsi="Times New Roman" w:cs="Times New Roman"/>
          <w:i/>
          <w:sz w:val="17"/>
          <w:szCs w:val="17"/>
        </w:rPr>
        <w:t>2. З</w:t>
      </w:r>
      <w:r w:rsidR="00F3341B">
        <w:rPr>
          <w:rFonts w:ascii="Times New Roman" w:hAnsi="Times New Roman" w:cs="Times New Roman"/>
          <w:i/>
          <w:sz w:val="17"/>
          <w:szCs w:val="17"/>
        </w:rPr>
        <w:t>дание лютеранской це</w:t>
      </w:r>
      <w:r w:rsidR="008B6CB1" w:rsidRPr="00F3341B">
        <w:rPr>
          <w:rFonts w:ascii="Times New Roman" w:hAnsi="Times New Roman" w:cs="Times New Roman"/>
          <w:i/>
          <w:sz w:val="17"/>
          <w:szCs w:val="17"/>
        </w:rPr>
        <w:t>ркви, 1828 год, архитектор М. Коринфский. 3. Жилой дом</w:t>
      </w:r>
      <w:r w:rsidR="008B6CB1">
        <w:rPr>
          <w:rFonts w:ascii="Times New Roman" w:hAnsi="Times New Roman" w:cs="Times New Roman"/>
          <w:sz w:val="17"/>
          <w:szCs w:val="17"/>
        </w:rPr>
        <w:t xml:space="preserve"> </w:t>
      </w:r>
      <w:r w:rsidR="008B6CB1" w:rsidRPr="00F3341B">
        <w:rPr>
          <w:rFonts w:ascii="Times New Roman" w:hAnsi="Times New Roman" w:cs="Times New Roman"/>
          <w:i/>
          <w:sz w:val="17"/>
          <w:szCs w:val="17"/>
        </w:rPr>
        <w:t>при лютеранской церкви</w:t>
      </w:r>
      <w:r w:rsidR="00BA5D1E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BA5D1E" w:rsidRPr="008B6CB1">
        <w:rPr>
          <w:rFonts w:ascii="Times New Roman" w:hAnsi="Times New Roman" w:cs="Times New Roman"/>
          <w:sz w:val="17"/>
          <w:szCs w:val="17"/>
        </w:rPr>
        <w:t>[</w:t>
      </w:r>
      <w:r w:rsidR="00BA5D1E">
        <w:rPr>
          <w:rFonts w:ascii="Times New Roman" w:hAnsi="Times New Roman" w:cs="Times New Roman"/>
          <w:sz w:val="17"/>
          <w:szCs w:val="17"/>
        </w:rPr>
        <w:t>дом пастора</w:t>
      </w:r>
      <w:r w:rsidR="00BA5D1E" w:rsidRPr="008B6CB1">
        <w:rPr>
          <w:rFonts w:ascii="Times New Roman" w:hAnsi="Times New Roman" w:cs="Times New Roman"/>
          <w:sz w:val="17"/>
          <w:szCs w:val="17"/>
        </w:rPr>
        <w:t>]</w:t>
      </w:r>
      <w:r w:rsidR="008B6CB1" w:rsidRPr="00F3341B">
        <w:rPr>
          <w:rFonts w:ascii="Times New Roman" w:hAnsi="Times New Roman" w:cs="Times New Roman"/>
          <w:i/>
          <w:sz w:val="17"/>
          <w:szCs w:val="17"/>
        </w:rPr>
        <w:t>, 1831 г.</w:t>
      </w:r>
      <w:r w:rsidR="008B6CB1">
        <w:rPr>
          <w:rFonts w:ascii="Times New Roman" w:hAnsi="Times New Roman" w:cs="Times New Roman"/>
          <w:sz w:val="17"/>
          <w:szCs w:val="17"/>
        </w:rPr>
        <w:t>».</w:t>
      </w:r>
      <w:r w:rsidR="00FC48B3">
        <w:rPr>
          <w:rFonts w:ascii="Times New Roman" w:hAnsi="Times New Roman" w:cs="Times New Roman"/>
          <w:sz w:val="17"/>
          <w:szCs w:val="17"/>
        </w:rPr>
        <w:t xml:space="preserve"> </w:t>
      </w:r>
      <w:r w:rsidR="00BA5D1E">
        <w:rPr>
          <w:rFonts w:ascii="Times New Roman" w:hAnsi="Times New Roman" w:cs="Times New Roman"/>
          <w:sz w:val="17"/>
          <w:szCs w:val="17"/>
        </w:rPr>
        <w:t xml:space="preserve"> </w:t>
      </w:r>
    </w:p>
    <w:p w:rsidR="00AD4A6D" w:rsidRDefault="00FC48B3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План охран</w:t>
      </w:r>
      <w:r w:rsidR="00D6475C">
        <w:rPr>
          <w:rFonts w:ascii="Times New Roman" w:hAnsi="Times New Roman" w:cs="Times New Roman"/>
          <w:sz w:val="17"/>
          <w:szCs w:val="17"/>
        </w:rPr>
        <w:t>н</w:t>
      </w:r>
      <w:r>
        <w:rPr>
          <w:rFonts w:ascii="Times New Roman" w:hAnsi="Times New Roman" w:cs="Times New Roman"/>
          <w:sz w:val="17"/>
          <w:szCs w:val="17"/>
        </w:rPr>
        <w:t>ой зоны был составлен незадолго до сноса церкви</w:t>
      </w:r>
      <w:r w:rsidR="00AD4A6D">
        <w:rPr>
          <w:rFonts w:ascii="Times New Roman" w:hAnsi="Times New Roman" w:cs="Times New Roman"/>
          <w:sz w:val="17"/>
          <w:szCs w:val="17"/>
        </w:rPr>
        <w:t xml:space="preserve"> (</w:t>
      </w:r>
      <w:r w:rsidR="00872613">
        <w:rPr>
          <w:rFonts w:ascii="Times New Roman" w:hAnsi="Times New Roman" w:cs="Times New Roman"/>
          <w:sz w:val="17"/>
          <w:szCs w:val="17"/>
        </w:rPr>
        <w:t xml:space="preserve">снесена в </w:t>
      </w:r>
      <w:r w:rsidR="00AD4A6D">
        <w:rPr>
          <w:rFonts w:ascii="Times New Roman" w:hAnsi="Times New Roman" w:cs="Times New Roman"/>
          <w:sz w:val="17"/>
          <w:szCs w:val="17"/>
        </w:rPr>
        <w:t>1963 г.)</w:t>
      </w:r>
      <w:r w:rsidR="006B6B17">
        <w:rPr>
          <w:rFonts w:ascii="Times New Roman" w:hAnsi="Times New Roman" w:cs="Times New Roman"/>
          <w:sz w:val="17"/>
          <w:szCs w:val="17"/>
        </w:rPr>
        <w:t xml:space="preserve">. </w:t>
      </w:r>
      <w:r w:rsidR="00BA5D1E">
        <w:rPr>
          <w:rFonts w:ascii="Times New Roman" w:hAnsi="Times New Roman" w:cs="Times New Roman"/>
          <w:sz w:val="17"/>
          <w:szCs w:val="17"/>
        </w:rPr>
        <w:t xml:space="preserve">Как видно из </w:t>
      </w:r>
      <w:r w:rsidR="00C00952">
        <w:rPr>
          <w:rFonts w:ascii="Times New Roman" w:hAnsi="Times New Roman" w:cs="Times New Roman"/>
          <w:sz w:val="17"/>
          <w:szCs w:val="17"/>
        </w:rPr>
        <w:t xml:space="preserve">составленного в 1962 г. </w:t>
      </w:r>
      <w:r w:rsidR="00BA5D1E">
        <w:rPr>
          <w:rFonts w:ascii="Times New Roman" w:hAnsi="Times New Roman" w:cs="Times New Roman"/>
          <w:sz w:val="17"/>
          <w:szCs w:val="17"/>
        </w:rPr>
        <w:t xml:space="preserve">плана, </w:t>
      </w:r>
      <w:r w:rsidR="00C00952">
        <w:rPr>
          <w:rFonts w:ascii="Times New Roman" w:hAnsi="Times New Roman" w:cs="Times New Roman"/>
          <w:sz w:val="17"/>
          <w:szCs w:val="17"/>
        </w:rPr>
        <w:t xml:space="preserve">в Исполкоме </w:t>
      </w:r>
      <w:r w:rsidR="00D6475C">
        <w:rPr>
          <w:rFonts w:ascii="Times New Roman" w:hAnsi="Times New Roman" w:cs="Times New Roman"/>
          <w:sz w:val="17"/>
          <w:szCs w:val="17"/>
        </w:rPr>
        <w:t xml:space="preserve">горсовета </w:t>
      </w:r>
      <w:r w:rsidR="006F3DAB">
        <w:rPr>
          <w:rFonts w:ascii="Times New Roman" w:hAnsi="Times New Roman" w:cs="Times New Roman"/>
          <w:sz w:val="17"/>
          <w:szCs w:val="17"/>
        </w:rPr>
        <w:t xml:space="preserve">и СНРПМ </w:t>
      </w:r>
      <w:r w:rsidR="001751AE">
        <w:rPr>
          <w:rFonts w:ascii="Times New Roman" w:hAnsi="Times New Roman" w:cs="Times New Roman"/>
          <w:sz w:val="17"/>
          <w:szCs w:val="17"/>
        </w:rPr>
        <w:t xml:space="preserve">уже </w:t>
      </w:r>
      <w:r w:rsidR="00C00952">
        <w:rPr>
          <w:rFonts w:ascii="Times New Roman" w:hAnsi="Times New Roman" w:cs="Times New Roman"/>
          <w:sz w:val="17"/>
          <w:szCs w:val="17"/>
        </w:rPr>
        <w:t xml:space="preserve">обсуждался вопрос </w:t>
      </w:r>
      <w:r w:rsidR="00BA28A6">
        <w:rPr>
          <w:rFonts w:ascii="Times New Roman" w:hAnsi="Times New Roman" w:cs="Times New Roman"/>
          <w:sz w:val="17"/>
          <w:szCs w:val="17"/>
        </w:rPr>
        <w:t xml:space="preserve">о </w:t>
      </w:r>
      <w:r w:rsidR="00C00952">
        <w:rPr>
          <w:rFonts w:ascii="Times New Roman" w:hAnsi="Times New Roman" w:cs="Times New Roman"/>
          <w:sz w:val="17"/>
          <w:szCs w:val="17"/>
        </w:rPr>
        <w:t>снос</w:t>
      </w:r>
      <w:r w:rsidR="00BA28A6">
        <w:rPr>
          <w:rFonts w:ascii="Times New Roman" w:hAnsi="Times New Roman" w:cs="Times New Roman"/>
          <w:sz w:val="17"/>
          <w:szCs w:val="17"/>
        </w:rPr>
        <w:t>е</w:t>
      </w:r>
      <w:r w:rsidR="00C00952">
        <w:rPr>
          <w:rFonts w:ascii="Times New Roman" w:hAnsi="Times New Roman" w:cs="Times New Roman"/>
          <w:sz w:val="17"/>
          <w:szCs w:val="17"/>
        </w:rPr>
        <w:t xml:space="preserve"> церкви при сохранении </w:t>
      </w:r>
      <w:proofErr w:type="spellStart"/>
      <w:r w:rsidR="00C00952">
        <w:rPr>
          <w:rFonts w:ascii="Times New Roman" w:hAnsi="Times New Roman" w:cs="Times New Roman"/>
          <w:sz w:val="17"/>
          <w:szCs w:val="17"/>
        </w:rPr>
        <w:t>четырёхколонного</w:t>
      </w:r>
      <w:proofErr w:type="spellEnd"/>
      <w:r w:rsidR="00C00952">
        <w:rPr>
          <w:rFonts w:ascii="Times New Roman" w:hAnsi="Times New Roman" w:cs="Times New Roman"/>
          <w:sz w:val="17"/>
          <w:szCs w:val="17"/>
        </w:rPr>
        <w:t xml:space="preserve"> портик</w:t>
      </w:r>
      <w:r w:rsidR="00E84AF9">
        <w:rPr>
          <w:rFonts w:ascii="Times New Roman" w:hAnsi="Times New Roman" w:cs="Times New Roman"/>
          <w:sz w:val="17"/>
          <w:szCs w:val="17"/>
        </w:rPr>
        <w:t>а</w:t>
      </w:r>
      <w:r w:rsidR="00C00952">
        <w:rPr>
          <w:rFonts w:ascii="Times New Roman" w:hAnsi="Times New Roman" w:cs="Times New Roman"/>
          <w:sz w:val="17"/>
          <w:szCs w:val="17"/>
        </w:rPr>
        <w:t xml:space="preserve">, который </w:t>
      </w:r>
      <w:r w:rsidR="00F61937">
        <w:rPr>
          <w:rFonts w:ascii="Times New Roman" w:hAnsi="Times New Roman" w:cs="Times New Roman"/>
          <w:sz w:val="17"/>
          <w:szCs w:val="17"/>
        </w:rPr>
        <w:t>был признан художественно ценным</w:t>
      </w:r>
      <w:r w:rsidR="00BA5D1E">
        <w:rPr>
          <w:rFonts w:ascii="Times New Roman" w:hAnsi="Times New Roman" w:cs="Times New Roman"/>
          <w:sz w:val="17"/>
          <w:szCs w:val="17"/>
        </w:rPr>
        <w:t xml:space="preserve"> (?)</w:t>
      </w:r>
      <w:r w:rsidR="00C00952">
        <w:rPr>
          <w:rFonts w:ascii="Times New Roman" w:hAnsi="Times New Roman" w:cs="Times New Roman"/>
          <w:sz w:val="17"/>
          <w:szCs w:val="17"/>
        </w:rPr>
        <w:t>.</w:t>
      </w:r>
      <w:r w:rsidR="0051415E">
        <w:rPr>
          <w:rFonts w:ascii="Times New Roman" w:hAnsi="Times New Roman" w:cs="Times New Roman"/>
          <w:sz w:val="17"/>
          <w:szCs w:val="17"/>
        </w:rPr>
        <w:t xml:space="preserve"> </w:t>
      </w:r>
      <w:r w:rsidR="00C00952">
        <w:rPr>
          <w:rFonts w:ascii="Times New Roman" w:hAnsi="Times New Roman" w:cs="Times New Roman"/>
          <w:sz w:val="17"/>
          <w:szCs w:val="17"/>
        </w:rPr>
        <w:t>Н</w:t>
      </w:r>
      <w:r w:rsidR="00BA5D1E">
        <w:rPr>
          <w:rFonts w:ascii="Times New Roman" w:hAnsi="Times New Roman" w:cs="Times New Roman"/>
          <w:sz w:val="17"/>
          <w:szCs w:val="17"/>
        </w:rPr>
        <w:t xml:space="preserve">а </w:t>
      </w:r>
      <w:r w:rsidR="00C00952">
        <w:rPr>
          <w:rFonts w:ascii="Times New Roman" w:hAnsi="Times New Roman" w:cs="Times New Roman"/>
          <w:sz w:val="17"/>
          <w:szCs w:val="17"/>
        </w:rPr>
        <w:t xml:space="preserve">схематическом </w:t>
      </w:r>
      <w:r w:rsidR="00BA5D1E">
        <w:rPr>
          <w:rFonts w:ascii="Times New Roman" w:hAnsi="Times New Roman" w:cs="Times New Roman"/>
          <w:sz w:val="17"/>
          <w:szCs w:val="17"/>
        </w:rPr>
        <w:t xml:space="preserve">плане </w:t>
      </w:r>
      <w:r w:rsidR="00842704">
        <w:rPr>
          <w:rFonts w:ascii="Times New Roman" w:hAnsi="Times New Roman" w:cs="Times New Roman"/>
          <w:sz w:val="17"/>
          <w:szCs w:val="17"/>
        </w:rPr>
        <w:t xml:space="preserve">этого года </w:t>
      </w:r>
      <w:r w:rsidR="00C00952">
        <w:rPr>
          <w:rFonts w:ascii="Times New Roman" w:hAnsi="Times New Roman" w:cs="Times New Roman"/>
          <w:sz w:val="17"/>
          <w:szCs w:val="17"/>
        </w:rPr>
        <w:t>портик</w:t>
      </w:r>
      <w:r w:rsidR="00BA5D1E">
        <w:rPr>
          <w:rFonts w:ascii="Times New Roman" w:hAnsi="Times New Roman" w:cs="Times New Roman"/>
          <w:sz w:val="17"/>
          <w:szCs w:val="17"/>
        </w:rPr>
        <w:t xml:space="preserve"> </w:t>
      </w:r>
      <w:r w:rsidR="009A0D96">
        <w:rPr>
          <w:rFonts w:ascii="Times New Roman" w:hAnsi="Times New Roman" w:cs="Times New Roman"/>
          <w:sz w:val="17"/>
          <w:szCs w:val="17"/>
        </w:rPr>
        <w:t xml:space="preserve">выделен </w:t>
      </w:r>
      <w:r w:rsidR="00186171">
        <w:rPr>
          <w:rFonts w:ascii="Times New Roman" w:hAnsi="Times New Roman" w:cs="Times New Roman"/>
          <w:sz w:val="17"/>
          <w:szCs w:val="17"/>
        </w:rPr>
        <w:t xml:space="preserve">более </w:t>
      </w:r>
      <w:r w:rsidR="009A0D96">
        <w:rPr>
          <w:rFonts w:ascii="Times New Roman" w:hAnsi="Times New Roman" w:cs="Times New Roman"/>
          <w:sz w:val="17"/>
          <w:szCs w:val="17"/>
        </w:rPr>
        <w:t xml:space="preserve">толстой </w:t>
      </w:r>
      <w:r w:rsidR="007326B9">
        <w:rPr>
          <w:rFonts w:ascii="Times New Roman" w:hAnsi="Times New Roman" w:cs="Times New Roman"/>
          <w:sz w:val="17"/>
          <w:szCs w:val="17"/>
        </w:rPr>
        <w:t xml:space="preserve">сплошной </w:t>
      </w:r>
      <w:r w:rsidR="009A0D96">
        <w:rPr>
          <w:rFonts w:ascii="Times New Roman" w:hAnsi="Times New Roman" w:cs="Times New Roman"/>
          <w:sz w:val="17"/>
          <w:szCs w:val="17"/>
        </w:rPr>
        <w:t xml:space="preserve">линией </w:t>
      </w:r>
      <w:r w:rsidR="00C00952">
        <w:rPr>
          <w:rFonts w:ascii="Times New Roman" w:hAnsi="Times New Roman" w:cs="Times New Roman"/>
          <w:sz w:val="17"/>
          <w:szCs w:val="17"/>
        </w:rPr>
        <w:t xml:space="preserve">по сравнению с </w:t>
      </w:r>
      <w:r w:rsidR="00842704">
        <w:rPr>
          <w:rFonts w:ascii="Times New Roman" w:hAnsi="Times New Roman" w:cs="Times New Roman"/>
          <w:sz w:val="17"/>
          <w:szCs w:val="17"/>
        </w:rPr>
        <w:t>контурной линией о</w:t>
      </w:r>
      <w:r w:rsidR="00E84AF9">
        <w:rPr>
          <w:rFonts w:ascii="Times New Roman" w:hAnsi="Times New Roman" w:cs="Times New Roman"/>
          <w:sz w:val="17"/>
          <w:szCs w:val="17"/>
        </w:rPr>
        <w:t>сновно</w:t>
      </w:r>
      <w:r w:rsidR="00842704">
        <w:rPr>
          <w:rFonts w:ascii="Times New Roman" w:hAnsi="Times New Roman" w:cs="Times New Roman"/>
          <w:sz w:val="17"/>
          <w:szCs w:val="17"/>
        </w:rPr>
        <w:t xml:space="preserve">го объёма </w:t>
      </w:r>
      <w:r w:rsidR="00C00952">
        <w:rPr>
          <w:rFonts w:ascii="Times New Roman" w:hAnsi="Times New Roman" w:cs="Times New Roman"/>
          <w:sz w:val="17"/>
          <w:szCs w:val="17"/>
        </w:rPr>
        <w:t>церкви.</w:t>
      </w:r>
      <w:r w:rsidR="00F6193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BA28A6" w:rsidRDefault="00D6475C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 w:rsidRPr="00174BB6">
        <w:rPr>
          <w:rFonts w:ascii="Times New Roman" w:hAnsi="Times New Roman" w:cs="Times New Roman"/>
          <w:b/>
          <w:sz w:val="17"/>
          <w:szCs w:val="17"/>
        </w:rPr>
        <w:t xml:space="preserve">Схематический план охранной зоны </w:t>
      </w:r>
      <w:r w:rsidR="00BA28A6" w:rsidRPr="00174BB6">
        <w:rPr>
          <w:rFonts w:ascii="Times New Roman" w:hAnsi="Times New Roman" w:cs="Times New Roman"/>
          <w:b/>
          <w:sz w:val="17"/>
          <w:szCs w:val="17"/>
        </w:rPr>
        <w:t>1963 г</w:t>
      </w:r>
      <w:r w:rsidR="00842704">
        <w:rPr>
          <w:rFonts w:ascii="Times New Roman" w:hAnsi="Times New Roman" w:cs="Times New Roman"/>
          <w:b/>
          <w:sz w:val="17"/>
          <w:szCs w:val="17"/>
        </w:rPr>
        <w:t>ода</w:t>
      </w:r>
      <w:r w:rsidR="00BA28A6" w:rsidRPr="00174BB6">
        <w:rPr>
          <w:rFonts w:ascii="Times New Roman" w:hAnsi="Times New Roman" w:cs="Times New Roman"/>
          <w:b/>
          <w:sz w:val="17"/>
          <w:szCs w:val="17"/>
        </w:rPr>
        <w:t>.</w:t>
      </w:r>
      <w:r w:rsidR="00BA28A6">
        <w:rPr>
          <w:rFonts w:ascii="Times New Roman" w:hAnsi="Times New Roman" w:cs="Times New Roman"/>
          <w:sz w:val="17"/>
          <w:szCs w:val="17"/>
        </w:rPr>
        <w:t xml:space="preserve"> «</w:t>
      </w:r>
      <w:r w:rsidR="00BA28A6" w:rsidRPr="00BA28A6">
        <w:rPr>
          <w:rFonts w:ascii="Times New Roman" w:hAnsi="Times New Roman" w:cs="Times New Roman"/>
          <w:i/>
          <w:sz w:val="17"/>
          <w:szCs w:val="17"/>
        </w:rPr>
        <w:t>Данный чертёж заменяет инв. № Г-56</w:t>
      </w:r>
      <w:r w:rsidR="00BA28A6">
        <w:rPr>
          <w:rFonts w:ascii="Times New Roman" w:hAnsi="Times New Roman" w:cs="Times New Roman"/>
          <w:sz w:val="17"/>
          <w:szCs w:val="17"/>
        </w:rPr>
        <w:t>».</w:t>
      </w:r>
    </w:p>
    <w:p w:rsidR="00D6475C" w:rsidRDefault="00D6475C" w:rsidP="00D6475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М 1:500.</w:t>
      </w:r>
    </w:p>
    <w:p w:rsidR="002B6AAF" w:rsidRDefault="00D6475C" w:rsidP="00D6475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Отдел по делам строительства и архитектуры Исполкома Горсовета г. Горький. </w:t>
      </w:r>
    </w:p>
    <w:p w:rsidR="00D6475C" w:rsidRDefault="00D6475C" w:rsidP="00D6475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Горьковская специальная научно-реставрационная производственная мастерская (</w:t>
      </w:r>
      <w:r w:rsidR="00174BB6">
        <w:rPr>
          <w:rFonts w:ascii="Times New Roman" w:hAnsi="Times New Roman" w:cs="Times New Roman"/>
          <w:sz w:val="17"/>
          <w:szCs w:val="17"/>
        </w:rPr>
        <w:t xml:space="preserve">Горьковская </w:t>
      </w:r>
      <w:r>
        <w:rPr>
          <w:rFonts w:ascii="Times New Roman" w:hAnsi="Times New Roman" w:cs="Times New Roman"/>
          <w:sz w:val="17"/>
          <w:szCs w:val="17"/>
        </w:rPr>
        <w:t xml:space="preserve">СНРПМ). </w:t>
      </w:r>
    </w:p>
    <w:p w:rsidR="00D6475C" w:rsidRDefault="00D6475C" w:rsidP="00D6475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Директор мастерской – К.И. Рязанов. Главный архитектор – С.Л. Агафонов. </w:t>
      </w:r>
    </w:p>
    <w:p w:rsidR="00310F92" w:rsidRDefault="00310F92" w:rsidP="00310F92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Территория охранной зоны «</w:t>
      </w:r>
      <w:r w:rsidRPr="00A45AC1">
        <w:rPr>
          <w:rFonts w:ascii="Times New Roman" w:hAnsi="Times New Roman" w:cs="Times New Roman"/>
          <w:i/>
          <w:sz w:val="17"/>
          <w:szCs w:val="17"/>
        </w:rPr>
        <w:t>памятник</w:t>
      </w:r>
      <w:r>
        <w:rPr>
          <w:rFonts w:ascii="Times New Roman" w:hAnsi="Times New Roman" w:cs="Times New Roman"/>
          <w:i/>
          <w:sz w:val="17"/>
          <w:szCs w:val="17"/>
        </w:rPr>
        <w:t>а</w:t>
      </w:r>
      <w:r w:rsidRPr="00A45AC1">
        <w:rPr>
          <w:rFonts w:ascii="Times New Roman" w:hAnsi="Times New Roman" w:cs="Times New Roman"/>
          <w:i/>
          <w:sz w:val="17"/>
          <w:szCs w:val="17"/>
        </w:rPr>
        <w:t xml:space="preserve"> архитектуры (по списку, утверждённому Советом Министров РСФСР</w:t>
      </w:r>
      <w:r>
        <w:rPr>
          <w:rFonts w:ascii="Times New Roman" w:hAnsi="Times New Roman" w:cs="Times New Roman"/>
          <w:i/>
          <w:sz w:val="17"/>
          <w:szCs w:val="17"/>
        </w:rPr>
        <w:t xml:space="preserve"> 30 августа 1960 г.</w:t>
      </w:r>
      <w:r w:rsidRPr="00A45AC1">
        <w:rPr>
          <w:rFonts w:ascii="Times New Roman" w:hAnsi="Times New Roman" w:cs="Times New Roman"/>
          <w:i/>
          <w:sz w:val="17"/>
          <w:szCs w:val="17"/>
        </w:rPr>
        <w:t>), подлежащ</w:t>
      </w:r>
      <w:r>
        <w:rPr>
          <w:rFonts w:ascii="Times New Roman" w:hAnsi="Times New Roman" w:cs="Times New Roman"/>
          <w:i/>
          <w:sz w:val="17"/>
          <w:szCs w:val="17"/>
        </w:rPr>
        <w:t>его</w:t>
      </w:r>
      <w:r w:rsidRPr="00A45AC1">
        <w:rPr>
          <w:rFonts w:ascii="Times New Roman" w:hAnsi="Times New Roman" w:cs="Times New Roman"/>
          <w:i/>
          <w:sz w:val="17"/>
          <w:szCs w:val="17"/>
        </w:rPr>
        <w:t xml:space="preserve"> охране как памятник государственного значения</w:t>
      </w:r>
      <w:r w:rsidR="00323484">
        <w:rPr>
          <w:rFonts w:ascii="Times New Roman" w:hAnsi="Times New Roman" w:cs="Times New Roman"/>
          <w:sz w:val="17"/>
          <w:szCs w:val="17"/>
        </w:rPr>
        <w:t>».</w:t>
      </w:r>
      <w:r w:rsidR="00BF6473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 </w:t>
      </w:r>
    </w:p>
    <w:p w:rsidR="00A82FCE" w:rsidRDefault="003B223E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Н</w:t>
      </w:r>
      <w:r w:rsidR="00BA28A6">
        <w:rPr>
          <w:rFonts w:ascii="Times New Roman" w:hAnsi="Times New Roman" w:cs="Times New Roman"/>
          <w:sz w:val="17"/>
          <w:szCs w:val="17"/>
        </w:rPr>
        <w:t xml:space="preserve">а </w:t>
      </w:r>
      <w:r>
        <w:rPr>
          <w:rFonts w:ascii="Times New Roman" w:hAnsi="Times New Roman" w:cs="Times New Roman"/>
          <w:sz w:val="17"/>
          <w:szCs w:val="17"/>
        </w:rPr>
        <w:t>«</w:t>
      </w:r>
      <w:r w:rsidR="0051415E" w:rsidRPr="003B223E">
        <w:rPr>
          <w:rFonts w:ascii="Times New Roman" w:hAnsi="Times New Roman" w:cs="Times New Roman"/>
          <w:i/>
          <w:sz w:val="17"/>
          <w:szCs w:val="17"/>
        </w:rPr>
        <w:t>заменяющ</w:t>
      </w:r>
      <w:r w:rsidR="00BA28A6" w:rsidRPr="003B223E">
        <w:rPr>
          <w:rFonts w:ascii="Times New Roman" w:hAnsi="Times New Roman" w:cs="Times New Roman"/>
          <w:i/>
          <w:sz w:val="17"/>
          <w:szCs w:val="17"/>
        </w:rPr>
        <w:t>ем</w:t>
      </w:r>
      <w:r>
        <w:rPr>
          <w:rFonts w:ascii="Times New Roman" w:hAnsi="Times New Roman" w:cs="Times New Roman"/>
          <w:sz w:val="17"/>
          <w:szCs w:val="17"/>
        </w:rPr>
        <w:t>»</w:t>
      </w:r>
      <w:r w:rsidR="0051415E">
        <w:rPr>
          <w:rFonts w:ascii="Times New Roman" w:hAnsi="Times New Roman" w:cs="Times New Roman"/>
          <w:sz w:val="17"/>
          <w:szCs w:val="17"/>
        </w:rPr>
        <w:t xml:space="preserve"> </w:t>
      </w:r>
      <w:r w:rsidR="00BF6473">
        <w:rPr>
          <w:rFonts w:ascii="Times New Roman" w:hAnsi="Times New Roman" w:cs="Times New Roman"/>
          <w:sz w:val="17"/>
          <w:szCs w:val="17"/>
        </w:rPr>
        <w:t>чертеже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174BB6">
        <w:rPr>
          <w:rFonts w:ascii="Times New Roman" w:hAnsi="Times New Roman" w:cs="Times New Roman"/>
          <w:sz w:val="17"/>
          <w:szCs w:val="17"/>
        </w:rPr>
        <w:t xml:space="preserve">1963 года </w:t>
      </w:r>
      <w:r>
        <w:rPr>
          <w:rFonts w:ascii="Times New Roman" w:hAnsi="Times New Roman" w:cs="Times New Roman"/>
          <w:sz w:val="17"/>
          <w:szCs w:val="17"/>
        </w:rPr>
        <w:t>Лютеранская церковь</w:t>
      </w:r>
      <w:r w:rsidR="00BF6473">
        <w:rPr>
          <w:rFonts w:ascii="Times New Roman" w:hAnsi="Times New Roman" w:cs="Times New Roman"/>
          <w:sz w:val="17"/>
          <w:szCs w:val="17"/>
        </w:rPr>
        <w:t xml:space="preserve">, </w:t>
      </w:r>
      <w:r w:rsidR="009A0D96">
        <w:rPr>
          <w:rFonts w:ascii="Times New Roman" w:hAnsi="Times New Roman" w:cs="Times New Roman"/>
          <w:sz w:val="17"/>
          <w:szCs w:val="17"/>
        </w:rPr>
        <w:t xml:space="preserve">за исключением </w:t>
      </w:r>
      <w:r w:rsidR="001751AE">
        <w:rPr>
          <w:rFonts w:ascii="Times New Roman" w:hAnsi="Times New Roman" w:cs="Times New Roman"/>
          <w:sz w:val="17"/>
          <w:szCs w:val="17"/>
        </w:rPr>
        <w:t xml:space="preserve">её </w:t>
      </w:r>
      <w:r w:rsidR="009A0D96">
        <w:rPr>
          <w:rFonts w:ascii="Times New Roman" w:hAnsi="Times New Roman" w:cs="Times New Roman"/>
          <w:sz w:val="17"/>
          <w:szCs w:val="17"/>
        </w:rPr>
        <w:t>портика</w:t>
      </w:r>
      <w:r w:rsidR="001751AE">
        <w:rPr>
          <w:rFonts w:ascii="Times New Roman" w:hAnsi="Times New Roman" w:cs="Times New Roman"/>
          <w:sz w:val="17"/>
          <w:szCs w:val="17"/>
        </w:rPr>
        <w:t>,</w:t>
      </w:r>
      <w:r w:rsidR="00186FA5">
        <w:rPr>
          <w:rFonts w:ascii="Times New Roman" w:hAnsi="Times New Roman" w:cs="Times New Roman"/>
          <w:sz w:val="17"/>
          <w:szCs w:val="17"/>
        </w:rPr>
        <w:t xml:space="preserve"> </w:t>
      </w:r>
      <w:r w:rsidR="00BF6473">
        <w:rPr>
          <w:rFonts w:ascii="Times New Roman" w:hAnsi="Times New Roman" w:cs="Times New Roman"/>
          <w:sz w:val="17"/>
          <w:szCs w:val="17"/>
        </w:rPr>
        <w:t>представлена ш</w:t>
      </w:r>
      <w:r w:rsidR="00186171">
        <w:rPr>
          <w:rFonts w:ascii="Times New Roman" w:hAnsi="Times New Roman" w:cs="Times New Roman"/>
          <w:sz w:val="17"/>
          <w:szCs w:val="17"/>
        </w:rPr>
        <w:t xml:space="preserve">триховой </w:t>
      </w:r>
      <w:r w:rsidR="009A0D96">
        <w:rPr>
          <w:rFonts w:ascii="Times New Roman" w:hAnsi="Times New Roman" w:cs="Times New Roman"/>
          <w:sz w:val="17"/>
          <w:szCs w:val="17"/>
        </w:rPr>
        <w:t>линией</w:t>
      </w:r>
      <w:r w:rsidR="00F43C3B">
        <w:rPr>
          <w:rFonts w:ascii="Times New Roman" w:hAnsi="Times New Roman" w:cs="Times New Roman"/>
          <w:sz w:val="17"/>
          <w:szCs w:val="17"/>
        </w:rPr>
        <w:t xml:space="preserve"> –</w:t>
      </w:r>
      <w:r w:rsidR="00266A82">
        <w:rPr>
          <w:rFonts w:ascii="Times New Roman" w:hAnsi="Times New Roman" w:cs="Times New Roman"/>
          <w:sz w:val="17"/>
          <w:szCs w:val="17"/>
        </w:rPr>
        <w:t xml:space="preserve"> </w:t>
      </w:r>
      <w:r w:rsidR="001751AE">
        <w:rPr>
          <w:rFonts w:ascii="Times New Roman" w:hAnsi="Times New Roman" w:cs="Times New Roman"/>
          <w:sz w:val="17"/>
          <w:szCs w:val="17"/>
        </w:rPr>
        <w:t>контур</w:t>
      </w:r>
      <w:r w:rsidR="00F43C3B">
        <w:rPr>
          <w:rFonts w:ascii="Times New Roman" w:hAnsi="Times New Roman" w:cs="Times New Roman"/>
          <w:sz w:val="17"/>
          <w:szCs w:val="17"/>
        </w:rPr>
        <w:t>ное изображение</w:t>
      </w:r>
      <w:r w:rsidR="001751AE">
        <w:rPr>
          <w:rFonts w:ascii="Times New Roman" w:hAnsi="Times New Roman" w:cs="Times New Roman"/>
          <w:sz w:val="17"/>
          <w:szCs w:val="17"/>
        </w:rPr>
        <w:t xml:space="preserve"> </w:t>
      </w:r>
      <w:r w:rsidR="00BF6473">
        <w:rPr>
          <w:rFonts w:ascii="Times New Roman" w:hAnsi="Times New Roman" w:cs="Times New Roman"/>
          <w:sz w:val="17"/>
          <w:szCs w:val="17"/>
        </w:rPr>
        <w:t xml:space="preserve">уже </w:t>
      </w:r>
      <w:r w:rsidR="001751AE">
        <w:rPr>
          <w:rFonts w:ascii="Times New Roman" w:hAnsi="Times New Roman" w:cs="Times New Roman"/>
          <w:sz w:val="17"/>
          <w:szCs w:val="17"/>
        </w:rPr>
        <w:t>несуществующего здания</w:t>
      </w:r>
      <w:r w:rsidR="00BF6473">
        <w:rPr>
          <w:rFonts w:ascii="Times New Roman" w:hAnsi="Times New Roman" w:cs="Times New Roman"/>
          <w:sz w:val="17"/>
          <w:szCs w:val="17"/>
        </w:rPr>
        <w:t xml:space="preserve">, </w:t>
      </w:r>
      <w:r w:rsidR="00ED7EFD">
        <w:rPr>
          <w:rFonts w:ascii="Times New Roman" w:hAnsi="Times New Roman" w:cs="Times New Roman"/>
          <w:sz w:val="17"/>
          <w:szCs w:val="17"/>
        </w:rPr>
        <w:t xml:space="preserve">указанного </w:t>
      </w:r>
      <w:r w:rsidR="00BF6473">
        <w:rPr>
          <w:rFonts w:ascii="Times New Roman" w:hAnsi="Times New Roman" w:cs="Times New Roman"/>
          <w:sz w:val="17"/>
          <w:szCs w:val="17"/>
        </w:rPr>
        <w:t xml:space="preserve">в </w:t>
      </w:r>
      <w:r w:rsidR="00EA2181">
        <w:rPr>
          <w:rFonts w:ascii="Times New Roman" w:hAnsi="Times New Roman" w:cs="Times New Roman"/>
          <w:sz w:val="17"/>
          <w:szCs w:val="17"/>
        </w:rPr>
        <w:t>э</w:t>
      </w:r>
      <w:r w:rsidR="00186FA5">
        <w:rPr>
          <w:rFonts w:ascii="Times New Roman" w:hAnsi="Times New Roman" w:cs="Times New Roman"/>
          <w:sz w:val="17"/>
          <w:szCs w:val="17"/>
        </w:rPr>
        <w:t xml:space="preserve">кспликации </w:t>
      </w:r>
      <w:r w:rsidR="00F43C3B">
        <w:rPr>
          <w:rFonts w:ascii="Times New Roman" w:hAnsi="Times New Roman" w:cs="Times New Roman"/>
          <w:sz w:val="17"/>
          <w:szCs w:val="17"/>
        </w:rPr>
        <w:t xml:space="preserve">к </w:t>
      </w:r>
      <w:r>
        <w:rPr>
          <w:rFonts w:ascii="Times New Roman" w:hAnsi="Times New Roman" w:cs="Times New Roman"/>
          <w:sz w:val="17"/>
          <w:szCs w:val="17"/>
        </w:rPr>
        <w:t>чертежу</w:t>
      </w:r>
      <w:r w:rsidR="00174BB6">
        <w:rPr>
          <w:rFonts w:ascii="Times New Roman" w:hAnsi="Times New Roman" w:cs="Times New Roman"/>
          <w:sz w:val="17"/>
          <w:szCs w:val="17"/>
        </w:rPr>
        <w:t xml:space="preserve"> </w:t>
      </w:r>
      <w:r w:rsidR="00BF6473">
        <w:rPr>
          <w:rFonts w:ascii="Times New Roman" w:hAnsi="Times New Roman" w:cs="Times New Roman"/>
          <w:sz w:val="17"/>
          <w:szCs w:val="17"/>
        </w:rPr>
        <w:t xml:space="preserve">как </w:t>
      </w:r>
      <w:r w:rsidR="006D3DBE">
        <w:rPr>
          <w:rFonts w:ascii="Times New Roman" w:hAnsi="Times New Roman" w:cs="Times New Roman"/>
          <w:sz w:val="17"/>
          <w:szCs w:val="17"/>
        </w:rPr>
        <w:t>«</w:t>
      </w:r>
      <w:r w:rsidR="00186FA5" w:rsidRPr="006D3DBE">
        <w:rPr>
          <w:rFonts w:ascii="Times New Roman" w:hAnsi="Times New Roman" w:cs="Times New Roman"/>
          <w:i/>
          <w:sz w:val="17"/>
          <w:szCs w:val="17"/>
        </w:rPr>
        <w:t>место, где находил</w:t>
      </w:r>
      <w:r w:rsidR="00323484" w:rsidRPr="006D3DBE">
        <w:rPr>
          <w:rFonts w:ascii="Times New Roman" w:hAnsi="Times New Roman" w:cs="Times New Roman"/>
          <w:i/>
          <w:sz w:val="17"/>
          <w:szCs w:val="17"/>
        </w:rPr>
        <w:t>а</w:t>
      </w:r>
      <w:r w:rsidR="00186FA5" w:rsidRPr="006D3DBE">
        <w:rPr>
          <w:rFonts w:ascii="Times New Roman" w:hAnsi="Times New Roman" w:cs="Times New Roman"/>
          <w:i/>
          <w:sz w:val="17"/>
          <w:szCs w:val="17"/>
        </w:rPr>
        <w:t xml:space="preserve">сь </w:t>
      </w:r>
      <w:r w:rsidR="00323484" w:rsidRPr="006D3DBE">
        <w:rPr>
          <w:rFonts w:ascii="Times New Roman" w:hAnsi="Times New Roman" w:cs="Times New Roman"/>
          <w:i/>
          <w:sz w:val="17"/>
          <w:szCs w:val="17"/>
        </w:rPr>
        <w:t>церковь</w:t>
      </w:r>
      <w:r w:rsidR="006D3DBE">
        <w:rPr>
          <w:rFonts w:ascii="Times New Roman" w:hAnsi="Times New Roman" w:cs="Times New Roman"/>
          <w:sz w:val="17"/>
          <w:szCs w:val="17"/>
        </w:rPr>
        <w:t>»</w:t>
      </w:r>
      <w:r w:rsidR="00ED7EFD">
        <w:rPr>
          <w:rFonts w:ascii="Times New Roman" w:hAnsi="Times New Roman" w:cs="Times New Roman"/>
          <w:sz w:val="17"/>
          <w:szCs w:val="17"/>
        </w:rPr>
        <w:t>, при этом б</w:t>
      </w:r>
      <w:r w:rsidR="00A82FCE">
        <w:rPr>
          <w:rFonts w:ascii="Times New Roman" w:hAnsi="Times New Roman" w:cs="Times New Roman"/>
          <w:sz w:val="17"/>
          <w:szCs w:val="17"/>
        </w:rPr>
        <w:t>олее, чем в два раза, сокра</w:t>
      </w:r>
      <w:r w:rsidR="00F43C3B">
        <w:rPr>
          <w:rFonts w:ascii="Times New Roman" w:hAnsi="Times New Roman" w:cs="Times New Roman"/>
          <w:sz w:val="17"/>
          <w:szCs w:val="17"/>
        </w:rPr>
        <w:t xml:space="preserve">тилась </w:t>
      </w:r>
      <w:r w:rsidR="00A82FCE">
        <w:rPr>
          <w:rFonts w:ascii="Times New Roman" w:hAnsi="Times New Roman" w:cs="Times New Roman"/>
          <w:sz w:val="17"/>
          <w:szCs w:val="17"/>
        </w:rPr>
        <w:t xml:space="preserve">территория охранной зоны, из которой </w:t>
      </w:r>
      <w:r w:rsidR="00174BB6">
        <w:rPr>
          <w:rFonts w:ascii="Times New Roman" w:hAnsi="Times New Roman" w:cs="Times New Roman"/>
          <w:sz w:val="17"/>
          <w:szCs w:val="17"/>
        </w:rPr>
        <w:t>уже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A82FCE">
        <w:rPr>
          <w:rFonts w:ascii="Times New Roman" w:hAnsi="Times New Roman" w:cs="Times New Roman"/>
          <w:sz w:val="17"/>
          <w:szCs w:val="17"/>
        </w:rPr>
        <w:t xml:space="preserve">исключён </w:t>
      </w:r>
      <w:r w:rsidR="00BA28A6">
        <w:rPr>
          <w:rFonts w:ascii="Times New Roman" w:hAnsi="Times New Roman" w:cs="Times New Roman"/>
          <w:sz w:val="17"/>
          <w:szCs w:val="17"/>
        </w:rPr>
        <w:t>дом пастора.</w:t>
      </w:r>
    </w:p>
    <w:p w:rsidR="00F43C3B" w:rsidRDefault="00F43C3B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Отсечённый от церкви портик вскоре</w:t>
      </w:r>
      <w:r w:rsidR="00D6475C">
        <w:rPr>
          <w:rFonts w:ascii="Times New Roman" w:hAnsi="Times New Roman" w:cs="Times New Roman"/>
          <w:sz w:val="17"/>
          <w:szCs w:val="17"/>
        </w:rPr>
        <w:t xml:space="preserve"> </w:t>
      </w:r>
      <w:r w:rsidR="003B223E">
        <w:rPr>
          <w:rFonts w:ascii="Times New Roman" w:hAnsi="Times New Roman" w:cs="Times New Roman"/>
          <w:sz w:val="17"/>
          <w:szCs w:val="17"/>
        </w:rPr>
        <w:t xml:space="preserve">ожидаемо </w:t>
      </w:r>
      <w:r>
        <w:rPr>
          <w:rFonts w:ascii="Times New Roman" w:hAnsi="Times New Roman" w:cs="Times New Roman"/>
          <w:sz w:val="17"/>
          <w:szCs w:val="17"/>
        </w:rPr>
        <w:t>рухнул.</w:t>
      </w:r>
    </w:p>
    <w:p w:rsidR="00FC48B3" w:rsidRPr="008B6CB1" w:rsidRDefault="00FC48B3" w:rsidP="00AD4FFC">
      <w:pPr>
        <w:spacing w:after="0" w:line="240" w:lineRule="auto"/>
        <w:ind w:right="-285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Архивный фонд НМС. Раздел «Проектные материалы». Подраздел «</w:t>
      </w:r>
      <w:r w:rsidRPr="00AD4FFC">
        <w:rPr>
          <w:rFonts w:ascii="Times New Roman" w:hAnsi="Times New Roman" w:cs="Times New Roman"/>
          <w:noProof/>
          <w:sz w:val="17"/>
          <w:szCs w:val="17"/>
          <w:lang w:eastAsia="ru-RU"/>
        </w:rPr>
        <w:t>Зоны охраны памятников архитектуры и зоны регулирования застройки</w:t>
      </w:r>
      <w:r>
        <w:rPr>
          <w:rFonts w:ascii="Times New Roman" w:hAnsi="Times New Roman" w:cs="Times New Roman"/>
          <w:noProof/>
          <w:sz w:val="17"/>
          <w:szCs w:val="17"/>
          <w:lang w:eastAsia="ru-RU"/>
        </w:rPr>
        <w:t>». Горьковская область. Шифр</w:t>
      </w:r>
      <w:r w:rsidR="00FB7D5C">
        <w:rPr>
          <w:rFonts w:ascii="Times New Roman" w:hAnsi="Times New Roman" w:cs="Times New Roman"/>
          <w:noProof/>
          <w:sz w:val="17"/>
          <w:szCs w:val="17"/>
          <w:lang w:eastAsia="ru-RU"/>
        </w:rPr>
        <w:t>:</w:t>
      </w:r>
      <w:r>
        <w:rPr>
          <w:rFonts w:ascii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C48B3">
        <w:rPr>
          <w:rFonts w:ascii="Times New Roman" w:hAnsi="Times New Roman" w:cs="Times New Roman"/>
          <w:noProof/>
          <w:sz w:val="17"/>
          <w:szCs w:val="17"/>
          <w:lang w:eastAsia="ru-RU"/>
        </w:rPr>
        <w:t>Прмз-11/1.16.1</w:t>
      </w:r>
    </w:p>
    <w:p w:rsidR="00727773" w:rsidRDefault="00727773" w:rsidP="00AD4FFC">
      <w:pPr>
        <w:spacing w:after="0" w:line="240" w:lineRule="auto"/>
        <w:ind w:right="-285"/>
        <w:rPr>
          <w:rFonts w:ascii="Times New Roman" w:hAnsi="Times New Roman" w:cs="Times New Roman"/>
          <w:b/>
          <w:sz w:val="12"/>
          <w:szCs w:val="12"/>
        </w:rPr>
      </w:pPr>
    </w:p>
    <w:p w:rsidR="006B6B17" w:rsidRPr="00BB7832" w:rsidRDefault="006B6B17" w:rsidP="001018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D2115" w:rsidRPr="0032508A" w:rsidRDefault="006D2115" w:rsidP="0032508A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772869" w:rsidRDefault="00772869" w:rsidP="009F5AC5">
      <w:pPr>
        <w:spacing w:after="0" w:line="240" w:lineRule="auto"/>
        <w:jc w:val="both"/>
        <w:rPr>
          <w:rFonts w:ascii="Times New Roman" w:hAnsi="Times New Roman" w:cs="Times New Roman"/>
          <w:noProof/>
          <w:sz w:val="17"/>
          <w:szCs w:val="17"/>
          <w:lang w:eastAsia="ru-RU"/>
        </w:rPr>
      </w:pPr>
    </w:p>
    <w:p w:rsidR="0032508A" w:rsidRDefault="00E72683" w:rsidP="009F5AC5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  <w:lang w:eastAsia="ru-RU"/>
        </w:rPr>
        <w:t>С</w:t>
      </w:r>
      <w:r w:rsidR="003E27AE">
        <w:rPr>
          <w:rFonts w:ascii="Times New Roman" w:hAnsi="Times New Roman" w:cs="Times New Roman"/>
          <w:sz w:val="17"/>
          <w:szCs w:val="17"/>
        </w:rPr>
        <w:t xml:space="preserve">.В. </w:t>
      </w:r>
      <w:proofErr w:type="spellStart"/>
      <w:r w:rsidR="003E27AE">
        <w:rPr>
          <w:rFonts w:ascii="Times New Roman" w:hAnsi="Times New Roman" w:cs="Times New Roman"/>
          <w:sz w:val="17"/>
          <w:szCs w:val="17"/>
        </w:rPr>
        <w:t>Илевич</w:t>
      </w:r>
      <w:bookmarkStart w:id="0" w:name="_GoBack"/>
      <w:bookmarkEnd w:id="0"/>
      <w:proofErr w:type="spellEnd"/>
    </w:p>
    <w:sectPr w:rsidR="0032508A" w:rsidSect="000C7F08">
      <w:headerReference w:type="default" r:id="rId11"/>
      <w:pgSz w:w="11906" w:h="16838" w:code="9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1E" w:rsidRDefault="00AF021E" w:rsidP="00427013">
      <w:pPr>
        <w:spacing w:after="0" w:line="240" w:lineRule="auto"/>
      </w:pPr>
      <w:r>
        <w:separator/>
      </w:r>
    </w:p>
  </w:endnote>
  <w:endnote w:type="continuationSeparator" w:id="0">
    <w:p w:rsidR="00AF021E" w:rsidRDefault="00AF021E" w:rsidP="004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1E" w:rsidRDefault="00AF021E" w:rsidP="00427013">
      <w:pPr>
        <w:spacing w:after="0" w:line="240" w:lineRule="auto"/>
      </w:pPr>
      <w:r>
        <w:separator/>
      </w:r>
    </w:p>
  </w:footnote>
  <w:footnote w:type="continuationSeparator" w:id="0">
    <w:p w:rsidR="00AF021E" w:rsidRDefault="00AF021E" w:rsidP="0042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581450"/>
      <w:docPartObj>
        <w:docPartGallery w:val="Page Numbers (Top of Page)"/>
        <w:docPartUnique/>
      </w:docPartObj>
    </w:sdtPr>
    <w:sdtEndPr/>
    <w:sdtContent>
      <w:p w:rsidR="00427013" w:rsidRDefault="0042701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DB">
          <w:rPr>
            <w:noProof/>
          </w:rPr>
          <w:t>2</w:t>
        </w:r>
        <w:r>
          <w:fldChar w:fldCharType="end"/>
        </w:r>
      </w:p>
    </w:sdtContent>
  </w:sdt>
  <w:p w:rsidR="00427013" w:rsidRDefault="004270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51"/>
    <w:rsid w:val="000250AC"/>
    <w:rsid w:val="00056A0C"/>
    <w:rsid w:val="00060402"/>
    <w:rsid w:val="0006372A"/>
    <w:rsid w:val="00073C55"/>
    <w:rsid w:val="0009475D"/>
    <w:rsid w:val="000B59C0"/>
    <w:rsid w:val="000C70FB"/>
    <w:rsid w:val="000C7F08"/>
    <w:rsid w:val="00101842"/>
    <w:rsid w:val="0011637D"/>
    <w:rsid w:val="0012533C"/>
    <w:rsid w:val="00133CBC"/>
    <w:rsid w:val="00136C19"/>
    <w:rsid w:val="00140209"/>
    <w:rsid w:val="001407B5"/>
    <w:rsid w:val="001549C4"/>
    <w:rsid w:val="00157367"/>
    <w:rsid w:val="00167543"/>
    <w:rsid w:val="001731E8"/>
    <w:rsid w:val="00174BB6"/>
    <w:rsid w:val="001751AE"/>
    <w:rsid w:val="00180EAF"/>
    <w:rsid w:val="00186171"/>
    <w:rsid w:val="00186FA5"/>
    <w:rsid w:val="001D4DAA"/>
    <w:rsid w:val="001F157B"/>
    <w:rsid w:val="001F3836"/>
    <w:rsid w:val="00214186"/>
    <w:rsid w:val="0022305B"/>
    <w:rsid w:val="002450D4"/>
    <w:rsid w:val="00245BDC"/>
    <w:rsid w:val="0026534D"/>
    <w:rsid w:val="00266A82"/>
    <w:rsid w:val="0027370D"/>
    <w:rsid w:val="00283E39"/>
    <w:rsid w:val="002A117B"/>
    <w:rsid w:val="002B6AAF"/>
    <w:rsid w:val="002D34F9"/>
    <w:rsid w:val="002E2C71"/>
    <w:rsid w:val="002F2CDB"/>
    <w:rsid w:val="002F79D7"/>
    <w:rsid w:val="00310F92"/>
    <w:rsid w:val="00323484"/>
    <w:rsid w:val="0032508A"/>
    <w:rsid w:val="00380652"/>
    <w:rsid w:val="003B1C6F"/>
    <w:rsid w:val="003B223E"/>
    <w:rsid w:val="003B41F9"/>
    <w:rsid w:val="003C1ADA"/>
    <w:rsid w:val="003E27AE"/>
    <w:rsid w:val="00406DF8"/>
    <w:rsid w:val="00427013"/>
    <w:rsid w:val="004323EF"/>
    <w:rsid w:val="00446B32"/>
    <w:rsid w:val="004648B0"/>
    <w:rsid w:val="00465ABE"/>
    <w:rsid w:val="00487E41"/>
    <w:rsid w:val="004923C0"/>
    <w:rsid w:val="004A6673"/>
    <w:rsid w:val="004B784E"/>
    <w:rsid w:val="004D16D1"/>
    <w:rsid w:val="004E4F86"/>
    <w:rsid w:val="00510380"/>
    <w:rsid w:val="0051415E"/>
    <w:rsid w:val="0052269B"/>
    <w:rsid w:val="00522AD9"/>
    <w:rsid w:val="00526E50"/>
    <w:rsid w:val="00583FE1"/>
    <w:rsid w:val="00585BD9"/>
    <w:rsid w:val="005B74E8"/>
    <w:rsid w:val="005F55FE"/>
    <w:rsid w:val="005F7D00"/>
    <w:rsid w:val="006035B1"/>
    <w:rsid w:val="006051BB"/>
    <w:rsid w:val="00606D4E"/>
    <w:rsid w:val="00607086"/>
    <w:rsid w:val="00623111"/>
    <w:rsid w:val="006A722C"/>
    <w:rsid w:val="006B6B17"/>
    <w:rsid w:val="006C0B77"/>
    <w:rsid w:val="006D2115"/>
    <w:rsid w:val="006D2BBC"/>
    <w:rsid w:val="006D3DBE"/>
    <w:rsid w:val="006D4F5A"/>
    <w:rsid w:val="006F10FC"/>
    <w:rsid w:val="006F3DAB"/>
    <w:rsid w:val="00727773"/>
    <w:rsid w:val="007326B9"/>
    <w:rsid w:val="00741298"/>
    <w:rsid w:val="00747D0E"/>
    <w:rsid w:val="00765196"/>
    <w:rsid w:val="00772869"/>
    <w:rsid w:val="007C5188"/>
    <w:rsid w:val="007C6D53"/>
    <w:rsid w:val="007F0CB0"/>
    <w:rsid w:val="007F148E"/>
    <w:rsid w:val="00801A8A"/>
    <w:rsid w:val="008042B8"/>
    <w:rsid w:val="00807E05"/>
    <w:rsid w:val="008242FF"/>
    <w:rsid w:val="008255A0"/>
    <w:rsid w:val="008334C1"/>
    <w:rsid w:val="008379AD"/>
    <w:rsid w:val="00842704"/>
    <w:rsid w:val="00845F8A"/>
    <w:rsid w:val="00847D32"/>
    <w:rsid w:val="0085403D"/>
    <w:rsid w:val="00854B65"/>
    <w:rsid w:val="008619CD"/>
    <w:rsid w:val="00870751"/>
    <w:rsid w:val="00871B7C"/>
    <w:rsid w:val="00872613"/>
    <w:rsid w:val="00881EE8"/>
    <w:rsid w:val="00893D0C"/>
    <w:rsid w:val="008A1715"/>
    <w:rsid w:val="008A5AF0"/>
    <w:rsid w:val="008B6CB1"/>
    <w:rsid w:val="008D7F7E"/>
    <w:rsid w:val="008F3623"/>
    <w:rsid w:val="008F4FC1"/>
    <w:rsid w:val="009062DB"/>
    <w:rsid w:val="00922C48"/>
    <w:rsid w:val="009540DA"/>
    <w:rsid w:val="0096237D"/>
    <w:rsid w:val="009628E9"/>
    <w:rsid w:val="00970863"/>
    <w:rsid w:val="00997416"/>
    <w:rsid w:val="009A0D96"/>
    <w:rsid w:val="009A66D1"/>
    <w:rsid w:val="009B32BF"/>
    <w:rsid w:val="009C41A9"/>
    <w:rsid w:val="009D07D7"/>
    <w:rsid w:val="009E3B72"/>
    <w:rsid w:val="009F2DCB"/>
    <w:rsid w:val="009F5AC5"/>
    <w:rsid w:val="009F5FC1"/>
    <w:rsid w:val="009F6503"/>
    <w:rsid w:val="00A05442"/>
    <w:rsid w:val="00A23412"/>
    <w:rsid w:val="00A45AC1"/>
    <w:rsid w:val="00A630B5"/>
    <w:rsid w:val="00A76AA6"/>
    <w:rsid w:val="00A7792F"/>
    <w:rsid w:val="00A82FCE"/>
    <w:rsid w:val="00AA086D"/>
    <w:rsid w:val="00AA2D45"/>
    <w:rsid w:val="00AA3B9F"/>
    <w:rsid w:val="00AB44F0"/>
    <w:rsid w:val="00AB7F3B"/>
    <w:rsid w:val="00AC6184"/>
    <w:rsid w:val="00AD025A"/>
    <w:rsid w:val="00AD4A6D"/>
    <w:rsid w:val="00AD4FFC"/>
    <w:rsid w:val="00AF021E"/>
    <w:rsid w:val="00AF1D0A"/>
    <w:rsid w:val="00B27D6D"/>
    <w:rsid w:val="00B41ACC"/>
    <w:rsid w:val="00B73596"/>
    <w:rsid w:val="00B75E21"/>
    <w:rsid w:val="00B8110C"/>
    <w:rsid w:val="00B915B7"/>
    <w:rsid w:val="00B92166"/>
    <w:rsid w:val="00BA099B"/>
    <w:rsid w:val="00BA28A6"/>
    <w:rsid w:val="00BA5D1E"/>
    <w:rsid w:val="00BB35BE"/>
    <w:rsid w:val="00BF6473"/>
    <w:rsid w:val="00C00952"/>
    <w:rsid w:val="00C22E36"/>
    <w:rsid w:val="00C36911"/>
    <w:rsid w:val="00C4746B"/>
    <w:rsid w:val="00C474E2"/>
    <w:rsid w:val="00C60C65"/>
    <w:rsid w:val="00CA0EC8"/>
    <w:rsid w:val="00CB2BFC"/>
    <w:rsid w:val="00CF374C"/>
    <w:rsid w:val="00D00BA9"/>
    <w:rsid w:val="00D014EC"/>
    <w:rsid w:val="00D424C1"/>
    <w:rsid w:val="00D43C0D"/>
    <w:rsid w:val="00D44152"/>
    <w:rsid w:val="00D517B7"/>
    <w:rsid w:val="00D6475C"/>
    <w:rsid w:val="00D838F2"/>
    <w:rsid w:val="00DA76D2"/>
    <w:rsid w:val="00DC0817"/>
    <w:rsid w:val="00DC0E6A"/>
    <w:rsid w:val="00DC149F"/>
    <w:rsid w:val="00DD647B"/>
    <w:rsid w:val="00DE33FC"/>
    <w:rsid w:val="00E0034E"/>
    <w:rsid w:val="00E033C0"/>
    <w:rsid w:val="00E23D38"/>
    <w:rsid w:val="00E35225"/>
    <w:rsid w:val="00E72683"/>
    <w:rsid w:val="00E847C2"/>
    <w:rsid w:val="00E84AF9"/>
    <w:rsid w:val="00E8541E"/>
    <w:rsid w:val="00E90F51"/>
    <w:rsid w:val="00EA2181"/>
    <w:rsid w:val="00EA59DF"/>
    <w:rsid w:val="00EB0BDE"/>
    <w:rsid w:val="00EB63C7"/>
    <w:rsid w:val="00ED7EFD"/>
    <w:rsid w:val="00EE4070"/>
    <w:rsid w:val="00F12C76"/>
    <w:rsid w:val="00F3341B"/>
    <w:rsid w:val="00F43C3B"/>
    <w:rsid w:val="00F61937"/>
    <w:rsid w:val="00F71511"/>
    <w:rsid w:val="00F85CEE"/>
    <w:rsid w:val="00F91508"/>
    <w:rsid w:val="00F9461A"/>
    <w:rsid w:val="00FB3263"/>
    <w:rsid w:val="00FB7D5C"/>
    <w:rsid w:val="00FC48B3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5D44-FE48-4089-B221-EC50B668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013"/>
  </w:style>
  <w:style w:type="paragraph" w:styleId="a6">
    <w:name w:val="footer"/>
    <w:basedOn w:val="a"/>
    <w:link w:val="a7"/>
    <w:uiPriority w:val="99"/>
    <w:unhideWhenUsed/>
    <w:rsid w:val="0042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013"/>
  </w:style>
  <w:style w:type="paragraph" w:styleId="a8">
    <w:name w:val="Balloon Text"/>
    <w:basedOn w:val="a"/>
    <w:link w:val="a9"/>
    <w:uiPriority w:val="99"/>
    <w:semiHidden/>
    <w:unhideWhenUsed/>
    <w:rsid w:val="007F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CB0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CA0EC8"/>
    <w:rPr>
      <w:b/>
      <w:bCs/>
    </w:rPr>
  </w:style>
  <w:style w:type="character" w:styleId="ab">
    <w:name w:val="Hyperlink"/>
    <w:basedOn w:val="a0"/>
    <w:uiPriority w:val="99"/>
    <w:semiHidden/>
    <w:unhideWhenUsed/>
    <w:rsid w:val="00CA0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9F2C-AA82-4034-91E8-E5B7DCC7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108</cp:revision>
  <cp:lastPrinted>2025-08-27T12:51:00Z</cp:lastPrinted>
  <dcterms:created xsi:type="dcterms:W3CDTF">2025-07-26T11:33:00Z</dcterms:created>
  <dcterms:modified xsi:type="dcterms:W3CDTF">2025-08-28T03:09:00Z</dcterms:modified>
</cp:coreProperties>
</file>