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FA" w:rsidRPr="004D733B" w:rsidRDefault="003C26FA" w:rsidP="003C26FA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4D733B">
        <w:rPr>
          <w:rFonts w:ascii="Times New Roman" w:hAnsi="Times New Roman"/>
          <w:sz w:val="18"/>
          <w:szCs w:val="18"/>
        </w:rPr>
        <w:t xml:space="preserve">Архивный фонд </w:t>
      </w:r>
    </w:p>
    <w:p w:rsidR="003C26FA" w:rsidRPr="004D733B" w:rsidRDefault="003C26FA" w:rsidP="003C26FA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4D733B">
        <w:rPr>
          <w:rFonts w:ascii="Times New Roman" w:hAnsi="Times New Roman"/>
          <w:sz w:val="18"/>
          <w:szCs w:val="18"/>
        </w:rPr>
        <w:t>Научно-методического совета по охране памятников культуры СССР при Президиуме АН СССР – МК СССР</w:t>
      </w:r>
    </w:p>
    <w:p w:rsidR="003C26FA" w:rsidRPr="003C26FA" w:rsidRDefault="003C26FA" w:rsidP="001F383A">
      <w:pPr>
        <w:spacing w:after="0"/>
        <w:ind w:firstLine="57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1F383A" w:rsidRPr="003C26FA" w:rsidRDefault="00384F2F" w:rsidP="001F383A">
      <w:pPr>
        <w:spacing w:after="0"/>
        <w:ind w:firstLine="5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26FA">
        <w:rPr>
          <w:rFonts w:ascii="Times New Roman" w:hAnsi="Times New Roman" w:cs="Times New Roman"/>
          <w:b/>
          <w:sz w:val="20"/>
          <w:szCs w:val="20"/>
        </w:rPr>
        <w:t>Проект п</w:t>
      </w:r>
      <w:r w:rsidR="001F383A" w:rsidRPr="003C26FA">
        <w:rPr>
          <w:rFonts w:ascii="Times New Roman" w:hAnsi="Times New Roman" w:cs="Times New Roman"/>
          <w:b/>
          <w:sz w:val="20"/>
          <w:szCs w:val="20"/>
        </w:rPr>
        <w:t>ервоначальн</w:t>
      </w:r>
      <w:r w:rsidRPr="003C26FA">
        <w:rPr>
          <w:rFonts w:ascii="Times New Roman" w:hAnsi="Times New Roman" w:cs="Times New Roman"/>
          <w:b/>
          <w:sz w:val="20"/>
          <w:szCs w:val="20"/>
        </w:rPr>
        <w:t>ого</w:t>
      </w:r>
      <w:r w:rsidR="001F383A" w:rsidRPr="003C26FA">
        <w:rPr>
          <w:rFonts w:ascii="Times New Roman" w:hAnsi="Times New Roman" w:cs="Times New Roman"/>
          <w:b/>
          <w:sz w:val="20"/>
          <w:szCs w:val="20"/>
        </w:rPr>
        <w:t xml:space="preserve"> списк</w:t>
      </w:r>
      <w:r w:rsidRPr="003C26FA">
        <w:rPr>
          <w:rFonts w:ascii="Times New Roman" w:hAnsi="Times New Roman" w:cs="Times New Roman"/>
          <w:b/>
          <w:sz w:val="20"/>
          <w:szCs w:val="20"/>
        </w:rPr>
        <w:t>а</w:t>
      </w:r>
      <w:r w:rsidR="001F383A" w:rsidRPr="003C26F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F383A" w:rsidRPr="003C26FA" w:rsidRDefault="001F383A" w:rsidP="001F383A">
      <w:pPr>
        <w:spacing w:after="0"/>
        <w:ind w:firstLine="57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26FA">
        <w:rPr>
          <w:rFonts w:ascii="Times New Roman" w:hAnsi="Times New Roman" w:cs="Times New Roman"/>
          <w:b/>
          <w:sz w:val="20"/>
          <w:szCs w:val="20"/>
        </w:rPr>
        <w:t>недвижимых памятников истории и культуры СССР всемирного значения</w:t>
      </w:r>
    </w:p>
    <w:p w:rsidR="001F383A" w:rsidRPr="002E4510" w:rsidRDefault="001F383A" w:rsidP="001F383A">
      <w:pPr>
        <w:spacing w:after="0"/>
        <w:ind w:firstLine="5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6428" w:rsidRPr="00DA46B1" w:rsidRDefault="00476428" w:rsidP="00F02C4A">
      <w:pPr>
        <w:spacing w:after="0"/>
        <w:ind w:firstLine="570"/>
        <w:rPr>
          <w:rFonts w:ascii="Times New Roman" w:hAnsi="Times New Roman" w:cs="Times New Roman"/>
        </w:rPr>
      </w:pPr>
      <w:r w:rsidRPr="00DA46B1">
        <w:rPr>
          <w:rFonts w:ascii="Times New Roman" w:hAnsi="Times New Roman" w:cs="Times New Roman"/>
        </w:rPr>
        <w:t xml:space="preserve">Одним из основных </w:t>
      </w:r>
      <w:r w:rsidR="00833C45" w:rsidRPr="00DA46B1">
        <w:rPr>
          <w:rFonts w:ascii="Times New Roman" w:hAnsi="Times New Roman" w:cs="Times New Roman"/>
        </w:rPr>
        <w:t xml:space="preserve">направлений </w:t>
      </w:r>
      <w:r w:rsidRPr="00DA46B1">
        <w:rPr>
          <w:rFonts w:ascii="Times New Roman" w:hAnsi="Times New Roman" w:cs="Times New Roman"/>
        </w:rPr>
        <w:t>деятельности Института наследия,</w:t>
      </w:r>
      <w:r w:rsidR="00655BDC" w:rsidRPr="00DA46B1">
        <w:rPr>
          <w:rStyle w:val="a8"/>
          <w:rFonts w:ascii="Times New Roman" w:hAnsi="Times New Roman" w:cs="Times New Roman"/>
        </w:rPr>
        <w:footnoteReference w:id="1"/>
      </w:r>
      <w:r w:rsidRPr="00DA46B1">
        <w:rPr>
          <w:rFonts w:ascii="Times New Roman" w:hAnsi="Times New Roman" w:cs="Times New Roman"/>
        </w:rPr>
        <w:t xml:space="preserve"> на сайте которого размещаются описи документов и материалов архивного фонда союзного Н</w:t>
      </w:r>
      <w:r w:rsidR="0045005A" w:rsidRPr="00DA46B1">
        <w:rPr>
          <w:rFonts w:ascii="Times New Roman" w:hAnsi="Times New Roman" w:cs="Times New Roman"/>
        </w:rPr>
        <w:t>аучно-методического совета по охране памятников культуры (Н</w:t>
      </w:r>
      <w:r w:rsidRPr="00DA46B1">
        <w:rPr>
          <w:rFonts w:ascii="Times New Roman" w:hAnsi="Times New Roman" w:cs="Times New Roman"/>
        </w:rPr>
        <w:t>МС</w:t>
      </w:r>
      <w:r w:rsidR="0045005A" w:rsidRPr="00DA46B1">
        <w:rPr>
          <w:rFonts w:ascii="Times New Roman" w:hAnsi="Times New Roman" w:cs="Times New Roman"/>
        </w:rPr>
        <w:t>)</w:t>
      </w:r>
      <w:r w:rsidR="000F0B76" w:rsidRPr="00DA46B1">
        <w:rPr>
          <w:rFonts w:ascii="Times New Roman" w:hAnsi="Times New Roman" w:cs="Times New Roman"/>
        </w:rPr>
        <w:t>, является «</w:t>
      </w:r>
      <w:r w:rsidR="000F0B76" w:rsidRPr="00DA46B1">
        <w:rPr>
          <w:rFonts w:ascii="Times New Roman" w:hAnsi="Times New Roman" w:cs="Times New Roman"/>
          <w:i/>
        </w:rPr>
        <w:t>изучение, использование и популяризация объектов материального и нематериального культурного наследия, включая объекты, входящие в Список объектов Всемирного наследия ЮНЕСКО</w:t>
      </w:r>
      <w:r w:rsidR="000F0B76" w:rsidRPr="00DA46B1">
        <w:rPr>
          <w:rFonts w:ascii="Times New Roman" w:hAnsi="Times New Roman" w:cs="Times New Roman"/>
        </w:rPr>
        <w:t>».</w:t>
      </w:r>
      <w:r w:rsidR="00655BDC" w:rsidRPr="00DA46B1">
        <w:rPr>
          <w:rStyle w:val="a8"/>
          <w:rFonts w:ascii="Times New Roman" w:hAnsi="Times New Roman" w:cs="Times New Roman"/>
        </w:rPr>
        <w:footnoteReference w:id="2"/>
      </w:r>
      <w:r w:rsidRPr="00DA46B1">
        <w:rPr>
          <w:rFonts w:ascii="Times New Roman" w:hAnsi="Times New Roman" w:cs="Times New Roman"/>
        </w:rPr>
        <w:t xml:space="preserve"> </w:t>
      </w:r>
    </w:p>
    <w:p w:rsidR="00843254" w:rsidRPr="00DA46B1" w:rsidRDefault="00B22F80" w:rsidP="00843254">
      <w:pPr>
        <w:pStyle w:val="a6"/>
        <w:spacing w:line="276" w:lineRule="auto"/>
        <w:ind w:firstLine="567"/>
        <w:rPr>
          <w:sz w:val="22"/>
          <w:szCs w:val="22"/>
          <w:lang w:val="ru-RU"/>
        </w:rPr>
      </w:pPr>
      <w:r w:rsidRPr="00DA46B1">
        <w:rPr>
          <w:sz w:val="22"/>
          <w:szCs w:val="22"/>
          <w:lang w:val="ru-RU"/>
        </w:rPr>
        <w:t xml:space="preserve">По Российской Федерации в Основном списке </w:t>
      </w:r>
      <w:r w:rsidR="00C87FD2" w:rsidRPr="00DA46B1">
        <w:rPr>
          <w:sz w:val="22"/>
          <w:szCs w:val="22"/>
          <w:lang w:val="ru-RU"/>
        </w:rPr>
        <w:t>В</w:t>
      </w:r>
      <w:r w:rsidRPr="00DA46B1">
        <w:rPr>
          <w:sz w:val="22"/>
          <w:szCs w:val="22"/>
          <w:lang w:val="ru-RU"/>
        </w:rPr>
        <w:t>семирного наследия ЮНЕСКО по состоянию на 202</w:t>
      </w:r>
      <w:r w:rsidR="00BB73EA">
        <w:rPr>
          <w:sz w:val="22"/>
          <w:szCs w:val="22"/>
          <w:lang w:val="ru-RU"/>
        </w:rPr>
        <w:t>6</w:t>
      </w:r>
      <w:r w:rsidRPr="00DA46B1">
        <w:rPr>
          <w:sz w:val="22"/>
          <w:szCs w:val="22"/>
          <w:lang w:val="ru-RU"/>
        </w:rPr>
        <w:t xml:space="preserve"> год значатся 3</w:t>
      </w:r>
      <w:r w:rsidR="00C77D7E" w:rsidRPr="00DA46B1">
        <w:rPr>
          <w:sz w:val="22"/>
          <w:szCs w:val="22"/>
          <w:lang w:val="ru-RU"/>
        </w:rPr>
        <w:t>3</w:t>
      </w:r>
      <w:r w:rsidRPr="00DA46B1">
        <w:rPr>
          <w:sz w:val="22"/>
          <w:szCs w:val="22"/>
          <w:lang w:val="ru-RU"/>
        </w:rPr>
        <w:t xml:space="preserve"> объекта,</w:t>
      </w:r>
      <w:r w:rsidR="00EA0D4D" w:rsidRPr="00DA46B1">
        <w:rPr>
          <w:rStyle w:val="a8"/>
          <w:sz w:val="22"/>
          <w:szCs w:val="22"/>
          <w:lang w:val="ru-RU"/>
        </w:rPr>
        <w:footnoteReference w:id="3"/>
      </w:r>
      <w:r w:rsidRPr="00DA46B1">
        <w:rPr>
          <w:sz w:val="22"/>
          <w:szCs w:val="22"/>
          <w:lang w:val="ru-RU"/>
        </w:rPr>
        <w:t xml:space="preserve"> из них </w:t>
      </w:r>
      <w:r w:rsidR="004A30A7" w:rsidRPr="00DA46B1">
        <w:rPr>
          <w:sz w:val="22"/>
          <w:szCs w:val="22"/>
          <w:lang w:val="ru-RU"/>
        </w:rPr>
        <w:t>три первы</w:t>
      </w:r>
      <w:r w:rsidR="00833241" w:rsidRPr="00DA46B1">
        <w:rPr>
          <w:sz w:val="22"/>
          <w:szCs w:val="22"/>
          <w:lang w:val="ru-RU"/>
        </w:rPr>
        <w:t>е</w:t>
      </w:r>
      <w:r w:rsidR="004A30A7" w:rsidRPr="00DA46B1">
        <w:rPr>
          <w:sz w:val="22"/>
          <w:szCs w:val="22"/>
          <w:lang w:val="ru-RU"/>
        </w:rPr>
        <w:t xml:space="preserve"> </w:t>
      </w:r>
      <w:r w:rsidRPr="00DA46B1">
        <w:rPr>
          <w:sz w:val="22"/>
          <w:szCs w:val="22"/>
          <w:lang w:val="ru-RU"/>
        </w:rPr>
        <w:t xml:space="preserve">«Исторический центр Санкт-Петербурга и связанные с ним группы памятников» </w:t>
      </w:r>
      <w:r w:rsidR="00843254" w:rsidRPr="00DA46B1">
        <w:rPr>
          <w:sz w:val="22"/>
          <w:szCs w:val="22"/>
          <w:lang w:val="ru-RU"/>
        </w:rPr>
        <w:t>(</w:t>
      </w:r>
      <w:r w:rsidRPr="00DA46B1">
        <w:rPr>
          <w:sz w:val="22"/>
          <w:szCs w:val="22"/>
          <w:lang w:val="ru-RU"/>
        </w:rPr>
        <w:t>№ 540</w:t>
      </w:r>
      <w:r w:rsidR="00843254" w:rsidRPr="00DA46B1">
        <w:rPr>
          <w:sz w:val="22"/>
          <w:szCs w:val="22"/>
          <w:lang w:val="ru-RU"/>
        </w:rPr>
        <w:t>)</w:t>
      </w:r>
      <w:r w:rsidRPr="00DA46B1">
        <w:rPr>
          <w:sz w:val="22"/>
          <w:szCs w:val="22"/>
          <w:lang w:val="ru-RU"/>
        </w:rPr>
        <w:t>, «</w:t>
      </w:r>
      <w:proofErr w:type="spellStart"/>
      <w:r w:rsidRPr="00DA46B1">
        <w:rPr>
          <w:sz w:val="22"/>
          <w:szCs w:val="22"/>
          <w:lang w:val="ru-RU"/>
        </w:rPr>
        <w:t>Кижский</w:t>
      </w:r>
      <w:proofErr w:type="spellEnd"/>
      <w:r w:rsidRPr="00DA46B1">
        <w:rPr>
          <w:sz w:val="22"/>
          <w:szCs w:val="22"/>
          <w:lang w:val="ru-RU"/>
        </w:rPr>
        <w:t xml:space="preserve"> погост»</w:t>
      </w:r>
      <w:r w:rsidR="00843254" w:rsidRPr="00DA46B1">
        <w:rPr>
          <w:sz w:val="22"/>
          <w:szCs w:val="22"/>
          <w:lang w:val="ru-RU"/>
        </w:rPr>
        <w:t xml:space="preserve"> (№ </w:t>
      </w:r>
      <w:r w:rsidRPr="00DA46B1">
        <w:rPr>
          <w:sz w:val="22"/>
          <w:szCs w:val="22"/>
          <w:lang w:val="ru-RU"/>
        </w:rPr>
        <w:t>544</w:t>
      </w:r>
      <w:r w:rsidR="00843254" w:rsidRPr="00DA46B1">
        <w:rPr>
          <w:sz w:val="22"/>
          <w:szCs w:val="22"/>
          <w:lang w:val="ru-RU"/>
        </w:rPr>
        <w:t>)</w:t>
      </w:r>
      <w:r w:rsidR="00C87FD2" w:rsidRPr="00DA46B1">
        <w:rPr>
          <w:sz w:val="22"/>
          <w:szCs w:val="22"/>
          <w:lang w:val="ru-RU"/>
        </w:rPr>
        <w:t xml:space="preserve">, </w:t>
      </w:r>
      <w:r w:rsidRPr="00DA46B1">
        <w:rPr>
          <w:sz w:val="22"/>
          <w:szCs w:val="22"/>
          <w:lang w:val="ru-RU"/>
        </w:rPr>
        <w:t xml:space="preserve">«Московский кремль и Красная площадь» </w:t>
      </w:r>
      <w:r w:rsidR="00843254" w:rsidRPr="00DA46B1">
        <w:rPr>
          <w:sz w:val="22"/>
          <w:szCs w:val="22"/>
          <w:lang w:val="ru-RU"/>
        </w:rPr>
        <w:t>(№</w:t>
      </w:r>
      <w:r w:rsidR="004A30A7" w:rsidRPr="00DA46B1">
        <w:rPr>
          <w:sz w:val="22"/>
          <w:szCs w:val="22"/>
          <w:lang w:val="ru-RU"/>
        </w:rPr>
        <w:t xml:space="preserve"> </w:t>
      </w:r>
      <w:r w:rsidRPr="00DA46B1">
        <w:rPr>
          <w:sz w:val="22"/>
          <w:szCs w:val="22"/>
          <w:lang w:val="ru-RU"/>
        </w:rPr>
        <w:t>545</w:t>
      </w:r>
      <w:r w:rsidR="00843254" w:rsidRPr="00DA46B1">
        <w:rPr>
          <w:sz w:val="22"/>
          <w:szCs w:val="22"/>
          <w:lang w:val="ru-RU"/>
        </w:rPr>
        <w:t>)</w:t>
      </w:r>
      <w:r w:rsidRPr="00DA46B1">
        <w:rPr>
          <w:sz w:val="22"/>
          <w:szCs w:val="22"/>
          <w:lang w:val="ru-RU"/>
        </w:rPr>
        <w:t xml:space="preserve"> были </w:t>
      </w:r>
      <w:r w:rsidR="00843254" w:rsidRPr="00DA46B1">
        <w:rPr>
          <w:sz w:val="22"/>
          <w:szCs w:val="22"/>
          <w:lang w:val="ru-RU"/>
        </w:rPr>
        <w:t>включены в список</w:t>
      </w:r>
      <w:r w:rsidR="0024248C" w:rsidRPr="00DA46B1">
        <w:rPr>
          <w:sz w:val="22"/>
          <w:szCs w:val="22"/>
          <w:lang w:val="ru-RU"/>
        </w:rPr>
        <w:t xml:space="preserve"> в </w:t>
      </w:r>
      <w:r w:rsidR="00ED0183" w:rsidRPr="00DA46B1">
        <w:rPr>
          <w:sz w:val="22"/>
          <w:szCs w:val="22"/>
          <w:lang w:val="ru-RU"/>
        </w:rPr>
        <w:t xml:space="preserve">1990 г. </w:t>
      </w:r>
      <w:r w:rsidR="00945210" w:rsidRPr="00DA46B1">
        <w:rPr>
          <w:sz w:val="22"/>
          <w:szCs w:val="22"/>
          <w:lang w:val="ru-RU"/>
        </w:rPr>
        <w:t>(</w:t>
      </w:r>
      <w:r w:rsidR="00332A16" w:rsidRPr="00DA46B1">
        <w:rPr>
          <w:sz w:val="22"/>
          <w:szCs w:val="22"/>
          <w:lang w:val="ru-RU"/>
        </w:rPr>
        <w:t xml:space="preserve">в то время </w:t>
      </w:r>
      <w:r w:rsidR="00064E8C" w:rsidRPr="00DA46B1">
        <w:rPr>
          <w:sz w:val="22"/>
          <w:szCs w:val="22"/>
          <w:lang w:val="ru-RU"/>
        </w:rPr>
        <w:t>от СССР</w:t>
      </w:r>
      <w:r w:rsidR="00945210" w:rsidRPr="00DA46B1">
        <w:rPr>
          <w:sz w:val="22"/>
          <w:szCs w:val="22"/>
          <w:lang w:val="ru-RU"/>
        </w:rPr>
        <w:t>)</w:t>
      </w:r>
      <w:r w:rsidR="00CD190E" w:rsidRPr="00DA46B1">
        <w:rPr>
          <w:rStyle w:val="a8"/>
          <w:sz w:val="22"/>
          <w:szCs w:val="22"/>
          <w:lang w:val="ru-RU"/>
        </w:rPr>
        <w:footnoteReference w:id="4"/>
      </w:r>
      <w:r w:rsidR="00945210" w:rsidRPr="00DA46B1">
        <w:rPr>
          <w:sz w:val="22"/>
          <w:szCs w:val="22"/>
          <w:lang w:val="ru-RU"/>
        </w:rPr>
        <w:t xml:space="preserve"> </w:t>
      </w:r>
      <w:r w:rsidR="00C87FD2" w:rsidRPr="00DA46B1">
        <w:rPr>
          <w:sz w:val="22"/>
          <w:szCs w:val="22"/>
          <w:lang w:val="ru-RU"/>
        </w:rPr>
        <w:t>н</w:t>
      </w:r>
      <w:r w:rsidR="00843254" w:rsidRPr="00DA46B1">
        <w:rPr>
          <w:sz w:val="22"/>
          <w:szCs w:val="22"/>
          <w:lang w:val="ru-RU"/>
        </w:rPr>
        <w:t xml:space="preserve">а 14-й сессии Комитета Всемирного наследия ЮНЕСКО, </w:t>
      </w:r>
      <w:r w:rsidR="00C87FD2" w:rsidRPr="00DA46B1">
        <w:rPr>
          <w:sz w:val="22"/>
          <w:szCs w:val="22"/>
          <w:lang w:val="ru-RU"/>
        </w:rPr>
        <w:t>пр</w:t>
      </w:r>
      <w:r w:rsidR="00843254" w:rsidRPr="00DA46B1">
        <w:rPr>
          <w:sz w:val="22"/>
          <w:szCs w:val="22"/>
          <w:lang w:val="ru-RU"/>
        </w:rPr>
        <w:t>о</w:t>
      </w:r>
      <w:r w:rsidR="00C87FD2" w:rsidRPr="00DA46B1">
        <w:rPr>
          <w:sz w:val="22"/>
          <w:szCs w:val="22"/>
          <w:lang w:val="ru-RU"/>
        </w:rPr>
        <w:t>хо</w:t>
      </w:r>
      <w:r w:rsidR="00843254" w:rsidRPr="00DA46B1">
        <w:rPr>
          <w:sz w:val="22"/>
          <w:szCs w:val="22"/>
          <w:lang w:val="ru-RU"/>
        </w:rPr>
        <w:t xml:space="preserve">дившей 7-12 декабря в г. </w:t>
      </w:r>
      <w:proofErr w:type="spellStart"/>
      <w:r w:rsidR="00843254" w:rsidRPr="00DA46B1">
        <w:rPr>
          <w:sz w:val="22"/>
          <w:szCs w:val="22"/>
          <w:lang w:val="ru-RU"/>
        </w:rPr>
        <w:t>Банф</w:t>
      </w:r>
      <w:proofErr w:type="spellEnd"/>
      <w:r w:rsidR="00843254" w:rsidRPr="00DA46B1">
        <w:rPr>
          <w:sz w:val="22"/>
          <w:szCs w:val="22"/>
          <w:lang w:val="ru-RU"/>
        </w:rPr>
        <w:t xml:space="preserve"> (Канада).</w:t>
      </w:r>
    </w:p>
    <w:p w:rsidR="00B22F80" w:rsidRPr="00DA46B1" w:rsidRDefault="00B22F80" w:rsidP="00B22F80">
      <w:pPr>
        <w:pStyle w:val="a6"/>
        <w:spacing w:line="276" w:lineRule="auto"/>
        <w:ind w:firstLine="567"/>
        <w:rPr>
          <w:sz w:val="22"/>
          <w:szCs w:val="22"/>
          <w:lang w:val="ru-RU"/>
        </w:rPr>
      </w:pPr>
      <w:r w:rsidRPr="00DA46B1">
        <w:rPr>
          <w:sz w:val="22"/>
          <w:szCs w:val="22"/>
          <w:lang w:val="ru-RU"/>
        </w:rPr>
        <w:t xml:space="preserve">Первоначальный список недвижимых памятников истории и культуры </w:t>
      </w:r>
      <w:r w:rsidR="00CC3656" w:rsidRPr="00DA46B1">
        <w:rPr>
          <w:sz w:val="22"/>
          <w:szCs w:val="22"/>
          <w:lang w:val="ru-RU"/>
        </w:rPr>
        <w:t xml:space="preserve">СССР </w:t>
      </w:r>
      <w:r w:rsidRPr="00DA46B1">
        <w:rPr>
          <w:sz w:val="22"/>
          <w:szCs w:val="22"/>
          <w:lang w:val="ru-RU"/>
        </w:rPr>
        <w:t xml:space="preserve">всемирного значения </w:t>
      </w:r>
      <w:r w:rsidR="002E4510" w:rsidRPr="00DA46B1">
        <w:rPr>
          <w:sz w:val="22"/>
          <w:szCs w:val="22"/>
          <w:lang w:val="ru-RU"/>
        </w:rPr>
        <w:t xml:space="preserve">в стране </w:t>
      </w:r>
      <w:r w:rsidRPr="00DA46B1">
        <w:rPr>
          <w:sz w:val="22"/>
          <w:szCs w:val="22"/>
          <w:lang w:val="ru-RU"/>
        </w:rPr>
        <w:t xml:space="preserve">начали готовить </w:t>
      </w:r>
      <w:r w:rsidR="00332A16" w:rsidRPr="00DA46B1">
        <w:rPr>
          <w:sz w:val="22"/>
          <w:szCs w:val="22"/>
          <w:lang w:val="ru-RU"/>
        </w:rPr>
        <w:t xml:space="preserve">ещё </w:t>
      </w:r>
      <w:r w:rsidR="00D51E2C" w:rsidRPr="00DA46B1">
        <w:rPr>
          <w:sz w:val="22"/>
          <w:szCs w:val="22"/>
          <w:lang w:val="ru-RU"/>
        </w:rPr>
        <w:t xml:space="preserve">в </w:t>
      </w:r>
      <w:r w:rsidRPr="00DA46B1">
        <w:rPr>
          <w:sz w:val="22"/>
          <w:szCs w:val="22"/>
          <w:lang w:val="ru-RU"/>
        </w:rPr>
        <w:t xml:space="preserve">1987 г., </w:t>
      </w:r>
      <w:r w:rsidR="00D92BD0" w:rsidRPr="00DA46B1">
        <w:rPr>
          <w:sz w:val="22"/>
          <w:szCs w:val="22"/>
          <w:lang w:val="ru-RU"/>
        </w:rPr>
        <w:t xml:space="preserve">за </w:t>
      </w:r>
      <w:r w:rsidRPr="00DA46B1">
        <w:rPr>
          <w:sz w:val="22"/>
          <w:szCs w:val="22"/>
          <w:lang w:val="ru-RU"/>
        </w:rPr>
        <w:t>год до ратификации (12 октября 1988 г.) Советским Союзом Конвенции об охране всемирного культурного и природного наследия.</w:t>
      </w:r>
      <w:r w:rsidRPr="00DA46B1">
        <w:rPr>
          <w:rStyle w:val="a8"/>
          <w:sz w:val="22"/>
          <w:szCs w:val="22"/>
          <w:lang w:val="ru-RU"/>
        </w:rPr>
        <w:footnoteReference w:id="5"/>
      </w:r>
      <w:r w:rsidRPr="00DA46B1">
        <w:rPr>
          <w:sz w:val="22"/>
          <w:szCs w:val="22"/>
          <w:lang w:val="ru-RU"/>
        </w:rPr>
        <w:t xml:space="preserve"> </w:t>
      </w:r>
    </w:p>
    <w:p w:rsidR="00D92BD0" w:rsidRPr="00DA46B1" w:rsidRDefault="00B22F80" w:rsidP="00B22F80">
      <w:pPr>
        <w:pStyle w:val="a6"/>
        <w:spacing w:line="276" w:lineRule="auto"/>
        <w:ind w:firstLine="567"/>
        <w:rPr>
          <w:sz w:val="22"/>
          <w:szCs w:val="22"/>
          <w:lang w:val="ru-RU"/>
        </w:rPr>
      </w:pPr>
      <w:r w:rsidRPr="00DA46B1">
        <w:rPr>
          <w:sz w:val="22"/>
          <w:szCs w:val="22"/>
          <w:lang w:val="ru-RU"/>
        </w:rPr>
        <w:t>К подготовке списка по заданию МК СССР приступил Научно-методический совет</w:t>
      </w:r>
      <w:r w:rsidR="00A3597B" w:rsidRPr="00DA46B1">
        <w:rPr>
          <w:sz w:val="22"/>
          <w:szCs w:val="22"/>
          <w:lang w:val="ru-RU"/>
        </w:rPr>
        <w:t>,</w:t>
      </w:r>
      <w:r w:rsidR="00BF3A9B" w:rsidRPr="00DA46B1">
        <w:rPr>
          <w:sz w:val="22"/>
          <w:szCs w:val="22"/>
          <w:lang w:val="ru-RU"/>
        </w:rPr>
        <w:t xml:space="preserve"> </w:t>
      </w:r>
      <w:r w:rsidR="00D92BD0" w:rsidRPr="00DA46B1">
        <w:rPr>
          <w:sz w:val="22"/>
          <w:szCs w:val="22"/>
          <w:lang w:val="ru-RU"/>
        </w:rPr>
        <w:t>де</w:t>
      </w:r>
      <w:r w:rsidR="00F821E0" w:rsidRPr="00DA46B1">
        <w:rPr>
          <w:sz w:val="22"/>
          <w:szCs w:val="22"/>
          <w:lang w:val="ru-RU"/>
        </w:rPr>
        <w:t xml:space="preserve">ятельность </w:t>
      </w:r>
      <w:r w:rsidR="00D92BD0" w:rsidRPr="00DA46B1">
        <w:rPr>
          <w:sz w:val="22"/>
          <w:szCs w:val="22"/>
          <w:lang w:val="ru-RU"/>
        </w:rPr>
        <w:t xml:space="preserve">которого в области сохранения всемирного наследия </w:t>
      </w:r>
      <w:r w:rsidR="00F821E0" w:rsidRPr="00DA46B1">
        <w:rPr>
          <w:sz w:val="22"/>
          <w:szCs w:val="22"/>
          <w:lang w:val="ru-RU"/>
        </w:rPr>
        <w:t xml:space="preserve">сегодня продолжает </w:t>
      </w:r>
      <w:r w:rsidR="00F166C8" w:rsidRPr="00DA46B1">
        <w:rPr>
          <w:sz w:val="22"/>
          <w:szCs w:val="22"/>
          <w:lang w:val="ru-RU"/>
        </w:rPr>
        <w:t xml:space="preserve">Институт </w:t>
      </w:r>
      <w:r w:rsidR="006F0AC8" w:rsidRPr="00DA46B1">
        <w:rPr>
          <w:sz w:val="22"/>
          <w:szCs w:val="22"/>
          <w:lang w:val="ru-RU"/>
        </w:rPr>
        <w:t xml:space="preserve">культурного и природного </w:t>
      </w:r>
      <w:r w:rsidR="00F166C8" w:rsidRPr="00DA46B1">
        <w:rPr>
          <w:sz w:val="22"/>
          <w:szCs w:val="22"/>
          <w:lang w:val="ru-RU"/>
        </w:rPr>
        <w:t>наследия</w:t>
      </w:r>
      <w:r w:rsidR="006F0AC8" w:rsidRPr="00DA46B1">
        <w:rPr>
          <w:sz w:val="22"/>
          <w:szCs w:val="22"/>
          <w:lang w:val="ru-RU"/>
        </w:rPr>
        <w:t xml:space="preserve"> имени Д.С. Лихачёва</w:t>
      </w:r>
      <w:r w:rsidR="00BF3A9B" w:rsidRPr="00DA46B1">
        <w:rPr>
          <w:sz w:val="22"/>
          <w:szCs w:val="22"/>
          <w:lang w:val="ru-RU"/>
        </w:rPr>
        <w:t>.</w:t>
      </w:r>
      <w:r w:rsidR="00F166C8" w:rsidRPr="00DA46B1">
        <w:rPr>
          <w:sz w:val="22"/>
          <w:szCs w:val="22"/>
          <w:lang w:val="ru-RU"/>
        </w:rPr>
        <w:t xml:space="preserve"> </w:t>
      </w:r>
      <w:r w:rsidR="00D92BD0" w:rsidRPr="00DA46B1">
        <w:rPr>
          <w:sz w:val="22"/>
          <w:szCs w:val="22"/>
          <w:lang w:val="ru-RU"/>
        </w:rPr>
        <w:t xml:space="preserve">  </w:t>
      </w:r>
      <w:r w:rsidRPr="00DA46B1">
        <w:rPr>
          <w:sz w:val="22"/>
          <w:szCs w:val="22"/>
          <w:lang w:val="ru-RU"/>
        </w:rPr>
        <w:t xml:space="preserve"> </w:t>
      </w:r>
    </w:p>
    <w:p w:rsidR="00B22F80" w:rsidRPr="00DA46B1" w:rsidRDefault="00B22F80" w:rsidP="00B22F80">
      <w:pPr>
        <w:pStyle w:val="a6"/>
        <w:spacing w:line="276" w:lineRule="auto"/>
        <w:ind w:firstLine="567"/>
        <w:rPr>
          <w:sz w:val="22"/>
          <w:szCs w:val="22"/>
          <w:lang w:val="ru-RU"/>
        </w:rPr>
      </w:pPr>
      <w:r w:rsidRPr="00DA46B1">
        <w:rPr>
          <w:sz w:val="22"/>
          <w:szCs w:val="22"/>
          <w:lang w:val="ru-RU"/>
        </w:rPr>
        <w:t>Проект первоначального списка</w:t>
      </w:r>
      <w:r w:rsidR="0058636B">
        <w:rPr>
          <w:rStyle w:val="a8"/>
          <w:sz w:val="22"/>
          <w:szCs w:val="22"/>
          <w:lang w:val="ru-RU"/>
        </w:rPr>
        <w:footnoteReference w:id="6"/>
      </w:r>
      <w:r w:rsidRPr="00DA46B1">
        <w:rPr>
          <w:sz w:val="22"/>
          <w:szCs w:val="22"/>
          <w:lang w:val="ru-RU"/>
        </w:rPr>
        <w:t xml:space="preserve"> обсуждался </w:t>
      </w:r>
      <w:r w:rsidR="0045005A" w:rsidRPr="00DA46B1">
        <w:rPr>
          <w:sz w:val="22"/>
          <w:szCs w:val="22"/>
          <w:lang w:val="ru-RU"/>
        </w:rPr>
        <w:t xml:space="preserve">в НМС </w:t>
      </w:r>
      <w:r w:rsidRPr="00DA46B1">
        <w:rPr>
          <w:sz w:val="22"/>
          <w:szCs w:val="22"/>
          <w:lang w:val="ru-RU"/>
        </w:rPr>
        <w:t>на заседании секции учёта и научной классификации памятников истории и культуры</w:t>
      </w:r>
      <w:r w:rsidR="0045005A" w:rsidRPr="00DA46B1">
        <w:rPr>
          <w:sz w:val="22"/>
          <w:szCs w:val="22"/>
          <w:lang w:val="ru-RU"/>
        </w:rPr>
        <w:t>, которое проходило в Москве 10</w:t>
      </w:r>
      <w:r w:rsidRPr="00DA46B1">
        <w:rPr>
          <w:sz w:val="22"/>
          <w:szCs w:val="22"/>
          <w:lang w:val="ru-RU"/>
        </w:rPr>
        <w:t xml:space="preserve"> июня 1987 г.  </w:t>
      </w:r>
    </w:p>
    <w:p w:rsidR="00B22F80" w:rsidRPr="00544170" w:rsidRDefault="00B22F80" w:rsidP="004A30A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01D60" w:rsidRDefault="00201D6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Р О Т О К О Л</w:t>
      </w: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секции учёта и научной классификации памятников истории и культуры </w:t>
      </w:r>
    </w:p>
    <w:p w:rsidR="00B22F80" w:rsidRDefault="00B22F80" w:rsidP="00544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Научно-методического совета по охране памятников культуры</w:t>
      </w:r>
    </w:p>
    <w:p w:rsidR="00125D76" w:rsidRPr="00792809" w:rsidRDefault="00125D76" w:rsidP="0054417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54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                                                                                                        10 июня 1987 г.</w:t>
      </w:r>
      <w:r w:rsidR="00C33B7B">
        <w:rPr>
          <w:rStyle w:val="a8"/>
          <w:rFonts w:ascii="Times New Roman" w:hAnsi="Times New Roman" w:cs="Times New Roman"/>
          <w:sz w:val="24"/>
          <w:szCs w:val="24"/>
        </w:rPr>
        <w:footnoteReference w:id="7"/>
      </w:r>
    </w:p>
    <w:p w:rsidR="00B22F80" w:rsidRPr="00332359" w:rsidRDefault="00B22F80" w:rsidP="005441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54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президиума НМС: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председатель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Л.А. Давид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В.Б. Куинджи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секции: В.В. Борисова (секретарь секции)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Д.А.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Дрбоглав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(МГУ им. Ломоносова)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Г.А. Фёдоров-Давыдов (– … –) 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В.В. Седов (ИА АН СССР) 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О.Н.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(УГК ОИП)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Е.Н. Микулина (МАРХИ)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А.В. Королёва (ВНИИ искусствоведения)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Н.М. Булатов (НМС)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М.В. Николаева (НМС)</w:t>
      </w:r>
      <w:r w:rsidR="004A3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</w:p>
    <w:p w:rsidR="004A30A7" w:rsidRPr="00DA46B1" w:rsidRDefault="004A30A7" w:rsidP="00B22F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6C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Обсуждение проекта Списка недвижимых памятников истории и культуры СССР всемирного значения.</w:t>
      </w:r>
    </w:p>
    <w:p w:rsidR="00B22F80" w:rsidRPr="009C3FC7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Pr="009C3FC7">
        <w:rPr>
          <w:rFonts w:ascii="Times New Roman" w:hAnsi="Times New Roman" w:cs="Times New Roman"/>
          <w:sz w:val="24"/>
          <w:szCs w:val="24"/>
          <w:u w:val="single"/>
        </w:rPr>
        <w:t xml:space="preserve">Л.А. </w:t>
      </w:r>
      <w:proofErr w:type="spellStart"/>
      <w:r w:rsidRPr="009C3FC7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9C3F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проинформировал присутствующих о поступившем в НМС в апреле с.</w:t>
      </w:r>
      <w:r w:rsidR="00F0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задании Министерства культуры СССР составить такой список. Он предоставил слово Куинджи В.Б. для характеристики целей и задач списка, условиях и критериев отбора </w:t>
      </w:r>
      <w:r w:rsidRPr="004148BB">
        <w:rPr>
          <w:rFonts w:ascii="Times New Roman" w:hAnsi="Times New Roman" w:cs="Times New Roman"/>
          <w:sz w:val="24"/>
          <w:szCs w:val="24"/>
        </w:rPr>
        <w:t xml:space="preserve">памятника </w:t>
      </w:r>
      <w:r>
        <w:rPr>
          <w:rFonts w:ascii="Times New Roman" w:hAnsi="Times New Roman" w:cs="Times New Roman"/>
          <w:sz w:val="24"/>
          <w:szCs w:val="24"/>
        </w:rPr>
        <w:t>в него.</w:t>
      </w:r>
    </w:p>
    <w:p w:rsidR="00B22F80" w:rsidRPr="00120614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FC7">
        <w:rPr>
          <w:rFonts w:ascii="Times New Roman" w:hAnsi="Times New Roman" w:cs="Times New Roman"/>
          <w:sz w:val="24"/>
          <w:szCs w:val="24"/>
          <w:u w:val="single"/>
        </w:rPr>
        <w:t>Куинджи В.Б.</w:t>
      </w:r>
      <w:r>
        <w:rPr>
          <w:rFonts w:ascii="Times New Roman" w:hAnsi="Times New Roman" w:cs="Times New Roman"/>
          <w:sz w:val="24"/>
          <w:szCs w:val="24"/>
        </w:rPr>
        <w:t xml:space="preserve"> – все страны мира определили</w:t>
      </w:r>
      <w:r w:rsidRPr="004148BB">
        <w:rPr>
          <w:rFonts w:ascii="Times New Roman" w:hAnsi="Times New Roman" w:cs="Times New Roman"/>
          <w:sz w:val="24"/>
          <w:szCs w:val="24"/>
        </w:rPr>
        <w:t xml:space="preserve"> памятник </w:t>
      </w:r>
      <w:r>
        <w:rPr>
          <w:rFonts w:ascii="Times New Roman" w:hAnsi="Times New Roman" w:cs="Times New Roman"/>
          <w:sz w:val="24"/>
          <w:szCs w:val="24"/>
        </w:rPr>
        <w:t xml:space="preserve">всемирного значения. На совещаниях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ИКОМОСа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совещаниях комиссии МИД СССР по делам ЮНЕСКО неоднократно отмечалась необходимость создания такого списка у нас. Очевидно, надо придерживаться тех же принципов отбора памятников, которыми руководствовались при составлении Списка памятников общесоюзного значения. Предполагаемый объём – 50–75 объектов, в дальнейшем может быть и 100.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социалистических странах – Болгарии, Чехословакии, Польше, Кубе такие списки есть.</w:t>
      </w:r>
    </w:p>
    <w:p w:rsidR="00B22F80" w:rsidRPr="00120614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20614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120614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  <w:r>
        <w:rPr>
          <w:rFonts w:ascii="Times New Roman" w:hAnsi="Times New Roman" w:cs="Times New Roman"/>
          <w:sz w:val="24"/>
          <w:szCs w:val="24"/>
        </w:rPr>
        <w:t xml:space="preserve"> – существуют ли единые принципы, требования к отбору?   </w:t>
      </w:r>
    </w:p>
    <w:p w:rsidR="00B22F80" w:rsidRPr="00637263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37263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ВЫСТУПЛЕНИЯ:</w:t>
      </w: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20614">
        <w:rPr>
          <w:rFonts w:ascii="Times New Roman" w:hAnsi="Times New Roman" w:cs="Times New Roman"/>
          <w:sz w:val="24"/>
          <w:szCs w:val="24"/>
          <w:u w:val="single"/>
        </w:rPr>
        <w:t>Дрбоглав</w:t>
      </w:r>
      <w:proofErr w:type="spellEnd"/>
      <w:r w:rsidRPr="00120614">
        <w:rPr>
          <w:rFonts w:ascii="Times New Roman" w:hAnsi="Times New Roman" w:cs="Times New Roman"/>
          <w:sz w:val="24"/>
          <w:szCs w:val="24"/>
          <w:u w:val="single"/>
        </w:rPr>
        <w:t xml:space="preserve"> Д.А.</w:t>
      </w:r>
      <w:r>
        <w:rPr>
          <w:rFonts w:ascii="Times New Roman" w:hAnsi="Times New Roman" w:cs="Times New Roman"/>
          <w:sz w:val="24"/>
          <w:szCs w:val="24"/>
        </w:rPr>
        <w:t xml:space="preserve"> – приступая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серъёзному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делу необходимо знать цель. Если не связано с финансами, которые могут лимитировать объём списка, то список надо делать большой.</w:t>
      </w:r>
    </w:p>
    <w:p w:rsidR="00B22F80" w:rsidRPr="00637263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63">
        <w:rPr>
          <w:rFonts w:ascii="Times New Roman" w:hAnsi="Times New Roman" w:cs="Times New Roman"/>
          <w:sz w:val="24"/>
          <w:szCs w:val="24"/>
          <w:u w:val="single"/>
        </w:rPr>
        <w:t>Куинджи В.Б.</w:t>
      </w:r>
      <w:r>
        <w:rPr>
          <w:rFonts w:ascii="Times New Roman" w:hAnsi="Times New Roman" w:cs="Times New Roman"/>
          <w:sz w:val="24"/>
          <w:szCs w:val="24"/>
        </w:rPr>
        <w:t xml:space="preserve"> – к следующему заседанию я подготовлю соответствующие документы, конвенцию, примеры списков по другим странам.</w:t>
      </w:r>
    </w:p>
    <w:p w:rsidR="00B22F80" w:rsidRPr="00637263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Pr="0063726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37263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637263">
        <w:rPr>
          <w:rFonts w:ascii="Times New Roman" w:hAnsi="Times New Roman" w:cs="Times New Roman"/>
          <w:sz w:val="24"/>
          <w:szCs w:val="24"/>
          <w:u w:val="single"/>
        </w:rPr>
        <w:t xml:space="preserve"> Л.А.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списка, подготовленный группой учёта на 43 объекта несколько субъективен. Не чувствую единых критериев и принципов отбора памятников. Необходимо всё же опираться на мировой опыт в этом смысле.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частности, в связи с именем В.И. Ленина больше оснований взять Смольный, а не Шушенское. Вместо Троице-Сергиевой лавры дать Киево-Печерскую. Вызывает сомнения центр Смоленска. Есть лучшие памятники, чем центр г. Львова.</w:t>
      </w:r>
    </w:p>
    <w:p w:rsidR="00B22F80" w:rsidRPr="0063726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63">
        <w:rPr>
          <w:rFonts w:ascii="Times New Roman" w:hAnsi="Times New Roman" w:cs="Times New Roman"/>
          <w:sz w:val="24"/>
          <w:szCs w:val="24"/>
          <w:u w:val="single"/>
        </w:rPr>
        <w:t>Фёдоров-Давыдов Г.А.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польза для памятников, попавших в этот список?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Поскольку он очень малочислен, вошедшие в него будут в особом поле зрения, более благоустроены?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Шульган-Таш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АССР) – памятник испорчен, он в жутком состоянии.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хуже Тульский, Астраханский Кремль Смоленского, попавшего в список?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Москве не хватает Дома Пашкова, Андроникова монастыря. Считаю, что исторический центр г. Львова необходимо оставить.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Городища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Боспорского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царства очень разбросаны территориально.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добавить Чернигов,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Туркмении, Пенджикент по Таджикской ССР.</w:t>
      </w:r>
    </w:p>
    <w:p w:rsidR="00B22F80" w:rsidRPr="001D07BA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1D07BA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D07BA">
        <w:rPr>
          <w:rFonts w:ascii="Times New Roman" w:hAnsi="Times New Roman" w:cs="Times New Roman"/>
          <w:sz w:val="24"/>
          <w:szCs w:val="24"/>
          <w:u w:val="single"/>
        </w:rPr>
        <w:t>Дрбоглав</w:t>
      </w:r>
      <w:proofErr w:type="spellEnd"/>
      <w:r w:rsidRPr="001D07BA">
        <w:rPr>
          <w:rFonts w:ascii="Times New Roman" w:hAnsi="Times New Roman" w:cs="Times New Roman"/>
          <w:sz w:val="24"/>
          <w:szCs w:val="24"/>
          <w:u w:val="single"/>
        </w:rPr>
        <w:t xml:space="preserve"> Д.А.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 памятника для такого списка слишком мало.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Надо дать Москву в кольце (Бульварном или Садовом), добавить Коломенское, церковь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Дубровицах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Александровское, исторический центр Переславля-Залесского с монастырями, исторический центр Ленинграда, Александро-Невскую лавру с некрополем, все пять комплексов в пригородах Ленинграда. Считаю, что Троице-Сергиева лавра – памятник мирового класса, также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Иосифо</w:t>
      </w:r>
      <w:proofErr w:type="spellEnd"/>
      <w:r>
        <w:rPr>
          <w:rFonts w:ascii="Times New Roman" w:hAnsi="Times New Roman" w:cs="Times New Roman"/>
          <w:sz w:val="24"/>
          <w:szCs w:val="24"/>
        </w:rPr>
        <w:t>-Волоколамский монастырь.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мире нет ничего подобного, как Псков, Старая Русса, Старая Ладога.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Неповторимость русской архитектуры в Великом Устюге, Каргополе, Кирилло-Белозерском монастыре. Необходимо включить Дербент, Каменец-Подольский, центр Полоцка (по Белоруссии). Не удовлетворён количеством включённых памятников по Грузии и Армении.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Считаю, что центр Вильнюса более значим, чем Тракай. Добавить Тарту.</w:t>
      </w:r>
    </w:p>
    <w:p w:rsidR="00B22F80" w:rsidRPr="00230F41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30F41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0F41">
        <w:rPr>
          <w:rFonts w:ascii="Times New Roman" w:hAnsi="Times New Roman" w:cs="Times New Roman"/>
          <w:sz w:val="24"/>
          <w:szCs w:val="24"/>
          <w:u w:val="single"/>
        </w:rPr>
        <w:t>Микулина Е.М.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Добавить </w:t>
      </w:r>
      <w:r w:rsidR="005576A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етропавловскую крепость, Царское село, Павловск.</w:t>
      </w:r>
    </w:p>
    <w:p w:rsidR="00B22F80" w:rsidRPr="00230F41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30F41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0F41">
        <w:rPr>
          <w:rFonts w:ascii="Times New Roman" w:hAnsi="Times New Roman" w:cs="Times New Roman"/>
          <w:sz w:val="24"/>
          <w:szCs w:val="24"/>
          <w:u w:val="single"/>
        </w:rPr>
        <w:t>Давид Л.А.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добавить монастыри Москвы – Андроников, Донской, Ново-Спасский, а также Ростов Ярославский,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Пафнутьево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-Боровский монастырь, Звенигород,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(Армения).</w:t>
      </w:r>
    </w:p>
    <w:p w:rsidR="00B22F80" w:rsidRPr="00230F41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30F41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30F41">
        <w:rPr>
          <w:rFonts w:ascii="Times New Roman" w:hAnsi="Times New Roman" w:cs="Times New Roman"/>
          <w:sz w:val="24"/>
          <w:szCs w:val="24"/>
          <w:u w:val="single"/>
        </w:rPr>
        <w:t xml:space="preserve">Микулина Е.М.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Нужны памятники, связанные с именами великих писателей. Есть Ясная Поляна, но надо добавить Спасское-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места, связанные с А.П. Чеховым.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3583">
        <w:rPr>
          <w:rFonts w:ascii="Times New Roman" w:hAnsi="Times New Roman" w:cs="Times New Roman"/>
          <w:sz w:val="24"/>
          <w:szCs w:val="24"/>
          <w:u w:val="single"/>
        </w:rPr>
        <w:t xml:space="preserve">Фёдоров-Давыдов Г.А. 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Исторический центр Флоренции вошёл в список под одним номером. Мы должны также поступить с Ленинградом и пригородами, другими историческими городами.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03583">
        <w:rPr>
          <w:rFonts w:ascii="Times New Roman" w:hAnsi="Times New Roman" w:cs="Times New Roman"/>
          <w:sz w:val="24"/>
          <w:szCs w:val="24"/>
          <w:u w:val="single"/>
        </w:rPr>
        <w:t>Болотникова</w:t>
      </w:r>
      <w:proofErr w:type="spellEnd"/>
      <w:r w:rsidRPr="00203583">
        <w:rPr>
          <w:rFonts w:ascii="Times New Roman" w:hAnsi="Times New Roman" w:cs="Times New Roman"/>
          <w:sz w:val="24"/>
          <w:szCs w:val="24"/>
          <w:u w:val="single"/>
        </w:rPr>
        <w:t xml:space="preserve"> О.Н. 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Нарышкинская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архитектура. Нужно добавить Меньшикову башню, памятники на острове в Измайлово.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03583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203583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Высказанные к проекту предложения очень полезны.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Считаю необходимым В.В. Борисовой, В.Б. Куинджи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ИКОМОСа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подобрать те документы, которые помогли бы определить подход к этому вопросу.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3583">
        <w:rPr>
          <w:rFonts w:ascii="Times New Roman" w:hAnsi="Times New Roman" w:cs="Times New Roman"/>
          <w:sz w:val="24"/>
          <w:szCs w:val="24"/>
          <w:u w:val="single"/>
        </w:rPr>
        <w:t>Седов В.В.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Считаю, что критерии отбора могут быть сформулированы лишь внутри страны. Надо составить большой список. Что касается археологии, то надо включить историко-археологические центры Новгорода, Пскова и др. Сомневаюсь насчёт Шушенского.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Пушкинские места – это памятник или заповедная зона? Ведь на этой территории далеко не всё достойно внимания.</w:t>
      </w:r>
    </w:p>
    <w:p w:rsidR="00B22F80" w:rsidRPr="00203583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203583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03583">
        <w:rPr>
          <w:rFonts w:ascii="Times New Roman" w:hAnsi="Times New Roman" w:cs="Times New Roman"/>
          <w:sz w:val="24"/>
          <w:szCs w:val="24"/>
          <w:u w:val="single"/>
        </w:rPr>
        <w:t>Микулина Е.М.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 по республикам, ведь каждая республика – это как отдельная страна. Почему, например, по Литве лишь один памятник?</w:t>
      </w:r>
    </w:p>
    <w:p w:rsidR="00B22F80" w:rsidRPr="00A8252C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A8252C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8252C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A8252C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не отметить всеобщую заинтересованность. Неполнота проекта списка объясняется тем, что я определил цифру памятников к включению – 30-40. На основании этого строилась работа группы В.В. Борисовой.</w:t>
      </w:r>
    </w:p>
    <w:p w:rsidR="00B22F80" w:rsidRPr="001F20BC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1F20BC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F20BC">
        <w:rPr>
          <w:rFonts w:ascii="Times New Roman" w:hAnsi="Times New Roman" w:cs="Times New Roman"/>
          <w:sz w:val="24"/>
          <w:szCs w:val="24"/>
          <w:u w:val="single"/>
        </w:rPr>
        <w:t>Фёдоров-Давыдов Г.А.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принятия такого списка нужен будет созыв конференции с участием представителей разных республик.</w:t>
      </w:r>
    </w:p>
    <w:p w:rsidR="00B22F80" w:rsidRPr="001F20BC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Pr="001F20BC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F20BC">
        <w:rPr>
          <w:rFonts w:ascii="Times New Roman" w:hAnsi="Times New Roman" w:cs="Times New Roman"/>
          <w:sz w:val="24"/>
          <w:szCs w:val="24"/>
          <w:u w:val="single"/>
        </w:rPr>
        <w:t>Сокольский</w:t>
      </w:r>
      <w:proofErr w:type="spellEnd"/>
      <w:r w:rsidRPr="001F20BC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будем просить В.Б. Куинджи подготовить необходимую для дальнейшего обсуждения документацию. Присутствующих и других членов комиссии будем просить представить свои редакции Списка в Совет к 15 июля. </w:t>
      </w:r>
    </w:p>
    <w:p w:rsidR="00B22F80" w:rsidRPr="00B867F6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867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Разное.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предложений к списку памятников общесоюзного значения Казахской ССР.</w:t>
      </w:r>
    </w:p>
    <w:p w:rsidR="00B22F80" w:rsidRPr="00B867F6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Н.М. Булатов зачитал дополнения к списку Минкультуры Казахской ССР и </w:t>
      </w:r>
    </w:p>
    <w:p w:rsidR="00B22F80" w:rsidRDefault="00B22F80" w:rsidP="005576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ознакомил с проектом письма НМС по этому вопросу.</w:t>
      </w:r>
    </w:p>
    <w:p w:rsidR="00B22F80" w:rsidRPr="00B867F6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учесть предложения республики при дальнейшей работе над Списком.</w:t>
      </w:r>
    </w:p>
    <w:p w:rsidR="00B22F80" w:rsidRPr="00B867F6" w:rsidRDefault="00B22F80" w:rsidP="00B22F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2F80" w:rsidRPr="00B867F6" w:rsidRDefault="00B22F80" w:rsidP="00B22F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867F6">
        <w:rPr>
          <w:rFonts w:ascii="Times New Roman" w:hAnsi="Times New Roman" w:cs="Times New Roman"/>
          <w:sz w:val="24"/>
          <w:szCs w:val="24"/>
          <w:u w:val="single"/>
        </w:rPr>
        <w:t>Куинджи В.Б.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Ознакомил присутствующих с положением «Списка памятников истории и культуры общесоюзного значения», находящегося в стадии утверждения в Министерстве культуры СССР по поручению Совета Министров СССР.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требованию юриста Министерства Список может быть утверждён после дополнительного согласования с Советом Министров республик, которые должны прислать ответы к 25 июля. </w:t>
      </w:r>
    </w:p>
    <w:p w:rsidR="00B22F80" w:rsidRPr="00B867F6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             М.В. Николаева</w:t>
      </w:r>
    </w:p>
    <w:p w:rsidR="00B22F80" w:rsidRPr="008E2C92" w:rsidRDefault="00B22F8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5C6230" w:rsidRPr="008E2C92" w:rsidRDefault="005C6230" w:rsidP="00B22F80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ЛИСТ</w:t>
      </w:r>
    </w:p>
    <w:p w:rsidR="00B22F80" w:rsidRPr="00B867F6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22F80" w:rsidRPr="00620688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Сокольский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В.В. подпись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Л.А.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Дрбоглав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 подпись</w:t>
      </w:r>
    </w:p>
    <w:p w:rsidR="00B22F80" w:rsidRDefault="00B22F80" w:rsidP="006206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Фёдоров-Давыдов Г.А.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Седов В.В.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Булатов Н.М.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Куинджи В.Б.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Микулина Е.М. подпись</w:t>
      </w:r>
    </w:p>
    <w:p w:rsidR="00B22F80" w:rsidRDefault="00B22F80" w:rsidP="00B22F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Королёва А.В. подпись</w:t>
      </w:r>
    </w:p>
    <w:p w:rsidR="00B22F80" w:rsidRPr="008E2C92" w:rsidRDefault="00B22F80" w:rsidP="00B22F80">
      <w:pPr>
        <w:spacing w:after="0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июня 1987 г.</w:t>
      </w:r>
    </w:p>
    <w:p w:rsidR="00B22F80" w:rsidRPr="00790AA6" w:rsidRDefault="00B22F80" w:rsidP="00B22F80">
      <w:pPr>
        <w:spacing w:after="0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списка памятников истории и культуры СССР всемирного значения</w:t>
      </w: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pBdr>
          <w:top w:val="single" w:sz="4" w:space="1" w:color="auto"/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Наименование памятника                                                                 Местонахождение</w:t>
      </w:r>
    </w:p>
    <w:p w:rsidR="00B22F80" w:rsidRDefault="00B22F80" w:rsidP="00B22F8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1                                                                                                       2</w:t>
      </w:r>
    </w:p>
    <w:p w:rsidR="00B22F80" w:rsidRPr="00963CB5" w:rsidRDefault="00B22F80" w:rsidP="00B22F8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РСФСР</w:t>
      </w:r>
    </w:p>
    <w:p w:rsidR="00B22F80" w:rsidRDefault="00B22F80" w:rsidP="00B22F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Кремль с Красной площадью</w:t>
      </w:r>
      <w:r w:rsidR="00CC19F4">
        <w:rPr>
          <w:rStyle w:val="a8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Москва</w:t>
      </w:r>
    </w:p>
    <w:p w:rsidR="00B22F80" w:rsidRPr="00B42677" w:rsidRDefault="00B22F80" w:rsidP="00B22F80">
      <w:pPr>
        <w:pStyle w:val="a3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22F80" w:rsidRDefault="00B22F80" w:rsidP="00B22F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Новодевичий монастырь</w:t>
      </w:r>
      <w:r w:rsidR="00D12A60">
        <w:rPr>
          <w:rStyle w:val="a8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_..._ 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памятников, связанных                                       Красноярский край,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Сибирской ссылкой В.И. Ленина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10F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Шушенское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Соловецкий монастырь, лабиринты </w:t>
      </w:r>
      <w:r w:rsidR="00D655FB">
        <w:rPr>
          <w:rStyle w:val="a8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Архангельская обл.,   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Соловецкие острова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Исторический центр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Владимира,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г. Владимир с окрестностями                    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Боголюбовский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монастырь, 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церковь Покрова на Нерли</w:t>
      </w:r>
      <w:r w:rsidR="00271107">
        <w:rPr>
          <w:rStyle w:val="a8"/>
          <w:rFonts w:ascii="Times New Roman" w:hAnsi="Times New Roman" w:cs="Times New Roman"/>
          <w:sz w:val="24"/>
          <w:szCs w:val="24"/>
        </w:rPr>
        <w:footnoteReference w:id="11"/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Город-заповедник Суздаль</w:t>
      </w:r>
      <w:r w:rsidR="00395D18">
        <w:rPr>
          <w:rStyle w:val="a8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г. Суздаль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Ансамбль памятников стрелки                                           г. Ленинград,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Васильевского острова                                                        Васильевский остров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Ансамбль Дворцовой площади                                          Дворцовая пл.    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Ансамбль площади Декабристов                                       пл. Декабристов 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Петродворец (Петергоф)</w:t>
      </w:r>
      <w:r w:rsidR="009D72A8">
        <w:rPr>
          <w:rStyle w:val="a8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г. Петродворец</w:t>
      </w:r>
    </w:p>
    <w:p w:rsidR="00B22F80" w:rsidRDefault="00B22F80" w:rsidP="00B22F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Троице-Сергиев монастырь</w:t>
      </w:r>
      <w:r w:rsidR="00D12A60">
        <w:rPr>
          <w:rStyle w:val="a8"/>
          <w:rFonts w:ascii="Times New Roman" w:hAnsi="Times New Roman" w:cs="Times New Roman"/>
          <w:sz w:val="24"/>
          <w:szCs w:val="24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Московская обл. г. Загорск     </w:t>
      </w:r>
    </w:p>
    <w:p w:rsidR="00B22F80" w:rsidRDefault="00B22F80" w:rsidP="00B22F80">
      <w:pPr>
        <w:pStyle w:val="a3"/>
        <w:numPr>
          <w:ilvl w:val="0"/>
          <w:numId w:val="1"/>
        </w:num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Исторический центр и пригороды                                     г. Новгород с пригородами    </w:t>
      </w:r>
    </w:p>
    <w:p w:rsidR="00B22F80" w:rsidRDefault="00B22F80" w:rsidP="00B22F8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Новгорода</w:t>
      </w:r>
      <w:r w:rsidR="009164D0">
        <w:rPr>
          <w:rStyle w:val="a8"/>
          <w:rFonts w:ascii="Times New Roman" w:hAnsi="Times New Roman" w:cs="Times New Roman"/>
          <w:sz w:val="24"/>
          <w:szCs w:val="24"/>
        </w:rPr>
        <w:footnoteReference w:id="15"/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13. Комплекс Пушкинских мест                                              Псковская обл., </w:t>
      </w:r>
    </w:p>
    <w:p w:rsidR="00B22F80" w:rsidRDefault="00B22F80" w:rsidP="00B22F80">
      <w:pPr>
        <w:pStyle w:val="a3"/>
        <w:tabs>
          <w:tab w:val="left" w:pos="623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="00010FD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гт</w:t>
      </w:r>
      <w:proofErr w:type="spellEnd"/>
      <w:r w:rsidR="00010F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Пушкинские Горы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14. Исторический центр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Смоленска, </w:t>
      </w:r>
      <w:r w:rsidR="00B67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г. Смоленск, Смоленский р-н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комплекс археологических памятников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Гнездово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 Комплекс «Ясная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поляна»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Тульская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16. Исторический центр г. Ярославля</w:t>
      </w:r>
      <w:r w:rsidR="009164D0">
        <w:rPr>
          <w:rStyle w:val="a8"/>
          <w:rFonts w:ascii="Times New Roman" w:hAnsi="Times New Roman" w:cs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Ярославль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Шульган-Таш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пещера)</w:t>
      </w:r>
      <w:r w:rsidR="00CC19F4">
        <w:rPr>
          <w:rStyle w:val="a8"/>
          <w:rFonts w:ascii="Times New Roman" w:hAnsi="Times New Roman" w:cs="Times New Roman"/>
          <w:sz w:val="24"/>
          <w:szCs w:val="24"/>
        </w:rPr>
        <w:footnoteReference w:id="17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Башкирская АССР,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Бурзянский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Шульганово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погост</w:t>
      </w:r>
      <w:r w:rsidR="00D12A60">
        <w:rPr>
          <w:rStyle w:val="a8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Карельская АССР,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Медвежьегорский р-н, с. Кижи</w:t>
      </w:r>
    </w:p>
    <w:p w:rsidR="00B22F80" w:rsidRPr="008636C2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УССР</w:t>
      </w:r>
    </w:p>
    <w:p w:rsidR="00B22F80" w:rsidRPr="00EF750B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София Киевская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г. Киев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Киево-Печерская лавра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 …_    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Пещерные города Крыма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Крымская обл.,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Бахчисарайский р-н  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Комплекс городищ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Боспорского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царства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Керчь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Городище Херсонес и              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Севастополь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гераклейские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клеры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Исторический центр г. Львова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Львов</w:t>
      </w:r>
    </w:p>
    <w:p w:rsidR="00B22F80" w:rsidRPr="00EF750B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1C40D0" w:rsidRDefault="001C40D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B22F80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БССР</w:t>
      </w:r>
    </w:p>
    <w:p w:rsidR="00B22F80" w:rsidRPr="00EF750B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Городище древнего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Берестья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 Брест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Брестская крепость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Мемориальный комплекс Хатынь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</w:p>
    <w:p w:rsidR="00B22F80" w:rsidRPr="00EF750B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4756FF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6FF">
        <w:rPr>
          <w:rFonts w:ascii="Times New Roman" w:hAnsi="Times New Roman" w:cs="Times New Roman"/>
          <w:sz w:val="24"/>
          <w:szCs w:val="24"/>
          <w:u w:val="single"/>
        </w:rPr>
        <w:t>Узбекская ССР</w:t>
      </w:r>
    </w:p>
    <w:p w:rsidR="00B22F80" w:rsidRPr="00EF750B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Исторический центр г. Бухары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г. Бухара        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Исторический центр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Шахрисябз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Кашкадарьинская обл.,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Шахрисябз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Городище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Афрасиаб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13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Самарканд  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исторический центр г. Самарканда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Архитектурный заповедник Ичан-Кала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Хорезмская обл., г. Хива</w:t>
      </w:r>
    </w:p>
    <w:p w:rsidR="00B22F80" w:rsidRPr="00EF750B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4756FF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6FF">
        <w:rPr>
          <w:rFonts w:ascii="Times New Roman" w:hAnsi="Times New Roman" w:cs="Times New Roman"/>
          <w:sz w:val="24"/>
          <w:szCs w:val="24"/>
          <w:u w:val="single"/>
        </w:rPr>
        <w:t xml:space="preserve">Казахская ССР </w:t>
      </w:r>
    </w:p>
    <w:p w:rsidR="00B22F80" w:rsidRPr="00EF750B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Памятники древнего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Туркестана,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Чимкентская обл.,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Мавзолей-мечеть Ахмеда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г. Туркестан </w:t>
      </w:r>
    </w:p>
    <w:p w:rsidR="00B22F80" w:rsidRPr="004756FF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4756FF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6FF">
        <w:rPr>
          <w:rFonts w:ascii="Times New Roman" w:hAnsi="Times New Roman" w:cs="Times New Roman"/>
          <w:sz w:val="24"/>
          <w:szCs w:val="24"/>
          <w:u w:val="single"/>
        </w:rPr>
        <w:t>Грузинская ССР</w:t>
      </w:r>
    </w:p>
    <w:p w:rsidR="00B22F80" w:rsidRPr="004756FF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Пещерный монастырь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Вардзиа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Аспиндзский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Городище Вани            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     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>Азербайджанская ССР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tabs>
          <w:tab w:val="left" w:pos="623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Исторический центр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Ичери-шехер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 Баку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 xml:space="preserve">Литовская ССР 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Комплекс замков          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Тракай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>Латвийская ССР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tabs>
          <w:tab w:val="left" w:pos="623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Исторический центр г. Риги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г. Рига 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>Таджикская ССР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Комплекс Гиссар          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Гиссарский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                                                          </w:t>
      </w:r>
    </w:p>
    <w:p w:rsidR="00B22F80" w:rsidRPr="001F7F1A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7F1A">
        <w:rPr>
          <w:rFonts w:ascii="Times New Roman" w:hAnsi="Times New Roman" w:cs="Times New Roman"/>
          <w:sz w:val="24"/>
          <w:szCs w:val="24"/>
          <w:u w:val="single"/>
        </w:rPr>
        <w:t>Армянская ССР</w:t>
      </w:r>
    </w:p>
    <w:p w:rsidR="00B22F80" w:rsidRPr="001F7F1A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Городище Эребуни       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г. Ереван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Гегардский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монастырь 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Абовянский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Историко-архитектурный центр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Эчмиадзинский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города Эчмиадзин</w:t>
      </w:r>
    </w:p>
    <w:p w:rsidR="00B22F80" w:rsidRPr="000A756C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0A756C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756C">
        <w:rPr>
          <w:rFonts w:ascii="Times New Roman" w:hAnsi="Times New Roman" w:cs="Times New Roman"/>
          <w:sz w:val="24"/>
          <w:szCs w:val="24"/>
          <w:u w:val="single"/>
        </w:rPr>
        <w:t>Туркменская ССР</w:t>
      </w:r>
    </w:p>
    <w:p w:rsidR="00B22F80" w:rsidRPr="000A756C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Городища Старая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Ашхабадский р-н,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Багир</w:t>
      </w:r>
      <w:proofErr w:type="spellEnd"/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Ниса</w:t>
      </w:r>
      <w:proofErr w:type="spellEnd"/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Городище и памятники      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Ташаузская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обл., </w:t>
      </w: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архитектуры Куня-Ургенч         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10F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Куня-Ургенч</w:t>
      </w:r>
    </w:p>
    <w:p w:rsidR="00B22F80" w:rsidRPr="000A756C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0A756C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756C">
        <w:rPr>
          <w:rFonts w:ascii="Times New Roman" w:hAnsi="Times New Roman" w:cs="Times New Roman"/>
          <w:sz w:val="24"/>
          <w:szCs w:val="24"/>
          <w:u w:val="single"/>
        </w:rPr>
        <w:t>Эстонская ССР</w:t>
      </w:r>
    </w:p>
    <w:p w:rsidR="00B22F80" w:rsidRPr="000A756C" w:rsidRDefault="00B22F80" w:rsidP="00B22F80">
      <w:pPr>
        <w:pStyle w:val="a3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Исторический центр г. Таллина                                        </w:t>
      </w:r>
      <w:r w:rsidR="00D655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г. Таллин</w:t>
      </w:r>
    </w:p>
    <w:p w:rsidR="00B33372" w:rsidRDefault="00B33372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B33372" w:rsidRDefault="00B33372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B33372" w:rsidRDefault="00B33372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B33372" w:rsidRDefault="00B33372" w:rsidP="00B22F80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Подготовила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Илевич</w:t>
      </w:r>
      <w:proofErr w:type="spellEnd"/>
    </w:p>
    <w:p w:rsidR="00B22F80" w:rsidRPr="00CC19F4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Pr="00CC19F4" w:rsidRDefault="00B22F80" w:rsidP="00B22F80">
      <w:pPr>
        <w:pStyle w:val="a3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B22F80" w:rsidRDefault="00B22F80" w:rsidP="00B22F80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B22F80" w:rsidRPr="00790AA6" w:rsidRDefault="00B22F80" w:rsidP="00B22F80">
      <w:pPr>
        <w:pStyle w:val="a3"/>
        <w:spacing w:after="0"/>
        <w:ind w:left="1047"/>
        <w:rPr>
          <w:rFonts w:ascii="Times New Roman" w:hAnsi="Times New Roman" w:cs="Times New Roman"/>
          <w:sz w:val="24"/>
          <w:szCs w:val="24"/>
        </w:rPr>
      </w:pPr>
    </w:p>
    <w:p w:rsidR="00444538" w:rsidRPr="00B22F80" w:rsidRDefault="00444538">
      <w:pPr>
        <w:rPr>
          <w:rFonts w:ascii="Times New Roman" w:hAnsi="Times New Roman" w:cs="Times New Roman"/>
          <w:sz w:val="24"/>
          <w:szCs w:val="24"/>
        </w:rPr>
      </w:pPr>
    </w:p>
    <w:sectPr w:rsidR="00444538" w:rsidRPr="00B22F80" w:rsidSect="002D4B2D">
      <w:headerReference w:type="default" r:id="rId8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88" w:rsidRDefault="001F0288" w:rsidP="00B22F80">
      <w:pPr>
        <w:spacing w:after="0" w:line="240" w:lineRule="auto"/>
      </w:pPr>
      <w:r>
        <w:separator/>
      </w:r>
    </w:p>
  </w:endnote>
  <w:endnote w:type="continuationSeparator" w:id="0">
    <w:p w:rsidR="001F0288" w:rsidRDefault="001F0288" w:rsidP="00B2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88" w:rsidRDefault="001F0288" w:rsidP="00B22F80">
      <w:pPr>
        <w:spacing w:after="0" w:line="240" w:lineRule="auto"/>
      </w:pPr>
      <w:r>
        <w:separator/>
      </w:r>
    </w:p>
  </w:footnote>
  <w:footnote w:type="continuationSeparator" w:id="0">
    <w:p w:rsidR="001F0288" w:rsidRDefault="001F0288" w:rsidP="00B22F80">
      <w:pPr>
        <w:spacing w:after="0" w:line="240" w:lineRule="auto"/>
      </w:pPr>
      <w:r>
        <w:continuationSeparator/>
      </w:r>
    </w:p>
  </w:footnote>
  <w:footnote w:id="1">
    <w:p w:rsidR="00444538" w:rsidRPr="00655BDC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655BDC">
        <w:rPr>
          <w:lang w:val="ru-RU"/>
        </w:rPr>
        <w:t xml:space="preserve"> </w:t>
      </w:r>
      <w:r>
        <w:rPr>
          <w:lang w:val="ru-RU"/>
        </w:rPr>
        <w:t xml:space="preserve">Институт наследия создан </w:t>
      </w:r>
      <w:r w:rsidRPr="00F56DCC">
        <w:rPr>
          <w:lang w:val="ru-RU"/>
        </w:rPr>
        <w:t>Постановление</w:t>
      </w:r>
      <w:r>
        <w:rPr>
          <w:lang w:val="ru-RU"/>
        </w:rPr>
        <w:t>м</w:t>
      </w:r>
      <w:r w:rsidRPr="00F56DCC">
        <w:rPr>
          <w:lang w:val="ru-RU"/>
        </w:rPr>
        <w:t xml:space="preserve"> Правительства Российской Федерации «О создании Российского научно-исследовательского института культурного и природного наследия» № 241 </w:t>
      </w:r>
      <w:r>
        <w:rPr>
          <w:lang w:val="ru-RU"/>
        </w:rPr>
        <w:t xml:space="preserve">от </w:t>
      </w:r>
      <w:r w:rsidRPr="00F56DCC">
        <w:rPr>
          <w:lang w:val="ru-RU"/>
        </w:rPr>
        <w:t>13 апреля 1992 г. за подписью Первого заместителя Председателя Правительства РФ Г. Бурбулиса.</w:t>
      </w:r>
      <w:r>
        <w:rPr>
          <w:lang w:val="ru-RU"/>
        </w:rPr>
        <w:t xml:space="preserve"> </w:t>
      </w:r>
    </w:p>
  </w:footnote>
  <w:footnote w:id="2">
    <w:p w:rsidR="00444538" w:rsidRPr="00655BDC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655BDC">
        <w:rPr>
          <w:lang w:val="ru-RU"/>
        </w:rPr>
        <w:t xml:space="preserve"> </w:t>
      </w:r>
      <w:r>
        <w:rPr>
          <w:lang w:val="ru-RU"/>
        </w:rPr>
        <w:t xml:space="preserve">Устав федерального государственного бюджетного научно-исследовательского учреждения «Российский научно-исследовательский институт культурного и природного наследия имени Д.С. Лихачёва». Раздел </w:t>
      </w:r>
      <w:r>
        <w:t>II</w:t>
      </w:r>
      <w:r w:rsidRPr="00655BDC">
        <w:rPr>
          <w:lang w:val="ru-RU"/>
        </w:rPr>
        <w:t>.</w:t>
      </w:r>
      <w:r>
        <w:rPr>
          <w:lang w:val="ru-RU"/>
        </w:rPr>
        <w:t xml:space="preserve"> Цели, предмет и виды деятельности института. Пункт 22, подпункт (а). Устав утверждён приказом Министерства культуры Российской Федерации от 28 сентября 2021 г. № 1623 за подписью заместителя Министра О.С. </w:t>
      </w:r>
      <w:proofErr w:type="spellStart"/>
      <w:r>
        <w:rPr>
          <w:lang w:val="ru-RU"/>
        </w:rPr>
        <w:t>Яриловой</w:t>
      </w:r>
      <w:proofErr w:type="spellEnd"/>
      <w:r>
        <w:rPr>
          <w:lang w:val="ru-RU"/>
        </w:rPr>
        <w:t>.</w:t>
      </w:r>
    </w:p>
  </w:footnote>
  <w:footnote w:id="3">
    <w:p w:rsidR="00444538" w:rsidRPr="00EA0D4D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EA0D4D">
        <w:rPr>
          <w:lang w:val="ru-RU"/>
        </w:rPr>
        <w:t xml:space="preserve"> </w:t>
      </w:r>
      <w:r w:rsidR="0003514F">
        <w:rPr>
          <w:lang w:val="ru-RU"/>
        </w:rPr>
        <w:t xml:space="preserve">Из 33 объектов </w:t>
      </w:r>
      <w:r w:rsidR="00F9436E">
        <w:rPr>
          <w:lang w:val="ru-RU"/>
        </w:rPr>
        <w:t xml:space="preserve">всемирного культурного и природного наследия Российской Федерации </w:t>
      </w:r>
      <w:r>
        <w:rPr>
          <w:lang w:val="ru-RU"/>
        </w:rPr>
        <w:t xml:space="preserve">22 объекта включены </w:t>
      </w:r>
      <w:r w:rsidR="00F9436E">
        <w:rPr>
          <w:lang w:val="ru-RU"/>
        </w:rPr>
        <w:t xml:space="preserve">в Основной список ЮНЕСКО </w:t>
      </w:r>
      <w:r>
        <w:rPr>
          <w:lang w:val="ru-RU"/>
        </w:rPr>
        <w:t xml:space="preserve">по культурным критериям и 11 объектов – по природным критериям.  </w:t>
      </w:r>
      <w:r w:rsidR="001F0288">
        <w:fldChar w:fldCharType="begin"/>
      </w:r>
      <w:r w:rsidR="001F0288" w:rsidRPr="00B33372">
        <w:rPr>
          <w:lang w:val="ru-RU"/>
        </w:rPr>
        <w:instrText xml:space="preserve"> </w:instrText>
      </w:r>
      <w:r w:rsidR="001F0288">
        <w:instrText>HYPERLINK</w:instrText>
      </w:r>
      <w:r w:rsidR="001F0288" w:rsidRPr="00B33372">
        <w:rPr>
          <w:lang w:val="ru-RU"/>
        </w:rPr>
        <w:instrText xml:space="preserve"> "</w:instrText>
      </w:r>
      <w:r w:rsidR="001F0288">
        <w:instrText>http</w:instrText>
      </w:r>
      <w:r w:rsidR="001F0288" w:rsidRPr="00B33372">
        <w:rPr>
          <w:lang w:val="ru-RU"/>
        </w:rPr>
        <w:instrText>://</w:instrText>
      </w:r>
      <w:r w:rsidR="001F0288">
        <w:instrText>basic</w:instrText>
      </w:r>
      <w:r w:rsidR="001F0288" w:rsidRPr="00B33372">
        <w:rPr>
          <w:lang w:val="ru-RU"/>
        </w:rPr>
        <w:instrText>.</w:instrText>
      </w:r>
      <w:r w:rsidR="001F0288">
        <w:instrText>organization</w:instrText>
      </w:r>
      <w:r w:rsidR="001F0288" w:rsidRPr="00B33372">
        <w:rPr>
          <w:lang w:val="ru-RU"/>
        </w:rPr>
        <w:instrText>.</w:instrText>
      </w:r>
      <w:r w:rsidR="001F0288">
        <w:instrText>heritage</w:instrText>
      </w:r>
      <w:r w:rsidR="001F0288" w:rsidRPr="00B33372">
        <w:rPr>
          <w:lang w:val="ru-RU"/>
        </w:rPr>
        <w:instrText>-</w:instrText>
      </w:r>
      <w:r w:rsidR="001F0288">
        <w:instrText>institute</w:instrText>
      </w:r>
      <w:r w:rsidR="001F0288" w:rsidRPr="00B33372">
        <w:rPr>
          <w:lang w:val="ru-RU"/>
        </w:rPr>
        <w:instrText>.</w:instrText>
      </w:r>
      <w:r w:rsidR="001F0288">
        <w:instrText>ru</w:instrText>
      </w:r>
      <w:r w:rsidR="001F0288" w:rsidRPr="00B33372">
        <w:rPr>
          <w:lang w:val="ru-RU"/>
        </w:rPr>
        <w:instrText>/</w:instrText>
      </w:r>
      <w:r w:rsidR="001F0288">
        <w:instrText>countries</w:instrText>
      </w:r>
      <w:r w:rsidR="001F0288" w:rsidRPr="00B33372">
        <w:rPr>
          <w:lang w:val="ru-RU"/>
        </w:rPr>
        <w:instrText>/</w:instrText>
      </w:r>
      <w:r w:rsidR="001F0288">
        <w:instrText>rossiya</w:instrText>
      </w:r>
      <w:r w:rsidR="001F0288" w:rsidRPr="00B33372">
        <w:rPr>
          <w:lang w:val="ru-RU"/>
        </w:rPr>
        <w:instrText xml:space="preserve">/" </w:instrText>
      </w:r>
      <w:r w:rsidR="001F0288">
        <w:fldChar w:fldCharType="separate"/>
      </w:r>
      <w:r w:rsidRPr="00F47D14">
        <w:rPr>
          <w:rStyle w:val="ab"/>
          <w:lang w:val="ru-RU"/>
        </w:rPr>
        <w:t>http://basic.organization.heritage-institute.ru/countries/rossiya/</w:t>
      </w:r>
      <w:r w:rsidR="001F0288">
        <w:rPr>
          <w:rStyle w:val="ab"/>
          <w:lang w:val="ru-RU"/>
        </w:rPr>
        <w:fldChar w:fldCharType="end"/>
      </w:r>
    </w:p>
  </w:footnote>
  <w:footnote w:id="4">
    <w:p w:rsidR="00444538" w:rsidRPr="00CD190E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CD190E">
        <w:rPr>
          <w:lang w:val="ru-RU"/>
        </w:rPr>
        <w:t xml:space="preserve"> </w:t>
      </w:r>
      <w:r>
        <w:rPr>
          <w:lang w:val="ru-RU"/>
        </w:rPr>
        <w:t>СССР прекратил своё существование в соответствии с Декларацией Совета республик от 26 декабря 1991 г. за № 142-Н «В связи с созданием Содружества Независимых Государств».</w:t>
      </w:r>
    </w:p>
  </w:footnote>
  <w:footnote w:id="5">
    <w:p w:rsidR="00444538" w:rsidRPr="0005379F" w:rsidRDefault="00444538" w:rsidP="00B22F80">
      <w:pPr>
        <w:pStyle w:val="a6"/>
        <w:rPr>
          <w:lang w:val="ru-RU"/>
        </w:rPr>
      </w:pPr>
      <w:r w:rsidRPr="0005379F">
        <w:rPr>
          <w:rStyle w:val="a8"/>
        </w:rPr>
        <w:footnoteRef/>
      </w:r>
      <w:r w:rsidRPr="0005379F">
        <w:rPr>
          <w:lang w:val="ru-RU"/>
        </w:rPr>
        <w:t xml:space="preserve"> Конвенция об охране всемирного культурного и природного наследия была принята Генеральной конференцией </w:t>
      </w:r>
      <w:r>
        <w:rPr>
          <w:lang w:val="ru-RU"/>
        </w:rPr>
        <w:t>ООН (</w:t>
      </w:r>
      <w:r w:rsidRPr="0005379F">
        <w:rPr>
          <w:lang w:val="ru-RU"/>
        </w:rPr>
        <w:t>Организаци</w:t>
      </w:r>
      <w:r>
        <w:rPr>
          <w:lang w:val="ru-RU"/>
        </w:rPr>
        <w:t>я</w:t>
      </w:r>
      <w:r w:rsidRPr="0005379F">
        <w:rPr>
          <w:lang w:val="ru-RU"/>
        </w:rPr>
        <w:t xml:space="preserve"> Объединённых Наций по вопросам образования, науки и культуры</w:t>
      </w:r>
      <w:r>
        <w:rPr>
          <w:lang w:val="ru-RU"/>
        </w:rPr>
        <w:t>)</w:t>
      </w:r>
      <w:r w:rsidRPr="0005379F">
        <w:rPr>
          <w:lang w:val="ru-RU"/>
        </w:rPr>
        <w:t xml:space="preserve"> </w:t>
      </w:r>
      <w:r w:rsidR="009914CB">
        <w:rPr>
          <w:lang w:val="ru-RU"/>
        </w:rPr>
        <w:t>1</w:t>
      </w:r>
      <w:r w:rsidRPr="0005379F">
        <w:rPr>
          <w:lang w:val="ru-RU"/>
        </w:rPr>
        <w:t xml:space="preserve">6 ноября 1972 г. </w:t>
      </w:r>
    </w:p>
  </w:footnote>
  <w:footnote w:id="6">
    <w:p w:rsidR="0058636B" w:rsidRPr="0058636B" w:rsidRDefault="0058636B" w:rsidP="0058636B">
      <w:pPr>
        <w:pStyle w:val="a6"/>
        <w:rPr>
          <w:lang w:val="ru-RU"/>
        </w:rPr>
      </w:pPr>
      <w:r>
        <w:rPr>
          <w:rStyle w:val="a8"/>
        </w:rPr>
        <w:footnoteRef/>
      </w:r>
      <w:r w:rsidRPr="0058636B">
        <w:rPr>
          <w:lang w:val="ru-RU"/>
        </w:rPr>
        <w:t xml:space="preserve"> </w:t>
      </w:r>
      <w:r>
        <w:rPr>
          <w:lang w:val="ru-RU"/>
        </w:rPr>
        <w:t xml:space="preserve">Из 18 объектов культурного наследия РСФСР, включённых в проект первоначального списка 1987 года, 10 объектов к настоящему времени включены в Основной список Всемирного наследия ЮНЕСКО и один объект </w:t>
      </w:r>
      <w:r w:rsidR="002D4B2D">
        <w:rPr>
          <w:lang w:val="ru-RU"/>
        </w:rPr>
        <w:t>«</w:t>
      </w:r>
      <w:proofErr w:type="spellStart"/>
      <w:r w:rsidR="002D4B2D" w:rsidRPr="002D4B2D">
        <w:rPr>
          <w:lang w:val="ru-RU"/>
        </w:rPr>
        <w:t>Шульган-Таш</w:t>
      </w:r>
      <w:proofErr w:type="spellEnd"/>
      <w:r w:rsidR="002D4B2D" w:rsidRPr="002D4B2D">
        <w:rPr>
          <w:lang w:val="ru-RU"/>
        </w:rPr>
        <w:t xml:space="preserve"> (</w:t>
      </w:r>
      <w:proofErr w:type="spellStart"/>
      <w:r w:rsidR="002D4B2D" w:rsidRPr="002D4B2D">
        <w:rPr>
          <w:lang w:val="ru-RU"/>
        </w:rPr>
        <w:t>Капова</w:t>
      </w:r>
      <w:proofErr w:type="spellEnd"/>
      <w:r w:rsidR="002D4B2D" w:rsidRPr="002D4B2D">
        <w:rPr>
          <w:lang w:val="ru-RU"/>
        </w:rPr>
        <w:t xml:space="preserve"> пещера</w:t>
      </w:r>
      <w:r w:rsidR="002D4B2D" w:rsidRPr="00E27739">
        <w:rPr>
          <w:i/>
          <w:lang w:val="ru-RU"/>
        </w:rPr>
        <w:t>)</w:t>
      </w:r>
      <w:r w:rsidR="002D4B2D">
        <w:rPr>
          <w:lang w:val="ru-RU"/>
        </w:rPr>
        <w:t xml:space="preserve">» </w:t>
      </w:r>
      <w:r>
        <w:rPr>
          <w:lang w:val="ru-RU"/>
        </w:rPr>
        <w:t>с 2012 г. под № 5666 числится в Предварительном списке. См. сноски №№ 8-1</w:t>
      </w:r>
      <w:r w:rsidR="00891363">
        <w:rPr>
          <w:lang w:val="ru-RU"/>
        </w:rPr>
        <w:t>8</w:t>
      </w:r>
      <w:r>
        <w:rPr>
          <w:lang w:val="ru-RU"/>
        </w:rPr>
        <w:t xml:space="preserve">. </w:t>
      </w:r>
    </w:p>
  </w:footnote>
  <w:footnote w:id="7">
    <w:p w:rsidR="00444538" w:rsidRPr="00C33B7B" w:rsidRDefault="00444538" w:rsidP="0058636B">
      <w:pPr>
        <w:pStyle w:val="a6"/>
        <w:rPr>
          <w:lang w:val="ru-RU"/>
        </w:rPr>
      </w:pPr>
      <w:r>
        <w:rPr>
          <w:rStyle w:val="a8"/>
        </w:rPr>
        <w:footnoteRef/>
      </w:r>
      <w:r w:rsidRPr="00C33B7B">
        <w:rPr>
          <w:lang w:val="ru-RU"/>
        </w:rPr>
        <w:t xml:space="preserve"> </w:t>
      </w:r>
      <w:r>
        <w:rPr>
          <w:lang w:val="ru-RU"/>
        </w:rPr>
        <w:t>Архивный фонд НМС. Раздел «Россыпи». Папка «1987 год».</w:t>
      </w:r>
    </w:p>
  </w:footnote>
  <w:footnote w:id="8">
    <w:p w:rsidR="00444538" w:rsidRPr="00620688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620688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2E4510">
        <w:rPr>
          <w:i/>
          <w:lang w:val="ru-RU"/>
        </w:rPr>
        <w:t>Кремль с Красной площадью</w:t>
      </w:r>
      <w:r w:rsidR="0003514F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1990 г. в номинации «Московский кремль и Красная площадь». № 545. </w:t>
      </w:r>
    </w:p>
  </w:footnote>
  <w:footnote w:id="9">
    <w:p w:rsidR="00444538" w:rsidRPr="00D12A6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D12A60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2E4510">
        <w:rPr>
          <w:i/>
          <w:lang w:val="ru-RU"/>
        </w:rPr>
        <w:t>Новодевичий монастырь</w:t>
      </w:r>
      <w:r w:rsidR="0003514F">
        <w:rPr>
          <w:lang w:val="ru-RU"/>
        </w:rPr>
        <w:t>»</w:t>
      </w:r>
      <w:r>
        <w:rPr>
          <w:lang w:val="ru-RU"/>
        </w:rPr>
        <w:t xml:space="preserve"> включён в Основной список Всемирного наследия ЮНЕСКО в 2004 г. в номинации «Ансамбль Новодевичьего монастыря (Москва)». № 1097.</w:t>
      </w:r>
    </w:p>
  </w:footnote>
  <w:footnote w:id="10">
    <w:p w:rsidR="00444538" w:rsidRPr="00D655FB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D655FB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2E4510">
        <w:rPr>
          <w:i/>
          <w:lang w:val="ru-RU"/>
        </w:rPr>
        <w:t>Соловецкий монастырь, лабиринты</w:t>
      </w:r>
      <w:r w:rsidR="0003514F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1992 г. в номинации «Историко-культурный комплекс Соловецких островов». № 632.</w:t>
      </w:r>
    </w:p>
  </w:footnote>
  <w:footnote w:id="11">
    <w:p w:rsidR="00271107" w:rsidRPr="00271107" w:rsidRDefault="00271107">
      <w:pPr>
        <w:pStyle w:val="a6"/>
        <w:rPr>
          <w:lang w:val="ru-RU"/>
        </w:rPr>
      </w:pPr>
      <w:r>
        <w:rPr>
          <w:rStyle w:val="a8"/>
        </w:rPr>
        <w:footnoteRef/>
      </w:r>
      <w:r w:rsidRPr="00271107">
        <w:rPr>
          <w:lang w:val="ru-RU"/>
        </w:rPr>
        <w:t xml:space="preserve"> </w:t>
      </w:r>
      <w:r w:rsidR="00891363">
        <w:rPr>
          <w:lang w:val="ru-RU"/>
        </w:rPr>
        <w:t>«</w:t>
      </w:r>
      <w:r w:rsidR="00891363" w:rsidRPr="002E4510">
        <w:rPr>
          <w:i/>
          <w:lang w:val="ru-RU"/>
        </w:rPr>
        <w:t xml:space="preserve">Исторический центр г. Владимира, </w:t>
      </w:r>
      <w:proofErr w:type="spellStart"/>
      <w:r w:rsidR="00891363" w:rsidRPr="002E4510">
        <w:rPr>
          <w:i/>
          <w:lang w:val="ru-RU"/>
        </w:rPr>
        <w:t>Боголюбовский</w:t>
      </w:r>
      <w:proofErr w:type="spellEnd"/>
      <w:r w:rsidR="00891363" w:rsidRPr="002E4510">
        <w:rPr>
          <w:i/>
          <w:lang w:val="ru-RU"/>
        </w:rPr>
        <w:t xml:space="preserve"> монастырь, церковь Покрова на Нерли</w:t>
      </w:r>
      <w:r w:rsidR="00891363">
        <w:rPr>
          <w:lang w:val="ru-RU"/>
        </w:rPr>
        <w:t>» и «</w:t>
      </w:r>
      <w:r w:rsidR="00891363" w:rsidRPr="002E4510">
        <w:rPr>
          <w:i/>
          <w:lang w:val="ru-RU"/>
        </w:rPr>
        <w:t>Город-заповедник Суздаль</w:t>
      </w:r>
      <w:r w:rsidR="00891363">
        <w:rPr>
          <w:lang w:val="ru-RU"/>
        </w:rPr>
        <w:t>» включены в Основной список Всемирного наследия ЮНЕСКО в 1992 г. единым объектом в номинации «Белокаменные памятники Владимира и Суздаля». № 633.</w:t>
      </w:r>
    </w:p>
  </w:footnote>
  <w:footnote w:id="12">
    <w:p w:rsidR="00444538" w:rsidRPr="00395D18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891363">
        <w:rPr>
          <w:lang w:val="ru-RU"/>
        </w:rPr>
        <w:t xml:space="preserve">См. сноску № 11. </w:t>
      </w:r>
    </w:p>
  </w:footnote>
  <w:footnote w:id="13">
    <w:p w:rsidR="00444538" w:rsidRPr="00395D18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2E4510">
        <w:rPr>
          <w:i/>
          <w:lang w:val="ru-RU"/>
        </w:rPr>
        <w:t>Ансамбль Дворцовой площади. Ансамбль площади Декабристов. Петродворец (Петергоф)</w:t>
      </w:r>
      <w:r w:rsidR="0003514F" w:rsidRPr="002E4510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1990 г. единым объектом в номинации «Исторический центр Санкт-Петербурга и связанные с ним группы памятников». № 540. </w:t>
      </w:r>
    </w:p>
  </w:footnote>
  <w:footnote w:id="14">
    <w:p w:rsidR="00444538" w:rsidRPr="00D12A6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D12A60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2E4510">
        <w:rPr>
          <w:i/>
          <w:lang w:val="ru-RU"/>
        </w:rPr>
        <w:t>Троице-Сергиев монастырь</w:t>
      </w:r>
      <w:r w:rsidR="0003514F">
        <w:rPr>
          <w:lang w:val="ru-RU"/>
        </w:rPr>
        <w:t>»</w:t>
      </w:r>
      <w:r>
        <w:rPr>
          <w:lang w:val="ru-RU"/>
        </w:rPr>
        <w:t xml:space="preserve"> включён в Основной список Всемирного наследия ЮНЕСКО в 1993 г. в номинации «Архитектурный ансамбль Троице-Сергиевой лавры в городе Сергиев Посад». № 657.</w:t>
      </w:r>
    </w:p>
  </w:footnote>
  <w:footnote w:id="15">
    <w:p w:rsidR="00444538" w:rsidRPr="009164D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E27739">
        <w:rPr>
          <w:i/>
          <w:lang w:val="ru-RU"/>
        </w:rPr>
        <w:t>Исторический центр и пригороды г. Новгорода</w:t>
      </w:r>
      <w:r w:rsidR="0003514F">
        <w:rPr>
          <w:lang w:val="ru-RU"/>
        </w:rPr>
        <w:t>»</w:t>
      </w:r>
      <w:r>
        <w:rPr>
          <w:lang w:val="ru-RU"/>
        </w:rPr>
        <w:t xml:space="preserve"> включены в Основной список Всемирного наследия ЮНЕСКО в 1992 г. в номинации «Исторические памятники Великого Новгорода и окрестностей». № 604.</w:t>
      </w:r>
    </w:p>
  </w:footnote>
  <w:footnote w:id="16">
    <w:p w:rsidR="00444538" w:rsidRPr="009164D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r w:rsidRPr="00E27739">
        <w:rPr>
          <w:i/>
          <w:lang w:val="ru-RU"/>
        </w:rPr>
        <w:t>Исторический центр г. Ярославля</w:t>
      </w:r>
      <w:r w:rsidR="0003514F">
        <w:rPr>
          <w:lang w:val="ru-RU"/>
        </w:rPr>
        <w:t>»</w:t>
      </w:r>
      <w:r>
        <w:rPr>
          <w:lang w:val="ru-RU"/>
        </w:rPr>
        <w:t xml:space="preserve"> включён в Основной список Всемирного наследия ЮНЕСКО в 2005 г. в номинации «Исторический центр Ярославля», без сокращённого написания слова «город» (г.). № 1170.</w:t>
      </w:r>
    </w:p>
  </w:footnote>
  <w:footnote w:id="17">
    <w:p w:rsidR="00444538" w:rsidRPr="00CC19F4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395D18">
        <w:rPr>
          <w:lang w:val="ru-RU"/>
        </w:rPr>
        <w:t xml:space="preserve"> </w:t>
      </w:r>
      <w:r w:rsidR="0003514F">
        <w:rPr>
          <w:lang w:val="ru-RU"/>
        </w:rPr>
        <w:t>«</w:t>
      </w:r>
      <w:proofErr w:type="spellStart"/>
      <w:r w:rsidRPr="00E27739">
        <w:rPr>
          <w:i/>
          <w:lang w:val="ru-RU"/>
        </w:rPr>
        <w:t>Шульган-Таш</w:t>
      </w:r>
      <w:proofErr w:type="spellEnd"/>
      <w:r w:rsidRPr="00E27739">
        <w:rPr>
          <w:i/>
          <w:lang w:val="ru-RU"/>
        </w:rPr>
        <w:t xml:space="preserve"> (</w:t>
      </w:r>
      <w:proofErr w:type="spellStart"/>
      <w:r w:rsidRPr="00E27739">
        <w:rPr>
          <w:i/>
          <w:lang w:val="ru-RU"/>
        </w:rPr>
        <w:t>Капова</w:t>
      </w:r>
      <w:proofErr w:type="spellEnd"/>
      <w:r w:rsidRPr="00E27739">
        <w:rPr>
          <w:i/>
          <w:lang w:val="ru-RU"/>
        </w:rPr>
        <w:t xml:space="preserve"> пещера)</w:t>
      </w:r>
      <w:r w:rsidR="0003514F">
        <w:rPr>
          <w:lang w:val="ru-RU"/>
        </w:rPr>
        <w:t>»</w:t>
      </w:r>
      <w:r>
        <w:rPr>
          <w:lang w:val="ru-RU"/>
        </w:rPr>
        <w:t xml:space="preserve"> </w:t>
      </w:r>
      <w:r w:rsidR="0003514F">
        <w:rPr>
          <w:lang w:val="ru-RU"/>
        </w:rPr>
        <w:t xml:space="preserve">с 2012 г. представлена </w:t>
      </w:r>
      <w:r>
        <w:rPr>
          <w:lang w:val="ru-RU"/>
        </w:rPr>
        <w:t>в Предварительн</w:t>
      </w:r>
      <w:r w:rsidR="0003514F">
        <w:rPr>
          <w:lang w:val="ru-RU"/>
        </w:rPr>
        <w:t>ом</w:t>
      </w:r>
      <w:r>
        <w:rPr>
          <w:lang w:val="ru-RU"/>
        </w:rPr>
        <w:t xml:space="preserve"> спис</w:t>
      </w:r>
      <w:r w:rsidR="0003514F">
        <w:rPr>
          <w:lang w:val="ru-RU"/>
        </w:rPr>
        <w:t>ке</w:t>
      </w:r>
      <w:r>
        <w:rPr>
          <w:lang w:val="ru-RU"/>
        </w:rPr>
        <w:t xml:space="preserve"> Всемирного наследия ЮНЕСКО по природно-культурным критериям в номинации «Комплекс Башкирский Урал (заповедник </w:t>
      </w:r>
      <w:proofErr w:type="spellStart"/>
      <w:r>
        <w:rPr>
          <w:lang w:val="ru-RU"/>
        </w:rPr>
        <w:t>Шульган-Таш</w:t>
      </w:r>
      <w:proofErr w:type="spellEnd"/>
      <w:r>
        <w:rPr>
          <w:lang w:val="ru-RU"/>
        </w:rPr>
        <w:t xml:space="preserve"> и заповедник Алтын-Солок)». № 5666.</w:t>
      </w:r>
    </w:p>
  </w:footnote>
  <w:footnote w:id="18">
    <w:p w:rsidR="00444538" w:rsidRPr="001C40D0" w:rsidRDefault="00444538">
      <w:pPr>
        <w:pStyle w:val="a6"/>
        <w:rPr>
          <w:lang w:val="ru-RU"/>
        </w:rPr>
      </w:pPr>
      <w:r>
        <w:rPr>
          <w:rStyle w:val="a8"/>
        </w:rPr>
        <w:footnoteRef/>
      </w:r>
      <w:r w:rsidRPr="001C40D0">
        <w:rPr>
          <w:lang w:val="ru-RU"/>
        </w:rPr>
        <w:t xml:space="preserve"> </w:t>
      </w:r>
      <w:r w:rsidR="00EE22E9">
        <w:rPr>
          <w:lang w:val="ru-RU"/>
        </w:rPr>
        <w:t>«</w:t>
      </w:r>
      <w:proofErr w:type="spellStart"/>
      <w:r w:rsidRPr="00E27739">
        <w:rPr>
          <w:i/>
          <w:lang w:val="ru-RU"/>
        </w:rPr>
        <w:t>Кижский</w:t>
      </w:r>
      <w:proofErr w:type="spellEnd"/>
      <w:r w:rsidRPr="00E27739">
        <w:rPr>
          <w:i/>
          <w:lang w:val="ru-RU"/>
        </w:rPr>
        <w:t xml:space="preserve"> погост</w:t>
      </w:r>
      <w:r w:rsidR="00EE22E9">
        <w:rPr>
          <w:lang w:val="ru-RU"/>
        </w:rPr>
        <w:t>»</w:t>
      </w:r>
      <w:r>
        <w:rPr>
          <w:lang w:val="ru-RU"/>
        </w:rPr>
        <w:t xml:space="preserve"> включён в Основной список Всемирного наследия ЮНЕСКО в той же номинации в 1990 г. № 544.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556269"/>
      <w:docPartObj>
        <w:docPartGallery w:val="Page Numbers (Top of Page)"/>
        <w:docPartUnique/>
      </w:docPartObj>
    </w:sdtPr>
    <w:sdtEndPr/>
    <w:sdtContent>
      <w:p w:rsidR="00444538" w:rsidRDefault="0044453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372">
          <w:rPr>
            <w:noProof/>
          </w:rPr>
          <w:t>8</w:t>
        </w:r>
        <w:r>
          <w:fldChar w:fldCharType="end"/>
        </w:r>
      </w:p>
    </w:sdtContent>
  </w:sdt>
  <w:p w:rsidR="00444538" w:rsidRDefault="004445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2D526B"/>
    <w:multiLevelType w:val="hybridMultilevel"/>
    <w:tmpl w:val="E708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90"/>
    <w:rsid w:val="00010FD3"/>
    <w:rsid w:val="0003514F"/>
    <w:rsid w:val="00064028"/>
    <w:rsid w:val="00064E8C"/>
    <w:rsid w:val="00096C6A"/>
    <w:rsid w:val="000F0B76"/>
    <w:rsid w:val="00125D76"/>
    <w:rsid w:val="00131A49"/>
    <w:rsid w:val="0014215A"/>
    <w:rsid w:val="00143C4B"/>
    <w:rsid w:val="001676C8"/>
    <w:rsid w:val="001A3B87"/>
    <w:rsid w:val="001C40D0"/>
    <w:rsid w:val="001C577A"/>
    <w:rsid w:val="001F0288"/>
    <w:rsid w:val="001F383A"/>
    <w:rsid w:val="00201D60"/>
    <w:rsid w:val="00202CD9"/>
    <w:rsid w:val="00215D5B"/>
    <w:rsid w:val="0024248C"/>
    <w:rsid w:val="00260A65"/>
    <w:rsid w:val="002624F2"/>
    <w:rsid w:val="00271107"/>
    <w:rsid w:val="00272071"/>
    <w:rsid w:val="002A2803"/>
    <w:rsid w:val="002B64E9"/>
    <w:rsid w:val="002C1FDD"/>
    <w:rsid w:val="002D4B2D"/>
    <w:rsid w:val="002E4510"/>
    <w:rsid w:val="00311892"/>
    <w:rsid w:val="003160C0"/>
    <w:rsid w:val="00332A16"/>
    <w:rsid w:val="00384F2F"/>
    <w:rsid w:val="003915FA"/>
    <w:rsid w:val="00395D18"/>
    <w:rsid w:val="003C26FA"/>
    <w:rsid w:val="004148BB"/>
    <w:rsid w:val="00444538"/>
    <w:rsid w:val="0045005A"/>
    <w:rsid w:val="00476428"/>
    <w:rsid w:val="004A30A7"/>
    <w:rsid w:val="004C0072"/>
    <w:rsid w:val="004D733B"/>
    <w:rsid w:val="004F7535"/>
    <w:rsid w:val="005314D5"/>
    <w:rsid w:val="00531714"/>
    <w:rsid w:val="00541EAD"/>
    <w:rsid w:val="00544170"/>
    <w:rsid w:val="005576A0"/>
    <w:rsid w:val="0058200E"/>
    <w:rsid w:val="0058636B"/>
    <w:rsid w:val="005C6230"/>
    <w:rsid w:val="00620688"/>
    <w:rsid w:val="00645585"/>
    <w:rsid w:val="00655BDC"/>
    <w:rsid w:val="00673F95"/>
    <w:rsid w:val="00675756"/>
    <w:rsid w:val="006831CB"/>
    <w:rsid w:val="00690065"/>
    <w:rsid w:val="006B0F8D"/>
    <w:rsid w:val="006F0AC8"/>
    <w:rsid w:val="00737581"/>
    <w:rsid w:val="0074519B"/>
    <w:rsid w:val="00763497"/>
    <w:rsid w:val="00792809"/>
    <w:rsid w:val="007A5EE3"/>
    <w:rsid w:val="007E0857"/>
    <w:rsid w:val="00833241"/>
    <w:rsid w:val="00833C45"/>
    <w:rsid w:val="00843254"/>
    <w:rsid w:val="00857E9D"/>
    <w:rsid w:val="00891363"/>
    <w:rsid w:val="008A360A"/>
    <w:rsid w:val="008D5474"/>
    <w:rsid w:val="008D7668"/>
    <w:rsid w:val="008E2C92"/>
    <w:rsid w:val="008E46DF"/>
    <w:rsid w:val="008F0D91"/>
    <w:rsid w:val="009164D0"/>
    <w:rsid w:val="00926674"/>
    <w:rsid w:val="009441C6"/>
    <w:rsid w:val="00945210"/>
    <w:rsid w:val="009772C0"/>
    <w:rsid w:val="00987719"/>
    <w:rsid w:val="009914CB"/>
    <w:rsid w:val="009D72A8"/>
    <w:rsid w:val="00A13E8C"/>
    <w:rsid w:val="00A200A7"/>
    <w:rsid w:val="00A3597B"/>
    <w:rsid w:val="00AD1A27"/>
    <w:rsid w:val="00AD3B7A"/>
    <w:rsid w:val="00B22F80"/>
    <w:rsid w:val="00B33372"/>
    <w:rsid w:val="00B34459"/>
    <w:rsid w:val="00B67D2A"/>
    <w:rsid w:val="00BA7C37"/>
    <w:rsid w:val="00BB73EA"/>
    <w:rsid w:val="00BC1569"/>
    <w:rsid w:val="00BF3A9B"/>
    <w:rsid w:val="00C14A5A"/>
    <w:rsid w:val="00C339D6"/>
    <w:rsid w:val="00C33B7B"/>
    <w:rsid w:val="00C3546E"/>
    <w:rsid w:val="00C62BE4"/>
    <w:rsid w:val="00C64449"/>
    <w:rsid w:val="00C77D7E"/>
    <w:rsid w:val="00C87FD2"/>
    <w:rsid w:val="00CC19F4"/>
    <w:rsid w:val="00CC3656"/>
    <w:rsid w:val="00CD190E"/>
    <w:rsid w:val="00CF7229"/>
    <w:rsid w:val="00D110F3"/>
    <w:rsid w:val="00D12A60"/>
    <w:rsid w:val="00D22690"/>
    <w:rsid w:val="00D46630"/>
    <w:rsid w:val="00D51E2C"/>
    <w:rsid w:val="00D555C8"/>
    <w:rsid w:val="00D60229"/>
    <w:rsid w:val="00D655FB"/>
    <w:rsid w:val="00D92BD0"/>
    <w:rsid w:val="00DA46B1"/>
    <w:rsid w:val="00DB230C"/>
    <w:rsid w:val="00DB3739"/>
    <w:rsid w:val="00DC3811"/>
    <w:rsid w:val="00E127B8"/>
    <w:rsid w:val="00E21A7C"/>
    <w:rsid w:val="00E27739"/>
    <w:rsid w:val="00E31E09"/>
    <w:rsid w:val="00E9244F"/>
    <w:rsid w:val="00EA0D4D"/>
    <w:rsid w:val="00ED0183"/>
    <w:rsid w:val="00EE22E9"/>
    <w:rsid w:val="00EE33D4"/>
    <w:rsid w:val="00EE6169"/>
    <w:rsid w:val="00F0000E"/>
    <w:rsid w:val="00F02C4A"/>
    <w:rsid w:val="00F0499F"/>
    <w:rsid w:val="00F05367"/>
    <w:rsid w:val="00F166C8"/>
    <w:rsid w:val="00F56DCC"/>
    <w:rsid w:val="00F60E47"/>
    <w:rsid w:val="00F821E0"/>
    <w:rsid w:val="00F9436E"/>
    <w:rsid w:val="00F96944"/>
    <w:rsid w:val="00F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63BC9-3F68-46E7-BA27-D54B03FE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8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56DCC"/>
    <w:pPr>
      <w:keepNext/>
      <w:numPr>
        <w:numId w:val="2"/>
      </w:numPr>
      <w:suppressAutoHyphens/>
      <w:spacing w:after="0" w:line="360" w:lineRule="auto"/>
      <w:ind w:left="0" w:firstLine="35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F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F80"/>
  </w:style>
  <w:style w:type="paragraph" w:styleId="a6">
    <w:name w:val="footnote text"/>
    <w:basedOn w:val="a"/>
    <w:link w:val="a7"/>
    <w:semiHidden/>
    <w:rsid w:val="00B22F8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customStyle="1" w:styleId="a7">
    <w:name w:val="Текст сноски Знак"/>
    <w:basedOn w:val="a0"/>
    <w:link w:val="a6"/>
    <w:semiHidden/>
    <w:rsid w:val="00B22F80"/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styleId="a8">
    <w:name w:val="footnote reference"/>
    <w:semiHidden/>
    <w:rsid w:val="00B22F80"/>
    <w:rPr>
      <w:vertAlign w:val="superscript"/>
    </w:rPr>
  </w:style>
  <w:style w:type="character" w:customStyle="1" w:styleId="10">
    <w:name w:val="Заголовок 1 Знак"/>
    <w:basedOn w:val="a0"/>
    <w:link w:val="1"/>
    <w:rsid w:val="00F56D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D1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1A2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E0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1F76-FA40-45B2-B5F7-DB5A44C5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8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78</cp:revision>
  <cp:lastPrinted>2025-12-29T07:30:00Z</cp:lastPrinted>
  <dcterms:created xsi:type="dcterms:W3CDTF">2025-08-27T10:38:00Z</dcterms:created>
  <dcterms:modified xsi:type="dcterms:W3CDTF">2026-01-07T18:48:00Z</dcterms:modified>
</cp:coreProperties>
</file>