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E31" w:rsidRDefault="004F6E31" w:rsidP="004F6E3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СПИСОК </w:t>
      </w:r>
    </w:p>
    <w:p w:rsidR="004F6E31" w:rsidRDefault="004F6E31" w:rsidP="004F6E3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ИНДЕКСОВ АДМИНИСТРАТИВНО-ТЕРРИТОРИАЛЬНОЙ ПРИНАДЛЕЖНОСТИ</w:t>
      </w:r>
    </w:p>
    <w:p w:rsidR="004F6E31" w:rsidRDefault="004F6E31" w:rsidP="004F6E3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ПАМЯТНИКОВ КУЛЬТУРЫ СССР</w:t>
      </w:r>
      <w:r>
        <w:rPr>
          <w:rStyle w:val="a3"/>
          <w:rFonts w:ascii="Times New Roman" w:hAnsi="Times New Roman" w:cs="Times New Roman"/>
          <w:b/>
          <w:sz w:val="20"/>
          <w:szCs w:val="20"/>
        </w:rPr>
        <w:footnoteReference w:id="1"/>
      </w:r>
    </w:p>
    <w:p w:rsidR="004F6E31" w:rsidRDefault="004F6E31" w:rsidP="004F6E31">
      <w:pPr>
        <w:spacing w:after="0"/>
        <w:ind w:firstLine="284"/>
        <w:jc w:val="center"/>
        <w:rPr>
          <w:rFonts w:ascii="Times New Roman" w:hAnsi="Times New Roman"/>
          <w:sz w:val="16"/>
          <w:szCs w:val="16"/>
        </w:rPr>
      </w:pPr>
    </w:p>
    <w:p w:rsidR="004F6E31" w:rsidRDefault="004F6E31" w:rsidP="004F6E3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Утверждён </w:t>
      </w:r>
    </w:p>
    <w:p w:rsidR="004F6E31" w:rsidRDefault="004F6E31" w:rsidP="004F6E3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приказом Министра культуры СССР</w:t>
      </w:r>
    </w:p>
    <w:p w:rsidR="004F6E31" w:rsidRDefault="004F6E31" w:rsidP="004F6E3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27 марта 1972 г. № 153</w:t>
      </w:r>
    </w:p>
    <w:p w:rsidR="004F6E31" w:rsidRDefault="004F6E31" w:rsidP="004F6E3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F6E31" w:rsidRDefault="004F6E31" w:rsidP="004F6E31">
      <w:pPr>
        <w:spacing w:after="0"/>
        <w:ind w:firstLine="284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Названия административно-территориальных единиц и шифры документов, </w:t>
      </w:r>
    </w:p>
    <w:p w:rsidR="004F6E31" w:rsidRDefault="004F6E31" w:rsidP="004F6E31">
      <w:pPr>
        <w:spacing w:after="0"/>
        <w:ind w:firstLine="284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включающие индексы (цифровое обозначение) административно-территориальной принадлежности памятников культуры СССР, в описях архивного фонда НМС приводятся в соответствии с данным списком.</w:t>
      </w:r>
    </w:p>
    <w:p w:rsidR="004F6E31" w:rsidRDefault="004F6E31" w:rsidP="004F6E3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F6E31" w:rsidRDefault="004F6E31" w:rsidP="004F6E31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1. РСФСР (г. Москва)</w:t>
      </w:r>
    </w:p>
    <w:p w:rsidR="004F6E31" w:rsidRDefault="004F6E31" w:rsidP="004F6E31">
      <w:pPr>
        <w:spacing w:after="0"/>
        <w:ind w:firstLine="284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124460</wp:posOffset>
            </wp:positionV>
            <wp:extent cx="1432560" cy="2026285"/>
            <wp:effectExtent l="19050" t="19050" r="15240" b="12065"/>
            <wp:wrapTight wrapText="bothSides">
              <wp:wrapPolygon edited="0">
                <wp:start x="-287" y="-203"/>
                <wp:lineTo x="-287" y="21526"/>
                <wp:lineTo x="21543" y="21526"/>
                <wp:lineTo x="21543" y="-203"/>
                <wp:lineTo x="-287" y="-203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20262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100000"/>
                          <a:lumOff val="0"/>
                          <a:alpha val="74901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0"/>
          <w:szCs w:val="20"/>
        </w:rPr>
        <w:t>48</w:t>
      </w:r>
      <w:r>
        <w:rPr>
          <w:rFonts w:ascii="Times New Roman" w:hAnsi="Times New Roman" w:cs="Times New Roman"/>
          <w:b/>
          <w:sz w:val="20"/>
          <w:szCs w:val="20"/>
        </w:rPr>
        <w:t>. Т</w:t>
      </w:r>
      <w:r>
        <w:rPr>
          <w:rFonts w:ascii="Times New Roman" w:hAnsi="Times New Roman" w:cs="Times New Roman"/>
          <w:b/>
          <w:sz w:val="20"/>
          <w:szCs w:val="20"/>
        </w:rPr>
        <w:t>амбовская</w:t>
      </w:r>
      <w:r>
        <w:rPr>
          <w:rFonts w:ascii="Times New Roman" w:hAnsi="Times New Roman" w:cs="Times New Roman"/>
          <w:b/>
          <w:sz w:val="20"/>
          <w:szCs w:val="20"/>
        </w:rPr>
        <w:t xml:space="preserve"> область (г. Т</w:t>
      </w:r>
      <w:r>
        <w:rPr>
          <w:rFonts w:ascii="Times New Roman" w:hAnsi="Times New Roman" w:cs="Times New Roman"/>
          <w:b/>
          <w:sz w:val="20"/>
          <w:szCs w:val="20"/>
        </w:rPr>
        <w:t>амбов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p w:rsidR="004F6E31" w:rsidRDefault="004F6E31" w:rsidP="004F6E31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>
        <w:rPr>
          <w:rFonts w:ascii="Times New Roman" w:hAnsi="Times New Roman" w:cs="Times New Roman"/>
          <w:sz w:val="20"/>
          <w:szCs w:val="20"/>
        </w:rPr>
        <w:t>Бондарский район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</w:p>
    <w:p w:rsidR="004F6E31" w:rsidRDefault="004F6E31" w:rsidP="004F6E31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Жердевский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район </w:t>
      </w:r>
    </w:p>
    <w:p w:rsidR="004F6E31" w:rsidRDefault="004F6E31" w:rsidP="004F6E31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r>
        <w:rPr>
          <w:rFonts w:ascii="Times New Roman" w:hAnsi="Times New Roman" w:cs="Times New Roman"/>
          <w:sz w:val="20"/>
          <w:szCs w:val="20"/>
        </w:rPr>
        <w:t xml:space="preserve">Знаменский </w:t>
      </w:r>
      <w:r>
        <w:rPr>
          <w:rFonts w:ascii="Times New Roman" w:hAnsi="Times New Roman" w:cs="Times New Roman"/>
          <w:sz w:val="20"/>
          <w:szCs w:val="20"/>
        </w:rPr>
        <w:t xml:space="preserve">район </w:t>
      </w:r>
    </w:p>
    <w:p w:rsidR="004F6E31" w:rsidRDefault="004F6E31" w:rsidP="004F6E31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</w:t>
      </w:r>
      <w:proofErr w:type="spellStart"/>
      <w:r>
        <w:rPr>
          <w:rFonts w:ascii="Times New Roman" w:hAnsi="Times New Roman" w:cs="Times New Roman"/>
          <w:sz w:val="20"/>
          <w:szCs w:val="20"/>
        </w:rPr>
        <w:t>Инжавинский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район</w:t>
      </w:r>
    </w:p>
    <w:p w:rsidR="004F6E31" w:rsidRDefault="004F6E31" w:rsidP="004F6E31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 </w:t>
      </w:r>
      <w:proofErr w:type="spellStart"/>
      <w:r>
        <w:rPr>
          <w:rFonts w:ascii="Times New Roman" w:hAnsi="Times New Roman" w:cs="Times New Roman"/>
          <w:sz w:val="20"/>
          <w:szCs w:val="20"/>
        </w:rPr>
        <w:t>Кирсановский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район </w:t>
      </w:r>
    </w:p>
    <w:p w:rsidR="004F6E31" w:rsidRDefault="004F6E31" w:rsidP="004F6E31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 </w:t>
      </w:r>
      <w:r>
        <w:rPr>
          <w:rFonts w:ascii="Times New Roman" w:hAnsi="Times New Roman" w:cs="Times New Roman"/>
          <w:sz w:val="20"/>
          <w:szCs w:val="20"/>
        </w:rPr>
        <w:t xml:space="preserve">Мичуринский </w:t>
      </w:r>
      <w:r>
        <w:rPr>
          <w:rFonts w:ascii="Times New Roman" w:hAnsi="Times New Roman" w:cs="Times New Roman"/>
          <w:sz w:val="20"/>
          <w:szCs w:val="20"/>
        </w:rPr>
        <w:t xml:space="preserve">район </w:t>
      </w:r>
    </w:p>
    <w:p w:rsidR="004F6E31" w:rsidRDefault="004F6E31" w:rsidP="004F6E31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 </w:t>
      </w:r>
      <w:r>
        <w:rPr>
          <w:rFonts w:ascii="Times New Roman" w:hAnsi="Times New Roman" w:cs="Times New Roman"/>
          <w:sz w:val="20"/>
          <w:szCs w:val="20"/>
        </w:rPr>
        <w:t xml:space="preserve">Мордовский </w:t>
      </w:r>
      <w:r>
        <w:rPr>
          <w:rFonts w:ascii="Times New Roman" w:hAnsi="Times New Roman" w:cs="Times New Roman"/>
          <w:sz w:val="20"/>
          <w:szCs w:val="20"/>
        </w:rPr>
        <w:t xml:space="preserve">район </w:t>
      </w:r>
    </w:p>
    <w:p w:rsidR="004F6E31" w:rsidRDefault="004F6E31" w:rsidP="004F6E31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3932555</wp:posOffset>
            </wp:positionH>
            <wp:positionV relativeFrom="paragraph">
              <wp:posOffset>135255</wp:posOffset>
            </wp:positionV>
            <wp:extent cx="1432560" cy="2006600"/>
            <wp:effectExtent l="19050" t="19050" r="15240" b="12700"/>
            <wp:wrapTight wrapText="bothSides">
              <wp:wrapPolygon edited="0">
                <wp:start x="-287" y="-205"/>
                <wp:lineTo x="-287" y="21532"/>
                <wp:lineTo x="21543" y="21532"/>
                <wp:lineTo x="21543" y="-205"/>
                <wp:lineTo x="-287" y="-205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2006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100000"/>
                          <a:lumOff val="0"/>
                          <a:alpha val="74901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0"/>
          <w:szCs w:val="20"/>
        </w:rPr>
        <w:t xml:space="preserve">8. </w:t>
      </w:r>
      <w:proofErr w:type="spellStart"/>
      <w:r>
        <w:rPr>
          <w:rFonts w:ascii="Times New Roman" w:hAnsi="Times New Roman" w:cs="Times New Roman"/>
          <w:sz w:val="20"/>
          <w:szCs w:val="20"/>
        </w:rPr>
        <w:t>Моршанский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район</w:t>
      </w:r>
    </w:p>
    <w:p w:rsidR="004F6E31" w:rsidRDefault="004F6E31" w:rsidP="004F6E31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 </w:t>
      </w:r>
      <w:r>
        <w:rPr>
          <w:rFonts w:ascii="Times New Roman" w:hAnsi="Times New Roman" w:cs="Times New Roman"/>
          <w:sz w:val="20"/>
          <w:szCs w:val="20"/>
        </w:rPr>
        <w:t xml:space="preserve">Мучкапский </w:t>
      </w:r>
      <w:r>
        <w:rPr>
          <w:rFonts w:ascii="Times New Roman" w:hAnsi="Times New Roman" w:cs="Times New Roman"/>
          <w:sz w:val="20"/>
          <w:szCs w:val="20"/>
        </w:rPr>
        <w:t xml:space="preserve">район    </w:t>
      </w:r>
    </w:p>
    <w:p w:rsidR="004F6E31" w:rsidRDefault="004F6E31" w:rsidP="004F6E31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10. </w:t>
      </w:r>
      <w:r>
        <w:rPr>
          <w:rFonts w:ascii="Times New Roman" w:hAnsi="Times New Roman" w:cs="Times New Roman"/>
          <w:sz w:val="20"/>
          <w:szCs w:val="20"/>
        </w:rPr>
        <w:t xml:space="preserve">Никифоровский </w:t>
      </w:r>
      <w:r>
        <w:rPr>
          <w:rFonts w:ascii="Times New Roman" w:hAnsi="Times New Roman" w:cs="Times New Roman"/>
          <w:sz w:val="20"/>
          <w:szCs w:val="20"/>
        </w:rPr>
        <w:t xml:space="preserve">район  </w:t>
      </w:r>
    </w:p>
    <w:p w:rsidR="004F6E31" w:rsidRDefault="004F6E31" w:rsidP="004F6E31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11. </w:t>
      </w:r>
      <w:r>
        <w:rPr>
          <w:rFonts w:ascii="Times New Roman" w:hAnsi="Times New Roman" w:cs="Times New Roman"/>
          <w:sz w:val="20"/>
          <w:szCs w:val="20"/>
        </w:rPr>
        <w:t xml:space="preserve">Первомайский </w:t>
      </w:r>
      <w:r>
        <w:rPr>
          <w:rFonts w:ascii="Times New Roman" w:hAnsi="Times New Roman" w:cs="Times New Roman"/>
          <w:sz w:val="20"/>
          <w:szCs w:val="20"/>
        </w:rPr>
        <w:t xml:space="preserve">район  </w:t>
      </w:r>
    </w:p>
    <w:p w:rsidR="004F6E31" w:rsidRDefault="004F6E31" w:rsidP="004F6E31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12. </w:t>
      </w:r>
      <w:r>
        <w:rPr>
          <w:rFonts w:ascii="Times New Roman" w:hAnsi="Times New Roman" w:cs="Times New Roman"/>
          <w:sz w:val="20"/>
          <w:szCs w:val="20"/>
        </w:rPr>
        <w:t xml:space="preserve">Петровский </w:t>
      </w:r>
      <w:r>
        <w:rPr>
          <w:rFonts w:ascii="Times New Roman" w:hAnsi="Times New Roman" w:cs="Times New Roman"/>
          <w:sz w:val="20"/>
          <w:szCs w:val="20"/>
        </w:rPr>
        <w:t xml:space="preserve">район   </w:t>
      </w:r>
    </w:p>
    <w:p w:rsidR="004F6E31" w:rsidRDefault="004F6E31" w:rsidP="004F6E31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13. </w:t>
      </w:r>
      <w:proofErr w:type="spellStart"/>
      <w:r w:rsidR="003748EB">
        <w:rPr>
          <w:rFonts w:ascii="Times New Roman" w:hAnsi="Times New Roman" w:cs="Times New Roman"/>
          <w:sz w:val="20"/>
          <w:szCs w:val="20"/>
        </w:rPr>
        <w:t>Пичаевский</w:t>
      </w:r>
      <w:proofErr w:type="spellEnd"/>
      <w:r w:rsidR="003748E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район    </w:t>
      </w:r>
    </w:p>
    <w:p w:rsidR="004F6E31" w:rsidRDefault="004F6E31" w:rsidP="004F6E31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14. </w:t>
      </w:r>
      <w:proofErr w:type="spellStart"/>
      <w:r w:rsidR="003748EB">
        <w:rPr>
          <w:rFonts w:ascii="Times New Roman" w:hAnsi="Times New Roman" w:cs="Times New Roman"/>
          <w:sz w:val="20"/>
          <w:szCs w:val="20"/>
        </w:rPr>
        <w:t>Рассказовский</w:t>
      </w:r>
      <w:proofErr w:type="spellEnd"/>
      <w:r w:rsidR="003748E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район </w:t>
      </w:r>
    </w:p>
    <w:p w:rsidR="004F6E31" w:rsidRDefault="004F6E31" w:rsidP="004F6E31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15. </w:t>
      </w:r>
      <w:proofErr w:type="spellStart"/>
      <w:r w:rsidR="003748EB">
        <w:rPr>
          <w:rFonts w:ascii="Times New Roman" w:hAnsi="Times New Roman" w:cs="Times New Roman"/>
          <w:sz w:val="20"/>
          <w:szCs w:val="20"/>
        </w:rPr>
        <w:t>Ржаксинский</w:t>
      </w:r>
      <w:proofErr w:type="spellEnd"/>
      <w:r w:rsidR="003748E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район </w:t>
      </w:r>
    </w:p>
    <w:p w:rsidR="004F6E31" w:rsidRDefault="004F6E31" w:rsidP="004F6E31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16. </w:t>
      </w:r>
      <w:proofErr w:type="spellStart"/>
      <w:r w:rsidR="003748EB">
        <w:rPr>
          <w:rFonts w:ascii="Times New Roman" w:hAnsi="Times New Roman" w:cs="Times New Roman"/>
          <w:sz w:val="20"/>
          <w:szCs w:val="20"/>
        </w:rPr>
        <w:t>Сампурский</w:t>
      </w:r>
      <w:proofErr w:type="spellEnd"/>
      <w:r w:rsidR="003748E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район </w:t>
      </w:r>
    </w:p>
    <w:p w:rsidR="004F6E31" w:rsidRDefault="004F6E31" w:rsidP="004F6E31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17. </w:t>
      </w:r>
      <w:r w:rsidR="003748EB">
        <w:rPr>
          <w:rFonts w:ascii="Times New Roman" w:hAnsi="Times New Roman" w:cs="Times New Roman"/>
          <w:sz w:val="20"/>
          <w:szCs w:val="20"/>
        </w:rPr>
        <w:t xml:space="preserve">Сосновский </w:t>
      </w:r>
      <w:r>
        <w:rPr>
          <w:rFonts w:ascii="Times New Roman" w:hAnsi="Times New Roman" w:cs="Times New Roman"/>
          <w:sz w:val="20"/>
          <w:szCs w:val="20"/>
        </w:rPr>
        <w:t>район</w:t>
      </w:r>
    </w:p>
    <w:p w:rsidR="004F6E31" w:rsidRDefault="004F6E31" w:rsidP="004F6E31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18. </w:t>
      </w:r>
      <w:proofErr w:type="spellStart"/>
      <w:r w:rsidR="003748EB">
        <w:rPr>
          <w:rFonts w:ascii="Times New Roman" w:hAnsi="Times New Roman" w:cs="Times New Roman"/>
          <w:sz w:val="20"/>
          <w:szCs w:val="20"/>
        </w:rPr>
        <w:t>Староюрьевский</w:t>
      </w:r>
      <w:proofErr w:type="spellEnd"/>
      <w:r w:rsidR="003748E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район</w:t>
      </w:r>
    </w:p>
    <w:p w:rsidR="004F6E31" w:rsidRDefault="004F6E31" w:rsidP="004F6E31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19. </w:t>
      </w:r>
      <w:r w:rsidR="003748EB">
        <w:rPr>
          <w:rFonts w:ascii="Times New Roman" w:hAnsi="Times New Roman" w:cs="Times New Roman"/>
          <w:sz w:val="20"/>
          <w:szCs w:val="20"/>
        </w:rPr>
        <w:t>Тамбовский р</w:t>
      </w:r>
      <w:r>
        <w:rPr>
          <w:rFonts w:ascii="Times New Roman" w:hAnsi="Times New Roman" w:cs="Times New Roman"/>
          <w:sz w:val="20"/>
          <w:szCs w:val="20"/>
        </w:rPr>
        <w:t>айон</w:t>
      </w:r>
    </w:p>
    <w:p w:rsidR="004F6E31" w:rsidRDefault="004F6E31" w:rsidP="004F6E31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20. </w:t>
      </w:r>
      <w:r w:rsidR="003748EB">
        <w:rPr>
          <w:rFonts w:ascii="Times New Roman" w:hAnsi="Times New Roman" w:cs="Times New Roman"/>
          <w:sz w:val="20"/>
          <w:szCs w:val="20"/>
        </w:rPr>
        <w:t xml:space="preserve">Токаревский </w:t>
      </w:r>
      <w:r>
        <w:rPr>
          <w:rFonts w:ascii="Times New Roman" w:hAnsi="Times New Roman" w:cs="Times New Roman"/>
          <w:sz w:val="20"/>
          <w:szCs w:val="20"/>
        </w:rPr>
        <w:t xml:space="preserve">район </w:t>
      </w:r>
    </w:p>
    <w:p w:rsidR="004F6E31" w:rsidRDefault="004F6E31" w:rsidP="004F6E31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21. </w:t>
      </w:r>
      <w:proofErr w:type="spellStart"/>
      <w:r w:rsidR="003748EB">
        <w:rPr>
          <w:rFonts w:ascii="Times New Roman" w:hAnsi="Times New Roman" w:cs="Times New Roman"/>
          <w:sz w:val="20"/>
          <w:szCs w:val="20"/>
        </w:rPr>
        <w:t>Уваровский</w:t>
      </w:r>
      <w:proofErr w:type="spellEnd"/>
      <w:r w:rsidR="003748E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район</w:t>
      </w:r>
    </w:p>
    <w:p w:rsidR="004F6E31" w:rsidRDefault="004F6E31" w:rsidP="004F6E31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22. </w:t>
      </w:r>
      <w:proofErr w:type="spellStart"/>
      <w:r w:rsidR="003748EB">
        <w:rPr>
          <w:rFonts w:ascii="Times New Roman" w:hAnsi="Times New Roman" w:cs="Times New Roman"/>
          <w:sz w:val="20"/>
          <w:szCs w:val="20"/>
        </w:rPr>
        <w:t>Уметский</w:t>
      </w:r>
      <w:proofErr w:type="spellEnd"/>
      <w:r w:rsidR="003748E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район</w:t>
      </w:r>
    </w:p>
    <w:p w:rsidR="004F6E31" w:rsidRDefault="004F6E31" w:rsidP="004F6E3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F6E31" w:rsidRDefault="004F6E31" w:rsidP="004F6E31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F6E31" w:rsidRDefault="004F6E31" w:rsidP="004F6E31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С.В. </w:t>
      </w:r>
      <w:proofErr w:type="spellStart"/>
      <w:r>
        <w:rPr>
          <w:rFonts w:ascii="Times New Roman" w:hAnsi="Times New Roman" w:cs="Times New Roman"/>
          <w:sz w:val="18"/>
          <w:szCs w:val="18"/>
        </w:rPr>
        <w:t>Илевич</w:t>
      </w:r>
      <w:proofErr w:type="spellEnd"/>
    </w:p>
    <w:p w:rsidR="004F6E31" w:rsidRDefault="004F6E31" w:rsidP="004F6E31"/>
    <w:p w:rsidR="004F6E31" w:rsidRDefault="004F6E31" w:rsidP="004F6E31">
      <w:pPr>
        <w:rPr>
          <w:rFonts w:ascii="Times New Roman" w:hAnsi="Times New Roman" w:cs="Times New Roman"/>
          <w:sz w:val="24"/>
          <w:szCs w:val="24"/>
        </w:rPr>
      </w:pPr>
    </w:p>
    <w:p w:rsidR="00F12C76" w:rsidRPr="004F6E31" w:rsidRDefault="00F12C76" w:rsidP="006C0B77">
      <w:pPr>
        <w:spacing w:after="0"/>
        <w:ind w:firstLine="709"/>
        <w:jc w:val="both"/>
      </w:pPr>
    </w:p>
    <w:sectPr w:rsidR="00F12C76" w:rsidRPr="004F6E3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B51" w:rsidRDefault="00181B51" w:rsidP="004F6E31">
      <w:pPr>
        <w:spacing w:after="0" w:line="240" w:lineRule="auto"/>
      </w:pPr>
      <w:r>
        <w:separator/>
      </w:r>
    </w:p>
  </w:endnote>
  <w:endnote w:type="continuationSeparator" w:id="0">
    <w:p w:rsidR="00181B51" w:rsidRDefault="00181B51" w:rsidP="004F6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B51" w:rsidRDefault="00181B51" w:rsidP="004F6E31">
      <w:pPr>
        <w:spacing w:after="0" w:line="240" w:lineRule="auto"/>
      </w:pPr>
      <w:r>
        <w:separator/>
      </w:r>
    </w:p>
  </w:footnote>
  <w:footnote w:type="continuationSeparator" w:id="0">
    <w:p w:rsidR="00181B51" w:rsidRDefault="00181B51" w:rsidP="004F6E31">
      <w:pPr>
        <w:spacing w:after="0" w:line="240" w:lineRule="auto"/>
      </w:pPr>
      <w:r>
        <w:continuationSeparator/>
      </w:r>
    </w:p>
  </w:footnote>
  <w:footnote w:id="1">
    <w:p w:rsidR="004F6E31" w:rsidRDefault="004F6E31" w:rsidP="004F6E31">
      <w:pPr>
        <w:spacing w:after="0" w:line="240" w:lineRule="auto"/>
      </w:pPr>
      <w:r>
        <w:rPr>
          <w:rStyle w:val="a3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Списки индексов типологической принадлежности памятников культуры СССР и индексов административно-территориальной принадлежности памятников культуры СССР. МК СССР. М., 1972. С. 3</w:t>
      </w:r>
      <w:r w:rsidR="003748EB">
        <w:rPr>
          <w:rFonts w:ascii="Times New Roman" w:hAnsi="Times New Roman" w:cs="Times New Roman"/>
          <w:sz w:val="20"/>
          <w:szCs w:val="20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619"/>
    <w:rsid w:val="00181B51"/>
    <w:rsid w:val="003748EB"/>
    <w:rsid w:val="004F6E31"/>
    <w:rsid w:val="006C0B77"/>
    <w:rsid w:val="008242FF"/>
    <w:rsid w:val="00870751"/>
    <w:rsid w:val="00922C48"/>
    <w:rsid w:val="00A11619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EAC3C-C62A-42AE-B130-6C0B610E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E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4F6E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</dc:creator>
  <cp:keywords/>
  <dc:description/>
  <cp:lastModifiedBy>Dell </cp:lastModifiedBy>
  <cp:revision>2</cp:revision>
  <dcterms:created xsi:type="dcterms:W3CDTF">2026-07-29T16:04:00Z</dcterms:created>
  <dcterms:modified xsi:type="dcterms:W3CDTF">2026-07-29T16:17:00Z</dcterms:modified>
</cp:coreProperties>
</file>